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8F9" w:rsidRPr="00961AF5" w:rsidRDefault="00777E32" w:rsidP="007F48F9">
      <w:pPr>
        <w:jc w:val="center"/>
        <w:rPr>
          <w:b/>
        </w:rPr>
      </w:pPr>
      <w:r w:rsidRPr="00961AF5">
        <w:rPr>
          <w:b/>
        </w:rPr>
        <w:t xml:space="preserve">OGÓLNE </w:t>
      </w:r>
      <w:r w:rsidR="007F48F9" w:rsidRPr="00961AF5">
        <w:rPr>
          <w:b/>
        </w:rPr>
        <w:t>WYMAGANIA EDUKACYJNE</w:t>
      </w:r>
      <w:r w:rsidR="002A5668">
        <w:rPr>
          <w:b/>
        </w:rPr>
        <w:t xml:space="preserve"> </w:t>
      </w:r>
      <w:bookmarkStart w:id="0" w:name="_GoBack"/>
      <w:bookmarkEnd w:id="0"/>
    </w:p>
    <w:p w:rsidR="007F48F9" w:rsidRPr="00961AF5" w:rsidRDefault="007F48F9" w:rsidP="007F48F9">
      <w:pPr>
        <w:jc w:val="center"/>
        <w:rPr>
          <w:b/>
        </w:rPr>
      </w:pPr>
      <w:r w:rsidRPr="00961AF5">
        <w:rPr>
          <w:b/>
        </w:rPr>
        <w:t>Z WIEDZY O SPOŁECZEŃSTWIE</w:t>
      </w:r>
    </w:p>
    <w:p w:rsidR="007F48F9" w:rsidRPr="00961AF5" w:rsidRDefault="007F48F9" w:rsidP="007F48F9">
      <w:pPr>
        <w:rPr>
          <w:b/>
        </w:rPr>
      </w:pPr>
      <w:r w:rsidRPr="00961AF5">
        <w:rPr>
          <w:b/>
        </w:rPr>
        <w:t>I. Cele</w:t>
      </w:r>
    </w:p>
    <w:p w:rsidR="007F48F9" w:rsidRDefault="007F48F9" w:rsidP="007F48F9">
      <w:r>
        <w:t>1. Informuje ucznia o postępach i poziomie jego osiągnięć edukacyjnych.</w:t>
      </w:r>
    </w:p>
    <w:p w:rsidR="007F48F9" w:rsidRDefault="007F48F9" w:rsidP="007F48F9">
      <w:r>
        <w:t>2. Niesie pomoc uczniowi w samodzielnym planowaniu swojego rozwoju.</w:t>
      </w:r>
    </w:p>
    <w:p w:rsidR="007F48F9" w:rsidRDefault="007F48F9" w:rsidP="007F48F9">
      <w:r>
        <w:t>3. Motywuje i kształtuje ucznia do dalszej pracy.</w:t>
      </w:r>
    </w:p>
    <w:p w:rsidR="007F48F9" w:rsidRDefault="007F48F9" w:rsidP="007F48F9">
      <w:r>
        <w:t>4. Dostarcza rodzicom, opiekunom i nauczycielom informacji o postępach, trudnościach</w:t>
      </w:r>
    </w:p>
    <w:p w:rsidR="007F48F9" w:rsidRDefault="007F48F9" w:rsidP="007F48F9">
      <w:r>
        <w:t>specjalnych uzdolnieniach ucznia.</w:t>
      </w:r>
    </w:p>
    <w:p w:rsidR="007F48F9" w:rsidRDefault="007F48F9" w:rsidP="007F48F9">
      <w:r>
        <w:t>5. Umożliwia nauczycielowi doskonalenie organizacji i metod pracy dydaktyczno</w:t>
      </w:r>
      <w:r w:rsidR="005F6E3B">
        <w:t>-</w:t>
      </w:r>
      <w:r>
        <w:t xml:space="preserve"> wychowawczej.</w:t>
      </w:r>
    </w:p>
    <w:p w:rsidR="007F48F9" w:rsidRPr="00961AF5" w:rsidRDefault="007F48F9" w:rsidP="007F48F9">
      <w:pPr>
        <w:rPr>
          <w:b/>
        </w:rPr>
      </w:pPr>
      <w:r w:rsidRPr="00961AF5">
        <w:rPr>
          <w:b/>
        </w:rPr>
        <w:t xml:space="preserve"> II. Ogólne zasady</w:t>
      </w:r>
    </w:p>
    <w:p w:rsidR="007F48F9" w:rsidRDefault="007F48F9" w:rsidP="007F48F9">
      <w:r>
        <w:t>1. Na początku roku szkolnego uczniowie i rodzice otrzymują informację o zakresie</w:t>
      </w:r>
    </w:p>
    <w:p w:rsidR="007F48F9" w:rsidRDefault="007F48F9" w:rsidP="007F48F9">
      <w:r>
        <w:t xml:space="preserve"> wymagań z wiedzy o społeczeństwie, oraz sposobie i zasadach oceniania.</w:t>
      </w:r>
    </w:p>
    <w:p w:rsidR="007F48F9" w:rsidRDefault="007F48F9" w:rsidP="007F48F9">
      <w:r>
        <w:t>2. Sprawdziany klasowe( prace klasowe) obejmujące dział nauczania, kartkówki - obejmujące</w:t>
      </w:r>
    </w:p>
    <w:p w:rsidR="007F48F9" w:rsidRDefault="007F48F9" w:rsidP="007F48F9">
      <w:r>
        <w:t>wiadomości trzech ostatnich lekcji, odpowiedzi ustne, są obowiązkowe. Sprawdziany pisemne</w:t>
      </w:r>
    </w:p>
    <w:p w:rsidR="007F48F9" w:rsidRDefault="007F48F9" w:rsidP="007F48F9">
      <w:r>
        <w:t>obejmujące wiadomości określonego działu programu nauczania zapowiadane są z</w:t>
      </w:r>
    </w:p>
    <w:p w:rsidR="007F48F9" w:rsidRDefault="007F48F9" w:rsidP="007F48F9">
      <w:r>
        <w:t xml:space="preserve">tygodniowym wyprzedzeniem. </w:t>
      </w:r>
    </w:p>
    <w:p w:rsidR="007F48F9" w:rsidRDefault="007F48F9" w:rsidP="007F48F9">
      <w:r>
        <w:t>3. Ocena niedostateczna z pracy klasowej musi być poprawiona indywidualnie w terminie dwóch tygodni od terminu oddania prac klasowych. Poprawa dotyczy wyłącznie oceny niedostatecznej.</w:t>
      </w:r>
    </w:p>
    <w:p w:rsidR="007F48F9" w:rsidRDefault="007F48F9" w:rsidP="007F48F9">
      <w:r>
        <w:t>4. Uczeń powinien być przygotowany do odpowiedzi na każdą lekcję, przy czym obowiązujące</w:t>
      </w:r>
    </w:p>
    <w:p w:rsidR="007F48F9" w:rsidRDefault="007F48F9" w:rsidP="007F48F9">
      <w:r>
        <w:t>są wiad</w:t>
      </w:r>
      <w:r w:rsidR="003258C0">
        <w:t xml:space="preserve">omości z trzech ostatnich jednostek tematycznych </w:t>
      </w:r>
      <w:r>
        <w:t>. Uczeń ma prawo jednokrotnie w semestrze zgłosić</w:t>
      </w:r>
      <w:r w:rsidR="003258C0">
        <w:t xml:space="preserve"> </w:t>
      </w:r>
      <w:r>
        <w:t>nieprzygotowanie  do lekcji ( w przypadku 2 lekcji w tygodniu dwukrotnie).</w:t>
      </w:r>
    </w:p>
    <w:p w:rsidR="007F48F9" w:rsidRDefault="007F48F9" w:rsidP="007F48F9">
      <w:r>
        <w:t>5. Uczeń nie ponosi żadnych konsekwencji, jeżeli przed lekcją zgłosi nauczycielowi brak</w:t>
      </w:r>
    </w:p>
    <w:p w:rsidR="007F48F9" w:rsidRDefault="007F48F9" w:rsidP="007F48F9">
      <w:r>
        <w:t>przygotowania, które nastąpiło z ważnych przyczyn, np. usprawiedliwiona nieobecność w</w:t>
      </w:r>
    </w:p>
    <w:p w:rsidR="007F48F9" w:rsidRDefault="007F48F9" w:rsidP="007F48F9">
      <w:r>
        <w:t>szkole przez tydzień poprzedzający lekcję.</w:t>
      </w:r>
    </w:p>
    <w:p w:rsidR="007F48F9" w:rsidRDefault="007F48F9" w:rsidP="007F48F9">
      <w:r>
        <w:t>6. Krótkie sprawdziany wiadomości( kartkówki) obejmujące wiadomości ostatnich trzech lekcji nie są</w:t>
      </w:r>
    </w:p>
    <w:p w:rsidR="007F48F9" w:rsidRDefault="007F48F9" w:rsidP="007F48F9">
      <w:r>
        <w:t>zapowiadane i nie podlegają poprawie.</w:t>
      </w:r>
    </w:p>
    <w:p w:rsidR="007F48F9" w:rsidRDefault="007F48F9" w:rsidP="007F48F9">
      <w:r>
        <w:t>7. Aktywność na lekcji nagradzana jest ,,plusami”. Za 3 zgromadzone ,,plusy”</w:t>
      </w:r>
    </w:p>
    <w:p w:rsidR="007F48F9" w:rsidRDefault="007F48F9" w:rsidP="007F48F9">
      <w:r>
        <w:t>uczeń otrzymuje ocenę bardzo dobrą. Przez aktywność na lekcji rozumiane jest: zgłaszanie się</w:t>
      </w:r>
    </w:p>
    <w:p w:rsidR="007F48F9" w:rsidRDefault="007F48F9" w:rsidP="007F48F9">
      <w:r>
        <w:t>i udzielanie poprawnych odpowiedzi, rozwiązywanie postawionych problemów, aktywna</w:t>
      </w:r>
    </w:p>
    <w:p w:rsidR="007F48F9" w:rsidRDefault="007F48F9" w:rsidP="007F48F9">
      <w:r>
        <w:t>praca w zespołach i pomoc innym. Uczeń nie wykazujący żadnej aktywności, oderwany</w:t>
      </w:r>
    </w:p>
    <w:p w:rsidR="007F48F9" w:rsidRDefault="007F48F9" w:rsidP="007F48F9">
      <w:r>
        <w:t>myślami i zajęty innymi nie mieszczącymi się w procesie lekcyjnym zadaniami, otrzymuje</w:t>
      </w:r>
    </w:p>
    <w:p w:rsidR="007F48F9" w:rsidRDefault="007F48F9" w:rsidP="007F48F9">
      <w:r>
        <w:t>,,minus”. Za 3 zgromadzone ,,minusy” uczeń może otrzymać ocenę niedostateczną.</w:t>
      </w:r>
    </w:p>
    <w:p w:rsidR="007F48F9" w:rsidRDefault="007F48F9" w:rsidP="007F48F9">
      <w:r>
        <w:lastRenderedPageBreak/>
        <w:t>8. Uczeń zwolniony z lekcji, lub nieobecny na lekcji powinien na najbliższe zajęcia uzupełnić</w:t>
      </w:r>
    </w:p>
    <w:p w:rsidR="007F48F9" w:rsidRDefault="007F48F9" w:rsidP="007F48F9">
      <w:r>
        <w:t>wiadomości, pracę domową lub inne zadania zlecone przez nauczyciela uczniom w trakcie</w:t>
      </w:r>
    </w:p>
    <w:p w:rsidR="007F48F9" w:rsidRDefault="007F48F9" w:rsidP="007F48F9">
      <w:r>
        <w:t>jego nieobecności.</w:t>
      </w:r>
    </w:p>
    <w:p w:rsidR="007F48F9" w:rsidRDefault="007F48F9" w:rsidP="007F48F9">
      <w:r>
        <w:t>9. Nauczyciel oddaje prace klasowe uczniów w ciągu dwóch tygodni, kartkówki w ciągu jednego</w:t>
      </w:r>
    </w:p>
    <w:p w:rsidR="007F48F9" w:rsidRDefault="007F48F9" w:rsidP="007F48F9">
      <w:r>
        <w:t>tygodnia.</w:t>
      </w:r>
    </w:p>
    <w:p w:rsidR="007F48F9" w:rsidRPr="00961AF5" w:rsidRDefault="007F48F9" w:rsidP="007F48F9">
      <w:pPr>
        <w:rPr>
          <w:b/>
        </w:rPr>
      </w:pPr>
      <w:r w:rsidRPr="00961AF5">
        <w:rPr>
          <w:b/>
        </w:rPr>
        <w:t>III. Sposoby, formy oceniania:</w:t>
      </w:r>
    </w:p>
    <w:p w:rsidR="007F48F9" w:rsidRDefault="007F48F9" w:rsidP="007F48F9">
      <w:r>
        <w:t>1. Odpowiedzi ustne, sposób wypowiedzi jej dostosowanie do celu i kontekstu</w:t>
      </w:r>
    </w:p>
    <w:p w:rsidR="007F48F9" w:rsidRDefault="007F48F9" w:rsidP="007F48F9">
      <w:r>
        <w:t>2. Prace klasowe, sprawdziany pisemne z całego działu programu nauczania</w:t>
      </w:r>
    </w:p>
    <w:p w:rsidR="007F48F9" w:rsidRDefault="007F48F9" w:rsidP="007F48F9">
      <w:r>
        <w:t>3. Krótkie formy pisemne - kartkówki - sprawdziany z zakresu wiadomości</w:t>
      </w:r>
    </w:p>
    <w:p w:rsidR="007F48F9" w:rsidRDefault="003258C0" w:rsidP="007F48F9">
      <w:r>
        <w:t>bieżących /ostatnie trzy jednostki tematyczne</w:t>
      </w:r>
      <w:r w:rsidR="007F48F9">
        <w:t>/</w:t>
      </w:r>
    </w:p>
    <w:p w:rsidR="007F48F9" w:rsidRDefault="007F48F9" w:rsidP="007F48F9">
      <w:r>
        <w:t>4. Prace domowe, , udział w projektach edukacyjnych,</w:t>
      </w:r>
    </w:p>
    <w:p w:rsidR="007F48F9" w:rsidRDefault="007F48F9" w:rsidP="007F48F9">
      <w:r>
        <w:t>5. Aktywność podczas lekcji, praca zespołowa.</w:t>
      </w:r>
    </w:p>
    <w:p w:rsidR="007F48F9" w:rsidRDefault="007F48F9" w:rsidP="007F48F9">
      <w:r>
        <w:t>6. Udział w konkursach o tematyce zbieżnej z przedmiotem</w:t>
      </w:r>
      <w:r w:rsidR="003258C0">
        <w:t>.</w:t>
      </w:r>
    </w:p>
    <w:p w:rsidR="007F48F9" w:rsidRDefault="007F48F9" w:rsidP="007F48F9">
      <w:r>
        <w:t>7. Prezentacja w formie wypowiedzi ustnej - bieżących wydarzeń politycznych,</w:t>
      </w:r>
    </w:p>
    <w:p w:rsidR="007F48F9" w:rsidRDefault="007F48F9" w:rsidP="007F48F9">
      <w:r>
        <w:t>społecznych i gospodarczych.</w:t>
      </w:r>
    </w:p>
    <w:p w:rsidR="007F48F9" w:rsidRDefault="007F48F9" w:rsidP="007F48F9"/>
    <w:p w:rsidR="007F48F9" w:rsidRPr="00961AF5" w:rsidRDefault="001049AC" w:rsidP="007F48F9">
      <w:pPr>
        <w:rPr>
          <w:b/>
        </w:rPr>
      </w:pPr>
      <w:r>
        <w:rPr>
          <w:b/>
        </w:rPr>
        <w:t>I</w:t>
      </w:r>
      <w:r w:rsidR="007F48F9" w:rsidRPr="00961AF5">
        <w:rPr>
          <w:b/>
        </w:rPr>
        <w:t>V. Skala ocen</w:t>
      </w:r>
    </w:p>
    <w:p w:rsidR="007F48F9" w:rsidRDefault="001049AC" w:rsidP="007F48F9">
      <w:r>
        <w:t>Zgodnie ze statutem Szkoły Podstawowej w Aleksandrii</w:t>
      </w:r>
      <w:r w:rsidR="007F48F9">
        <w:t xml:space="preserve"> stosuje się skalę ocen od 1 do 6. W celu dokładniejszego pokazania,</w:t>
      </w:r>
      <w:r>
        <w:t xml:space="preserve"> </w:t>
      </w:r>
      <w:r w:rsidR="007F48F9">
        <w:t>jakości pracy ucznia dopuszcza się przy ocenach bieżących znaki: plus (+) i minus (-).</w:t>
      </w:r>
    </w:p>
    <w:p w:rsidR="007F48F9" w:rsidRDefault="007F48F9" w:rsidP="007F48F9"/>
    <w:p w:rsidR="007F48F9" w:rsidRPr="00961AF5" w:rsidRDefault="006C53F1" w:rsidP="007F48F9">
      <w:pPr>
        <w:rPr>
          <w:b/>
        </w:rPr>
      </w:pPr>
      <w:r>
        <w:rPr>
          <w:b/>
        </w:rPr>
        <w:t>V</w:t>
      </w:r>
      <w:r w:rsidR="007F48F9" w:rsidRPr="00961AF5">
        <w:rPr>
          <w:b/>
        </w:rPr>
        <w:t>. Kryteria oceniania:</w:t>
      </w:r>
    </w:p>
    <w:p w:rsidR="007F48F9" w:rsidRDefault="007F48F9" w:rsidP="007F48F9"/>
    <w:p w:rsidR="007F48F9" w:rsidRDefault="007F48F9" w:rsidP="007F48F9">
      <w:r>
        <w:t>1. Ocenianie prac pisemnych (w zależności od zdobytej liczby punktów):</w:t>
      </w:r>
    </w:p>
    <w:p w:rsidR="007F48F9" w:rsidRDefault="007F48F9" w:rsidP="007F48F9">
      <w:r>
        <w:t xml:space="preserve"> - w przypadku sprawdzianów obejmujących większe partie materiału:</w:t>
      </w:r>
    </w:p>
    <w:p w:rsidR="007F48F9" w:rsidRDefault="007F48F9" w:rsidP="007F48F9">
      <w:r>
        <w:t>celujący (6)- 98- 100%</w:t>
      </w:r>
    </w:p>
    <w:p w:rsidR="007F48F9" w:rsidRDefault="007F48F9" w:rsidP="007F48F9">
      <w:r>
        <w:t>bardzo dobry (5) – 91 – 97%</w:t>
      </w:r>
    </w:p>
    <w:p w:rsidR="007F48F9" w:rsidRDefault="007F48F9" w:rsidP="007F48F9">
      <w:r>
        <w:t>dobry (4) – 76 – 90 %</w:t>
      </w:r>
    </w:p>
    <w:p w:rsidR="007F48F9" w:rsidRDefault="007F48F9" w:rsidP="007F48F9">
      <w:r>
        <w:t>dostateczny (3) – 51 – 75 %</w:t>
      </w:r>
    </w:p>
    <w:p w:rsidR="007F48F9" w:rsidRDefault="007F48F9" w:rsidP="007F48F9">
      <w:r>
        <w:t>dopuszczający (2) – 31 – 50 %</w:t>
      </w:r>
    </w:p>
    <w:p w:rsidR="007F48F9" w:rsidRDefault="007F48F9" w:rsidP="007F48F9">
      <w:r>
        <w:t>niedostateczny (1) – poniżej 30 %</w:t>
      </w:r>
    </w:p>
    <w:p w:rsidR="007F48F9" w:rsidRDefault="007F48F9" w:rsidP="007F48F9"/>
    <w:p w:rsidR="007F48F9" w:rsidRDefault="007F48F9" w:rsidP="007F48F9">
      <w:r>
        <w:lastRenderedPageBreak/>
        <w:t xml:space="preserve"> 2. Ocenianie kartkówek lub innych prac (projektów):</w:t>
      </w:r>
    </w:p>
    <w:p w:rsidR="007F48F9" w:rsidRDefault="001049AC" w:rsidP="007F48F9">
      <w:r>
        <w:t>M</w:t>
      </w:r>
      <w:r w:rsidR="007F48F9">
        <w:t>ogą być stosowane zasady takie jak w przypadku prac klasowych lub inne kryteria w</w:t>
      </w:r>
    </w:p>
    <w:p w:rsidR="007F48F9" w:rsidRDefault="007F48F9" w:rsidP="007F48F9">
      <w:r>
        <w:t>zależności od stopnia trudności pracy i innych czynników, w tym przypadku nauczyciel</w:t>
      </w:r>
    </w:p>
    <w:p w:rsidR="007F48F9" w:rsidRDefault="007F48F9" w:rsidP="007F48F9">
      <w:r>
        <w:t>każdorazowo informuje uczniów o sposobie i kryteriach ocen.</w:t>
      </w:r>
    </w:p>
    <w:p w:rsidR="007F48F9" w:rsidRDefault="007F48F9" w:rsidP="007F48F9">
      <w:r>
        <w:t>3. Przy</w:t>
      </w:r>
      <w:r w:rsidR="001049AC">
        <w:t xml:space="preserve"> wystawianiu oceny śródrocznej </w:t>
      </w:r>
      <w:r>
        <w:t>lub rocznej bierze się pod uwagę jej wartość</w:t>
      </w:r>
      <w:r w:rsidR="00057346">
        <w:t xml:space="preserve">:                                a) </w:t>
      </w:r>
      <w:r>
        <w:t xml:space="preserve">oceny </w:t>
      </w:r>
      <w:r w:rsidR="00057346">
        <w:t xml:space="preserve">ze sprawdzianów( prac klasowych) mają większą wartość(kolor czerwony) </w:t>
      </w:r>
      <w:r>
        <w:t>:</w:t>
      </w:r>
    </w:p>
    <w:p w:rsidR="007F48F9" w:rsidRDefault="00057346" w:rsidP="007F48F9">
      <w:r>
        <w:t>b</w:t>
      </w:r>
      <w:r w:rsidR="007F48F9">
        <w:t>) odpowiedzi ustne, aktywność, zadania domowe, grupowe, prezentacje, kartkówki-(</w:t>
      </w:r>
    </w:p>
    <w:p w:rsidR="007F48F9" w:rsidRDefault="007F48F9" w:rsidP="007F48F9">
      <w:r>
        <w:t>kolor czarny, niebieski, zielony)</w:t>
      </w:r>
    </w:p>
    <w:p w:rsidR="007F48F9" w:rsidRDefault="007F48F9" w:rsidP="007F48F9">
      <w:r>
        <w:t>4. Uczeń może ubiegać się o wyższą niż</w:t>
      </w:r>
      <w:r w:rsidR="000F3F6B">
        <w:t xml:space="preserve"> przewidywana ocena śródroczna</w:t>
      </w:r>
    </w:p>
    <w:p w:rsidR="007F48F9" w:rsidRDefault="007F48F9" w:rsidP="007F48F9">
      <w:r>
        <w:t>lub roczna. Uczeń składa wniosek do nauczyciela z uzasadnieniem. Nauczyciel</w:t>
      </w:r>
    </w:p>
    <w:p w:rsidR="007F48F9" w:rsidRDefault="007F48F9" w:rsidP="007F48F9">
      <w:r>
        <w:t>przygotowuje sprawdzian pisemny (czas trwania sprawdzianu: 45 minut), który zawiera</w:t>
      </w:r>
    </w:p>
    <w:p w:rsidR="007F48F9" w:rsidRDefault="007F48F9" w:rsidP="007F48F9">
      <w:r>
        <w:t>umiejętności i wiadomości na wskazaną przez ucznia ocenę. Uczeń, aby uzyskać wyższą</w:t>
      </w:r>
    </w:p>
    <w:p w:rsidR="007F48F9" w:rsidRDefault="007F48F9" w:rsidP="007F48F9">
      <w:r>
        <w:t>ocenę musi z punktowanego sprawdzianu uzyskać minimum 90% punktów).</w:t>
      </w:r>
    </w:p>
    <w:p w:rsidR="007F48F9" w:rsidRDefault="007F48F9" w:rsidP="007F48F9">
      <w:r>
        <w:t>5. Uczeń lub jego rodzice mogą zgłosić do dyrektora zastrzeżenia jeśli uznają, że ocena</w:t>
      </w:r>
    </w:p>
    <w:p w:rsidR="007F48F9" w:rsidRDefault="007F48F9" w:rsidP="007F48F9">
      <w:r>
        <w:t>została wystawiona niezgodnie z przepisami prawa dotyczącymi trybu ustalenia oceny w</w:t>
      </w:r>
    </w:p>
    <w:p w:rsidR="007F48F9" w:rsidRDefault="007F48F9" w:rsidP="007F48F9">
      <w:r>
        <w:t>ciągu 2 dni od zakończenia zajęć dydaktyczno-wychowawczych. W takim przypadku uczeń</w:t>
      </w:r>
    </w:p>
    <w:p w:rsidR="007F48F9" w:rsidRDefault="007F48F9" w:rsidP="007F48F9">
      <w:r>
        <w:t>może pisać egzamin sprawdzający zgodn</w:t>
      </w:r>
      <w:r w:rsidR="000F3F6B">
        <w:t>ie z zapisami w statucie szkoły.</w:t>
      </w:r>
    </w:p>
    <w:p w:rsidR="007F48F9" w:rsidRPr="00961AF5" w:rsidRDefault="006C53F1" w:rsidP="007F48F9">
      <w:pPr>
        <w:rPr>
          <w:b/>
        </w:rPr>
      </w:pPr>
      <w:r>
        <w:rPr>
          <w:b/>
        </w:rPr>
        <w:t xml:space="preserve"> VI</w:t>
      </w:r>
      <w:r w:rsidR="007F48F9" w:rsidRPr="00961AF5">
        <w:rPr>
          <w:b/>
        </w:rPr>
        <w:t>. Informowanie o ocenach.</w:t>
      </w:r>
    </w:p>
    <w:p w:rsidR="007F48F9" w:rsidRDefault="007F48F9" w:rsidP="006C53F1">
      <w:r>
        <w:t>1. Osiągnięcia uczniów odno</w:t>
      </w:r>
      <w:r w:rsidR="006C53F1">
        <w:t>towuje się w dzienniku elektronicznym .</w:t>
      </w:r>
      <w:r>
        <w:t xml:space="preserve"> </w:t>
      </w:r>
    </w:p>
    <w:p w:rsidR="007F48F9" w:rsidRDefault="007F48F9" w:rsidP="007F48F9">
      <w:r>
        <w:t xml:space="preserve"> 2. Wszystkie oceny są jawne i wystawiane według ustalonych kryteriów</w:t>
      </w:r>
      <w:r w:rsidR="006C53F1">
        <w:t>.</w:t>
      </w:r>
      <w:r>
        <w:t xml:space="preserve"> Uczeń ma prawo</w:t>
      </w:r>
    </w:p>
    <w:p w:rsidR="007F48F9" w:rsidRDefault="007F48F9" w:rsidP="007F48F9">
      <w:r>
        <w:t>zapoznać się z uzasadnieniem ustalonej oceny.</w:t>
      </w:r>
    </w:p>
    <w:p w:rsidR="007F48F9" w:rsidRDefault="007F48F9" w:rsidP="007F48F9">
      <w:r>
        <w:t xml:space="preserve"> 3. Sprawdziany poprawione przez nauczyciela rozdawane są uczniom w celu zapoznania ich</w:t>
      </w:r>
    </w:p>
    <w:p w:rsidR="007F48F9" w:rsidRDefault="007F48F9" w:rsidP="007F48F9">
      <w:r>
        <w:t>przez niego z wynikami i postępami. Wszystkie prace uczniów przechowywane są w szkole</w:t>
      </w:r>
    </w:p>
    <w:p w:rsidR="007F48F9" w:rsidRDefault="007F48F9" w:rsidP="007F48F9">
      <w:r>
        <w:t>przez cały rok. Przez ten czas, oryginały prac mogą być udostępniane na prośbę: ucznia,</w:t>
      </w:r>
    </w:p>
    <w:p w:rsidR="007F48F9" w:rsidRDefault="007F48F9" w:rsidP="007F48F9">
      <w:r>
        <w:t>rodziców l</w:t>
      </w:r>
      <w:r w:rsidR="000F3F6B">
        <w:t>ub opiekunów, władz oświatowych</w:t>
      </w:r>
      <w:r>
        <w:t xml:space="preserve"> wyłącznie na terenie szkoły.</w:t>
      </w:r>
    </w:p>
    <w:p w:rsidR="007F48F9" w:rsidRDefault="007F48F9" w:rsidP="007F48F9">
      <w:r>
        <w:t>4. O przewidywanej ocenie śródrocznej lub rocznej uczeń i jego rodzice informowani są</w:t>
      </w:r>
    </w:p>
    <w:p w:rsidR="007F48F9" w:rsidRDefault="007F48F9" w:rsidP="007F48F9">
      <w:r>
        <w:t>pisemnie na dwa tygodnie przed posiedzeniem klasyfikacyjnej rady pedagogicznej.</w:t>
      </w:r>
    </w:p>
    <w:p w:rsidR="000F3F6B" w:rsidRDefault="000F3F6B" w:rsidP="007F48F9"/>
    <w:p w:rsidR="000F3F6B" w:rsidRDefault="000F3F6B" w:rsidP="007F48F9"/>
    <w:p w:rsidR="000F3F6B" w:rsidRDefault="000F3F6B" w:rsidP="007F48F9"/>
    <w:sectPr w:rsidR="000F3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F9"/>
    <w:rsid w:val="00057346"/>
    <w:rsid w:val="000F3F6B"/>
    <w:rsid w:val="001049AC"/>
    <w:rsid w:val="002A5668"/>
    <w:rsid w:val="002F4741"/>
    <w:rsid w:val="003258C0"/>
    <w:rsid w:val="005F6E3B"/>
    <w:rsid w:val="00693BFA"/>
    <w:rsid w:val="006C53F1"/>
    <w:rsid w:val="00777E32"/>
    <w:rsid w:val="007966C3"/>
    <w:rsid w:val="007F48F9"/>
    <w:rsid w:val="008C5BB1"/>
    <w:rsid w:val="00961AF5"/>
    <w:rsid w:val="00AC2C8F"/>
    <w:rsid w:val="00AF367A"/>
    <w:rsid w:val="00ED1E4B"/>
    <w:rsid w:val="00FF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B7581-9569-4273-8C1C-8A90420A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Bekus</dc:creator>
  <cp:keywords/>
  <dc:description/>
  <cp:lastModifiedBy>Paweł Bekus</cp:lastModifiedBy>
  <cp:revision>2</cp:revision>
  <dcterms:created xsi:type="dcterms:W3CDTF">2018-09-19T10:28:00Z</dcterms:created>
  <dcterms:modified xsi:type="dcterms:W3CDTF">2018-09-19T10:28:00Z</dcterms:modified>
</cp:coreProperties>
</file>