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1" w:rsidRPr="003D66B1" w:rsidRDefault="003D66B1" w:rsidP="003D66B1">
      <w:pPr>
        <w:spacing w:after="0"/>
        <w:rPr>
          <w:b/>
          <w:sz w:val="36"/>
          <w:szCs w:val="36"/>
        </w:rPr>
      </w:pPr>
      <w:r w:rsidRPr="003D66B1">
        <w:rPr>
          <w:b/>
          <w:sz w:val="36"/>
          <w:szCs w:val="36"/>
        </w:rPr>
        <w:t xml:space="preserve">Wymagania edukacyjne </w:t>
      </w:r>
      <w:r w:rsidR="00B63B69">
        <w:rPr>
          <w:b/>
          <w:sz w:val="36"/>
          <w:szCs w:val="36"/>
        </w:rPr>
        <w:t>wobec uczniów</w:t>
      </w:r>
      <w:r w:rsidRPr="003D66B1">
        <w:rPr>
          <w:b/>
          <w:sz w:val="36"/>
          <w:szCs w:val="36"/>
        </w:rPr>
        <w:t xml:space="preserve"> klasy  II</w:t>
      </w:r>
    </w:p>
    <w:p w:rsidR="003D66B1" w:rsidRPr="00D70C25" w:rsidRDefault="003D66B1" w:rsidP="003D66B1">
      <w:pPr>
        <w:spacing w:after="0"/>
        <w:rPr>
          <w:b/>
        </w:rPr>
      </w:pPr>
      <w:r w:rsidRPr="00D70C25">
        <w:rPr>
          <w:b/>
        </w:rPr>
        <w:t>EDUKACJA POLONISTYCZNA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MÓWIENIE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drugiej kontynuuje się doskonalenie umiejętności mówienia oraz uczeń po klasie 2:</w:t>
      </w:r>
    </w:p>
    <w:p w:rsidR="003D66B1" w:rsidRDefault="003D66B1" w:rsidP="003D66B1">
      <w:pPr>
        <w:pStyle w:val="Akapitzlist"/>
        <w:numPr>
          <w:ilvl w:val="0"/>
          <w:numId w:val="1"/>
        </w:numPr>
        <w:spacing w:after="0"/>
        <w:jc w:val="both"/>
      </w:pPr>
      <w:r>
        <w:t>Swobodnie i poprawnie wypowiada się na różne tematy, używając zdań złożonych;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Uczestniczy w rozmowach na tematy związane z życiem rodzinnym i szkolnym;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Wypowiada się na temat omawianego tekstu literackiego;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Opisuje zaistniałe wydarzenia i potrafi je zrelacjonować;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Nadaje tytuły ilustracjom do omawianych tekstów;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Formułuje odpowiedzi na zadane pytania;</w:t>
      </w:r>
    </w:p>
    <w:p w:rsidR="003D66B1" w:rsidRDefault="003D66B1" w:rsidP="003D66B1">
      <w:pPr>
        <w:pStyle w:val="Akapitzlist"/>
        <w:numPr>
          <w:ilvl w:val="0"/>
          <w:numId w:val="2"/>
        </w:numPr>
        <w:spacing w:after="0"/>
      </w:pPr>
      <w:r>
        <w:t>Omawia i opowiada historyjki obrazkowe, potrafi samodzielnie wymyślić ich zakończenie;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Poprawnie opisuje osoby i przedmioty z otoczenia lub przedstawione na ilustracjach;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Formułuje życzenia i zaproszenia;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 xml:space="preserve">Konstruuje własne wypowiedzi, biorąc udział w scenkach </w:t>
      </w:r>
      <w:proofErr w:type="spellStart"/>
      <w:r>
        <w:t>dramowych</w:t>
      </w:r>
      <w:proofErr w:type="spellEnd"/>
      <w:r>
        <w:t xml:space="preserve"> i autoprezentacjach;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Stara się dbać o kulturę wypowiedzi: dostosowuje ton głosu do sytuacji, odpowiada</w:t>
      </w:r>
    </w:p>
    <w:p w:rsidR="003D66B1" w:rsidRDefault="003D66B1" w:rsidP="003D66B1">
      <w:pPr>
        <w:pStyle w:val="Akapitzlist"/>
        <w:spacing w:after="0"/>
      </w:pPr>
      <w:r>
        <w:t>na zadawane pytania i zadaje pytania, używając odpowiednich zwrotów grzecznościowych;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Recytuje z pamięci wiersze i piosenki.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SŁUCHANIE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słuchania oraz uczeń po klasie 2: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Słucha ze zrozumieniem złożonych poleceń;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Wykonuje polecenia wypowiedziane przez nauczyciela i kolegów;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Słucha ze zrozumieniem i w skupieniu odpowiednich do wieku wierszy, opowiadań i innych utworów literackich (czytanych przez nauczyciela, słuchanych z płyty CD);</w:t>
      </w:r>
    </w:p>
    <w:p w:rsidR="003D66B1" w:rsidRDefault="003D66B1" w:rsidP="003D66B1">
      <w:pPr>
        <w:pStyle w:val="Akapitzlist"/>
        <w:numPr>
          <w:ilvl w:val="0"/>
          <w:numId w:val="3"/>
        </w:numPr>
        <w:spacing w:after="0"/>
      </w:pPr>
      <w:r>
        <w:t>Aktywnie uczestniczy w rozmowach, zabiera głos w kulturalny sposób.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PISANIE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pisania oraz uczeń po klasie 2: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Pisze czytelnie, kształtnie i płynnie;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Potrafi utrzymać prawidłowo tempo pisania;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Przepisuje proste zdania i proste teksty;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Potrafi rozwijać zdania oraz układa i zapisuje spójne, poprawne zdania;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Uzupełnia proste zdania z lukami;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Dokonuje przekształceń tekstów;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Zapisuje wyrazy i zdania ze słuchu uwzględnieniem poznanego słownictwa;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Poprawnie przepisuje zdania i krótkie teksty ze słuchu i z pamięci;</w:t>
      </w:r>
    </w:p>
    <w:p w:rsidR="003D66B1" w:rsidRDefault="003D66B1" w:rsidP="003D66B1">
      <w:pPr>
        <w:pStyle w:val="Akapitzlist"/>
        <w:numPr>
          <w:ilvl w:val="0"/>
          <w:numId w:val="5"/>
        </w:numPr>
        <w:spacing w:after="0"/>
      </w:pPr>
      <w:r>
        <w:t>Stara się samodzielnie układać i poprawnie zapisywać życzenia, zaproszenia, listy prywatne,</w:t>
      </w:r>
    </w:p>
    <w:p w:rsidR="003D66B1" w:rsidRDefault="003D66B1" w:rsidP="003D66B1">
      <w:pPr>
        <w:pStyle w:val="Akapitzlist"/>
        <w:numPr>
          <w:ilvl w:val="0"/>
          <w:numId w:val="4"/>
        </w:numPr>
        <w:spacing w:after="0"/>
      </w:pPr>
      <w:r>
        <w:t>krótkie opisy, kilkuzdaniowe wypowiedzi na określony temat;</w:t>
      </w:r>
    </w:p>
    <w:p w:rsidR="003D66B1" w:rsidRDefault="003D66B1" w:rsidP="003D66B1">
      <w:pPr>
        <w:pStyle w:val="Akapitzlist"/>
        <w:numPr>
          <w:ilvl w:val="0"/>
          <w:numId w:val="4"/>
        </w:numPr>
        <w:spacing w:after="0"/>
      </w:pPr>
      <w:r>
        <w:t>Bierze udział w zbiorowym układaniu różnych form pisemnych;</w:t>
      </w:r>
    </w:p>
    <w:p w:rsidR="003D66B1" w:rsidRDefault="003D66B1" w:rsidP="003D66B1">
      <w:pPr>
        <w:pStyle w:val="Akapitzlist"/>
        <w:numPr>
          <w:ilvl w:val="0"/>
          <w:numId w:val="4"/>
        </w:numPr>
        <w:spacing w:after="0"/>
      </w:pPr>
      <w:r>
        <w:t>Dba o estetykę i poprawność graficzną pisma;</w:t>
      </w:r>
    </w:p>
    <w:p w:rsidR="003D66B1" w:rsidRDefault="003D66B1" w:rsidP="003D66B1">
      <w:pPr>
        <w:pStyle w:val="Akapitzlist"/>
        <w:numPr>
          <w:ilvl w:val="0"/>
          <w:numId w:val="4"/>
        </w:numPr>
        <w:spacing w:after="0"/>
      </w:pPr>
      <w:r>
        <w:t>Prawidłowo dobiera wyrazy zdrobniałe i o znaczeniu przeciwstawnym;</w:t>
      </w:r>
    </w:p>
    <w:p w:rsidR="003D66B1" w:rsidRDefault="003D66B1" w:rsidP="003D66B1">
      <w:pPr>
        <w:pStyle w:val="Akapitzlist"/>
        <w:numPr>
          <w:ilvl w:val="0"/>
          <w:numId w:val="4"/>
        </w:numPr>
        <w:spacing w:after="0"/>
      </w:pPr>
      <w:r>
        <w:t>W miarę samodzielnie wykonuje proste zadania domowe.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CZYTANIE I OPRACOWYWANIE TEKSTÓW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doskonalenie umiejętności czytania i opracowywania tekstów oraz uczeń                  po klasie 2:</w:t>
      </w:r>
    </w:p>
    <w:p w:rsidR="003D66B1" w:rsidRDefault="003D66B1" w:rsidP="003D66B1">
      <w:pPr>
        <w:pStyle w:val="Akapitzlist"/>
        <w:numPr>
          <w:ilvl w:val="0"/>
          <w:numId w:val="7"/>
        </w:numPr>
        <w:spacing w:after="0"/>
      </w:pPr>
      <w:r>
        <w:t>Samodzielnie czyta omawiany tekst: wyrazami i zdaniami, poprawnie, płynnie, w miarę</w:t>
      </w:r>
    </w:p>
    <w:p w:rsidR="003D66B1" w:rsidRDefault="003D66B1" w:rsidP="003D66B1">
      <w:pPr>
        <w:pStyle w:val="Akapitzlist"/>
        <w:spacing w:after="0"/>
      </w:pPr>
      <w:r>
        <w:lastRenderedPageBreak/>
        <w:t>wyraziście;</w:t>
      </w:r>
    </w:p>
    <w:p w:rsidR="003D66B1" w:rsidRDefault="003D66B1" w:rsidP="003D66B1">
      <w:pPr>
        <w:pStyle w:val="Akapitzlist"/>
        <w:numPr>
          <w:ilvl w:val="0"/>
          <w:numId w:val="6"/>
        </w:numPr>
        <w:spacing w:after="0"/>
      </w:pPr>
      <w:r>
        <w:t>Odczytuje samodzielnie nowy tekst: wyrazami i zdaniami, poprawnie, w miarę płynnie;</w:t>
      </w:r>
    </w:p>
    <w:p w:rsidR="003D66B1" w:rsidRDefault="003D66B1" w:rsidP="003D66B1">
      <w:pPr>
        <w:pStyle w:val="Akapitzlist"/>
        <w:numPr>
          <w:ilvl w:val="0"/>
          <w:numId w:val="6"/>
        </w:numPr>
        <w:spacing w:after="0"/>
      </w:pPr>
      <w:r>
        <w:t>Czyta i rozumie teksty odpowiednie dla jego wieku;</w:t>
      </w:r>
    </w:p>
    <w:p w:rsidR="003D66B1" w:rsidRDefault="003D66B1" w:rsidP="003D66B1">
      <w:pPr>
        <w:pStyle w:val="Akapitzlist"/>
        <w:numPr>
          <w:ilvl w:val="0"/>
          <w:numId w:val="8"/>
        </w:numPr>
        <w:spacing w:after="0"/>
      </w:pPr>
      <w:r>
        <w:t>Odnajduje proste informacje w tekście i wyciąga wnioski;</w:t>
      </w:r>
    </w:p>
    <w:p w:rsidR="003D66B1" w:rsidRDefault="003D66B1" w:rsidP="003D66B1">
      <w:pPr>
        <w:pStyle w:val="Akapitzlist"/>
        <w:numPr>
          <w:ilvl w:val="0"/>
          <w:numId w:val="8"/>
        </w:numPr>
        <w:spacing w:after="0"/>
      </w:pPr>
      <w:r>
        <w:t>Rozpoznaje w tekście formy literackie takie jak życzenia, zaproszenia, zawiadomienia;</w:t>
      </w:r>
    </w:p>
    <w:p w:rsidR="003D66B1" w:rsidRDefault="003D66B1" w:rsidP="003D66B1">
      <w:pPr>
        <w:pStyle w:val="Akapitzlist"/>
        <w:numPr>
          <w:ilvl w:val="0"/>
          <w:numId w:val="8"/>
        </w:numPr>
        <w:spacing w:after="0"/>
      </w:pPr>
      <w:r>
        <w:t>Czyta tekst z podziałem na role, wyodrębnia dialog w tekście;</w:t>
      </w:r>
    </w:p>
    <w:p w:rsidR="003D66B1" w:rsidRDefault="003D66B1" w:rsidP="003D66B1">
      <w:pPr>
        <w:pStyle w:val="Akapitzlist"/>
        <w:numPr>
          <w:ilvl w:val="0"/>
          <w:numId w:val="8"/>
        </w:numPr>
        <w:spacing w:after="0"/>
      </w:pPr>
      <w:r>
        <w:t>Pod kierunkiem nauczyciela analizuje utwory dla dzieci: ustala kolejność wydarzeń,</w:t>
      </w:r>
    </w:p>
    <w:p w:rsidR="003D66B1" w:rsidRDefault="003D66B1" w:rsidP="003D66B1">
      <w:pPr>
        <w:pStyle w:val="Akapitzlist"/>
        <w:spacing w:after="0"/>
      </w:pPr>
      <w:r>
        <w:t>rozpoznaje bohaterów, ocenia ich postępowanie i uzasadnia swoje opinie, określa czas i</w:t>
      </w:r>
    </w:p>
    <w:p w:rsidR="003D66B1" w:rsidRDefault="003D66B1" w:rsidP="003D66B1">
      <w:pPr>
        <w:pStyle w:val="Akapitzlist"/>
        <w:spacing w:after="0"/>
      </w:pPr>
      <w:r>
        <w:t>miejsce akcji utworu;</w:t>
      </w:r>
    </w:p>
    <w:p w:rsidR="003D66B1" w:rsidRDefault="003D66B1" w:rsidP="003D66B1">
      <w:pPr>
        <w:pStyle w:val="Akapitzlist"/>
        <w:numPr>
          <w:ilvl w:val="0"/>
          <w:numId w:val="9"/>
        </w:numPr>
        <w:spacing w:after="0"/>
      </w:pPr>
      <w:r>
        <w:t>Potrafi ciekawie interpretować teksty, uczestniczy w ich inscenizowaniu;</w:t>
      </w:r>
    </w:p>
    <w:p w:rsidR="003D66B1" w:rsidRDefault="003D66B1" w:rsidP="003D66B1">
      <w:pPr>
        <w:pStyle w:val="Akapitzlist"/>
        <w:numPr>
          <w:ilvl w:val="0"/>
          <w:numId w:val="9"/>
        </w:numPr>
        <w:spacing w:after="0"/>
      </w:pPr>
      <w:r>
        <w:t>Przejawia wrażliwość estetyczną i rozszerza zasób słownictwa poprzez kontakt z dziełami literackimi;</w:t>
      </w:r>
    </w:p>
    <w:p w:rsidR="003D66B1" w:rsidRDefault="003D66B1" w:rsidP="003D66B1">
      <w:pPr>
        <w:pStyle w:val="Akapitzlist"/>
        <w:numPr>
          <w:ilvl w:val="0"/>
          <w:numId w:val="9"/>
        </w:numPr>
        <w:spacing w:after="0"/>
      </w:pPr>
      <w:r>
        <w:t>Zapoznaje się z różnymi tekstami literackimi: opowiadaniem, baśnią, legendą, wierszem;</w:t>
      </w:r>
    </w:p>
    <w:p w:rsidR="003D66B1" w:rsidRDefault="003D66B1" w:rsidP="003D66B1">
      <w:pPr>
        <w:pStyle w:val="Akapitzlist"/>
        <w:numPr>
          <w:ilvl w:val="0"/>
          <w:numId w:val="9"/>
        </w:numPr>
        <w:spacing w:after="0"/>
      </w:pPr>
      <w:r>
        <w:t>Uczy się korzystać ze zbiorów bibliotecznych ( w tym słowników)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GRAMATYKA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gramatycznych oraz uczeń po klasie 2:</w:t>
      </w:r>
    </w:p>
    <w:p w:rsidR="003D66B1" w:rsidRDefault="003D66B1" w:rsidP="003D66B1">
      <w:pPr>
        <w:pStyle w:val="Akapitzlist"/>
        <w:numPr>
          <w:ilvl w:val="0"/>
          <w:numId w:val="10"/>
        </w:numPr>
        <w:spacing w:after="0"/>
        <w:jc w:val="both"/>
      </w:pPr>
      <w:r>
        <w:t>Ze zrozumieniem posługuje się określeniami: „wyraz”, „głoska”, „litera”, „sylaba”, „zdanie”;</w:t>
      </w:r>
    </w:p>
    <w:p w:rsidR="003D66B1" w:rsidRDefault="003D66B1" w:rsidP="003D66B1">
      <w:pPr>
        <w:pStyle w:val="Akapitzlist"/>
        <w:numPr>
          <w:ilvl w:val="0"/>
          <w:numId w:val="10"/>
        </w:numPr>
        <w:spacing w:after="0"/>
        <w:jc w:val="both"/>
      </w:pPr>
      <w:r>
        <w:t>Doskonali poziom analizy i syntezy głoskowej;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Wyróżnia głoski w nagłosie, śródgłosie, wygłosie;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Zna i rozróżnia samogłoski i spółgłoski;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Potrafi dokonać analizy i syntezy sylabowej;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Dzieli wyrazy na sylaby;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Wyróżnia sylaby w nagłosie, śródgłosie, wygłosie;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Zna różnicę między głoską i literą;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Liczy głoski i litery w prostych wyrazach;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Oddziela wyrazy w zdaniu i zdania w tekście;</w:t>
      </w:r>
    </w:p>
    <w:p w:rsidR="003D66B1" w:rsidRDefault="003D66B1" w:rsidP="003D66B1">
      <w:pPr>
        <w:pStyle w:val="Akapitzlist"/>
        <w:numPr>
          <w:ilvl w:val="0"/>
          <w:numId w:val="11"/>
        </w:numPr>
        <w:spacing w:after="0"/>
        <w:jc w:val="both"/>
      </w:pPr>
      <w:r>
        <w:t>Rozumie pojęcie „zdanie”, rozróżnia zdania pytające, rozkazujące, oznajmujące.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ORTOGRAFIA I INTERPUNKCJA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ortograficznych i interpunkcyjnych oraz uczeń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po klasie 2: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Zna alfabet, ustala kolejność wyrazów ze względu na pierwszą literę;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Potrafi powiedzieć, jakie jest zastosowanie przecinka przy wyliczaniu;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Wie, że w zależności od rodzaju zdania, na końcu stawia się następujące znaki przestankowe:</w:t>
      </w:r>
    </w:p>
    <w:p w:rsidR="003D66B1" w:rsidRDefault="003D66B1" w:rsidP="003D66B1">
      <w:pPr>
        <w:pStyle w:val="Akapitzlist"/>
        <w:spacing w:after="0"/>
      </w:pPr>
      <w:r>
        <w:t>kropkę, znak zapytania, wykrzyknik;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Zapisuje wielką literą: imiona i nazwiska, nazwy miast i państw, nazwy gór i rzek;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Wskazuje podobieństwa w zapisywaniu spółgłosek miękkich;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Poprawnie zapisuje spółgłoski miękkie: zapisywanie wyrazów z dwuznakami oraz ze znakiem</w:t>
      </w:r>
    </w:p>
    <w:p w:rsidR="003D66B1" w:rsidRDefault="003D66B1" w:rsidP="003D66B1">
      <w:pPr>
        <w:pStyle w:val="Akapitzlist"/>
        <w:spacing w:after="0"/>
      </w:pPr>
      <w:r>
        <w:t>diakrytycznym;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Dba o poprawność ortograficzną i interpunkcyjną podczas pisania z pamięci i ze słuchu;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Korzysta z ilustrowanych słowników;</w:t>
      </w:r>
    </w:p>
    <w:p w:rsidR="003D66B1" w:rsidRDefault="003D66B1" w:rsidP="003D66B1">
      <w:pPr>
        <w:pStyle w:val="Akapitzlist"/>
        <w:numPr>
          <w:ilvl w:val="0"/>
          <w:numId w:val="12"/>
        </w:numPr>
        <w:spacing w:after="0"/>
      </w:pPr>
      <w:r>
        <w:t>Stosuje popularne skróty przy adresowaniu.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EDUKACJA PRZYRODNICZA I SPOŁECZNA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przyrodniczych oraz uczeń po klasie 2: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t>Zna budowę roślin i warunki ich życia;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t>Opisuje życie w ekosystemie: lasu, ogrodu, parku, łąki;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lastRenderedPageBreak/>
        <w:t>Wymienia i rozpoznaje rośliny typowe dla wybranych regionów Polski;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t>Prowadzi proste uprawy (rozmnaża, sadzi, hoduje rośliny);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t>Zna i nazywa narzędzia ogrodnicze;</w:t>
      </w:r>
    </w:p>
    <w:p w:rsidR="003D66B1" w:rsidRDefault="003D66B1" w:rsidP="003D66B1">
      <w:pPr>
        <w:pStyle w:val="Akapitzlist"/>
        <w:numPr>
          <w:ilvl w:val="0"/>
          <w:numId w:val="13"/>
        </w:numPr>
        <w:spacing w:after="0"/>
      </w:pPr>
      <w:r>
        <w:t>Dokonuje obserwacji i doświadczeń przyrodniczych (poddaje je analizie, wiąże przyczynę ze</w:t>
      </w:r>
    </w:p>
    <w:p w:rsidR="003D66B1" w:rsidRDefault="003D66B1" w:rsidP="003D66B1">
      <w:pPr>
        <w:pStyle w:val="Akapitzlist"/>
        <w:spacing w:after="0"/>
      </w:pPr>
      <w:r>
        <w:t>skutkiem);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Zna popularne rośliny doniczkowe (rozpoznaje je, podaje ich nazwy, zna warunki konieczne</w:t>
      </w:r>
    </w:p>
    <w:p w:rsidR="003D66B1" w:rsidRDefault="003D66B1" w:rsidP="003D66B1">
      <w:pPr>
        <w:pStyle w:val="Akapitzlist"/>
        <w:spacing w:after="0"/>
      </w:pPr>
      <w:r>
        <w:t>do ich rozwoju);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Wie, czym grozi spożycie lub dotknięcie roślin trujących;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Zna budowę zwierząt i warunki ich życia;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Potrafi nazwać i wyliczyć zwierzęta typowe dla wybranych regionów Polski;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Rozpoznaje i wymienia nazwy zwierząt egzotycznych;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Pomaga zwierzętom przetrwać zimę;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Wie, czym grozi kontakt z chorymi i niebezpiecznymi zwierzętami;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Rozumie potrzebę segregacji śmieci, zna pojęcie „surowce wtórne”, wie, jakie jest znaczenie dla ochrony przyrody używanie opakowań ekologicznych;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Zna i rozumie zagrożenia przyrody, wynikające z działalności człowieka (zatruwanie wody i powietrza, wyrzucanie odpadów, pożar);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Zna zagrożenia ze strony zjawisk przyrodniczych (powódź, pożar);</w:t>
      </w:r>
    </w:p>
    <w:p w:rsidR="003D66B1" w:rsidRDefault="003D66B1" w:rsidP="003D66B1">
      <w:pPr>
        <w:pStyle w:val="Akapitzlist"/>
        <w:numPr>
          <w:ilvl w:val="0"/>
          <w:numId w:val="14"/>
        </w:numPr>
        <w:spacing w:after="0"/>
      </w:pPr>
      <w:r>
        <w:t>Wie, jak należy zachować się w sytuacjach zagrożenia (powódź, pożar);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Zna wpływ przyrody nieożywionej na życie ludzi, zwierząt, roślin (światło słoneczne a cykl</w:t>
      </w:r>
    </w:p>
    <w:p w:rsidR="003D66B1" w:rsidRDefault="003D66B1" w:rsidP="003D66B1">
      <w:pPr>
        <w:spacing w:after="0"/>
        <w:ind w:left="360"/>
      </w:pPr>
      <w:r>
        <w:t xml:space="preserve">        życia na Ziemi);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Wie, w jaki sposób należy oszczędzać wodę;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Zna znaczenie wody dla życia ludzi, zwierząt i roślin;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Podejmuje działania na rzecz ochrony przyrody;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Wymienia zjawiska atmosferyczne w danych porach roku, umie obserwować i analizować</w:t>
      </w:r>
    </w:p>
    <w:p w:rsidR="003D66B1" w:rsidRDefault="003D66B1" w:rsidP="003D66B1">
      <w:pPr>
        <w:pStyle w:val="Akapitzlist"/>
        <w:spacing w:after="0"/>
      </w:pPr>
      <w:r>
        <w:t>zjawiska przyrody, dostrzega zmiany w zależności od pór roku;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Umie wskazać główne kierunki na mapie;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Nazywa części ciała;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Potrafi wymienić organy wewnętrzne organizmu człowieka;</w:t>
      </w:r>
    </w:p>
    <w:p w:rsidR="003D66B1" w:rsidRDefault="003D66B1" w:rsidP="003D66B1">
      <w:pPr>
        <w:pStyle w:val="Akapitzlist"/>
        <w:numPr>
          <w:ilvl w:val="0"/>
          <w:numId w:val="15"/>
        </w:numPr>
        <w:spacing w:after="0"/>
      </w:pPr>
      <w:r>
        <w:t>Wie, że ruch to zdrowie;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Rozumie pojęcie „aktywny wypoczynek”;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Zna budowę roweru i zasady bezpiecznego korzystania z tego środka lokomocji;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Rozróżnia i nazywa wybrane znaki drogowe;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Umie bezpiecznie zachować się na ulicy.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W klasie 2 kontynuuje się doskonalenie umiejętności społecznych oraz uczeń po klasie 2: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Potrafi wyjaśnić prawa i obowiązki ucznia, stara się je respektować;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Aktywnie uczestniczy w życiu szkoły;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Wie, gdzie i w jaki sposób organizować bezpieczne zabawy;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Zna zasady zachowania się wobec dorosłych i rówieśników, stosuje zwroty grzecznościowe,</w:t>
      </w:r>
    </w:p>
    <w:p w:rsidR="003D66B1" w:rsidRDefault="003D66B1" w:rsidP="003D66B1">
      <w:pPr>
        <w:pStyle w:val="Akapitzlist"/>
        <w:spacing w:after="0"/>
      </w:pPr>
      <w:r>
        <w:t>pomaga kolegom w różnych sytuacjach;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Rozumie i docenia relacje przyjacielskie;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Zna miejscowość, w której mieszka, umie wskazać i wyliczyć ważne miejsca w swojej</w:t>
      </w:r>
    </w:p>
    <w:p w:rsidR="003D66B1" w:rsidRDefault="003D66B1" w:rsidP="003D66B1">
      <w:pPr>
        <w:pStyle w:val="Akapitzlist"/>
        <w:spacing w:after="0"/>
      </w:pPr>
      <w:r>
        <w:t>miejscowości, potrafi opisać tradycje;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Kultywuje tradycje rodzinne;</w:t>
      </w:r>
    </w:p>
    <w:p w:rsidR="003D66B1" w:rsidRDefault="003D66B1" w:rsidP="003D66B1">
      <w:pPr>
        <w:pStyle w:val="Akapitzlist"/>
        <w:numPr>
          <w:ilvl w:val="0"/>
          <w:numId w:val="16"/>
        </w:numPr>
        <w:spacing w:after="0"/>
      </w:pPr>
      <w:r>
        <w:t>Podejmuje obowiązki domowe, stara się dobrze je wypełniać, rozumie potrzebę ich</w:t>
      </w:r>
    </w:p>
    <w:p w:rsidR="003D66B1" w:rsidRDefault="003D66B1" w:rsidP="003D66B1">
      <w:pPr>
        <w:pStyle w:val="Akapitzlist"/>
        <w:spacing w:after="0"/>
      </w:pPr>
      <w:r>
        <w:lastRenderedPageBreak/>
        <w:t>wykonywania;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Wie, że rodzice za swoją pracę dostają pieniądze, stara się dostosować swoje potrzeby do</w:t>
      </w:r>
    </w:p>
    <w:p w:rsidR="003D66B1" w:rsidRDefault="003D66B1" w:rsidP="003D66B1">
      <w:pPr>
        <w:pStyle w:val="Akapitzlist"/>
        <w:spacing w:after="0"/>
      </w:pPr>
      <w:r>
        <w:t>warunków materialnych rodziny;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Stara się być dobrym sąsiadem (chętnie służy pomocą, szanuje prawo do odpoczynku);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Zna i stosuje zasady dobrego zachowania się wobec dorosłych i rówieśników;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Umie powiadomić o wypadku lub innym zagrożeniu;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Wie, jakie zagrożenia mogą być ze strony ludzi i potrafi o nich powiadomić dorosłych;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Rozpoznaje kłamstwo i stara się mu przeciwstawiać;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Zna zasady zachowania się w różnych miejscach publicznych: w środkach komunikacji</w:t>
      </w:r>
    </w:p>
    <w:p w:rsidR="003D66B1" w:rsidRDefault="003D66B1" w:rsidP="003D66B1">
      <w:pPr>
        <w:pStyle w:val="Akapitzlist"/>
        <w:spacing w:after="0"/>
      </w:pPr>
      <w:r>
        <w:t>publicznej, na poczcie, w sklepie;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Wie, że wszyscy ludzie są równi wobec prawa, niezależnie od koloru skóry, wyglądu,</w:t>
      </w:r>
    </w:p>
    <w:p w:rsidR="003D66B1" w:rsidRDefault="003D66B1" w:rsidP="003D66B1">
      <w:pPr>
        <w:pStyle w:val="Akapitzlist"/>
        <w:spacing w:after="0"/>
      </w:pPr>
      <w:r>
        <w:t>wyznawanej religii i statusu społecznego, jest tolerancyjny wobec osób innej narodowości i</w:t>
      </w:r>
    </w:p>
    <w:p w:rsidR="003D66B1" w:rsidRDefault="003D66B1" w:rsidP="003D66B1">
      <w:pPr>
        <w:pStyle w:val="Akapitzlist"/>
        <w:spacing w:after="0"/>
      </w:pPr>
      <w:r>
        <w:t>tradycji kulturowej;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Zna i szanuje symbole narodowe: flagę, godło, hymn Polski;</w:t>
      </w:r>
    </w:p>
    <w:p w:rsidR="003D66B1" w:rsidRDefault="003D66B1" w:rsidP="003D66B1">
      <w:pPr>
        <w:pStyle w:val="Akapitzlist"/>
        <w:numPr>
          <w:ilvl w:val="0"/>
          <w:numId w:val="17"/>
        </w:numPr>
        <w:spacing w:after="0"/>
      </w:pPr>
      <w:r>
        <w:t>Rozpoznaje hymn Unii Europejskiej.</w:t>
      </w:r>
    </w:p>
    <w:p w:rsidR="003D66B1" w:rsidRDefault="003D66B1" w:rsidP="003D66B1">
      <w:pPr>
        <w:pStyle w:val="Akapitzlist"/>
        <w:spacing w:after="0"/>
      </w:pP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EDUKACJA PLASTYCZNO-TECHNICZNA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plastycznych i technicznych                                              oraz uczeń po klasie2: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Potrafi rozpoznać i nazwać wybrane dziedziny sztuki: malarstwo, rzeźbę, grafikę;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Nazywa podstawowe zabytki architektury Polski: Wawel, Rynek Główny w Krakowie,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Starówkę w Warszawie, Zamek Królewski w Warszawie, Gdańskie Kamienice Starego Miasta;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Rozumie pojęcia: „pejzaż”, „portret”, „martwa natura”, „pomnik”;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Rozpoznaje charakterystyczne motywy ludowe regionów Polski (haft kaszubski, wycinanki</w:t>
      </w:r>
    </w:p>
    <w:p w:rsidR="003D66B1" w:rsidRDefault="003D66B1" w:rsidP="003D66B1">
      <w:pPr>
        <w:pStyle w:val="Akapitzlist"/>
        <w:spacing w:after="0"/>
      </w:pPr>
      <w:r>
        <w:t>łowickie, strój krakowski, strój góralski);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Umie wskazać czynności i narzędzia związane z poszczególnymi dziedzinami sztuki;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Podejmuje działania twórcze, dzięki którym doskonali umiejętności: malowania farbami,</w:t>
      </w:r>
    </w:p>
    <w:p w:rsidR="003D66B1" w:rsidRDefault="003D66B1" w:rsidP="003D66B1">
      <w:pPr>
        <w:pStyle w:val="Akapitzlist"/>
        <w:spacing w:after="0"/>
      </w:pPr>
      <w:r>
        <w:t>rysowania ołówkiem i kredkami, wycinania nożyczkami, zaginania, składania papieru,</w:t>
      </w:r>
    </w:p>
    <w:p w:rsidR="003D66B1" w:rsidRDefault="003D66B1" w:rsidP="003D66B1">
      <w:pPr>
        <w:pStyle w:val="Akapitzlist"/>
        <w:spacing w:after="0"/>
      </w:pPr>
      <w:r>
        <w:t>łączenia różnych materiałów z użyciem kleju, zszywacza biurowego, za pomocą wiązania,</w:t>
      </w:r>
    </w:p>
    <w:p w:rsidR="003D66B1" w:rsidRDefault="003D66B1" w:rsidP="003D66B1">
      <w:pPr>
        <w:pStyle w:val="Akapitzlist"/>
        <w:spacing w:after="0"/>
      </w:pPr>
      <w:r>
        <w:t>odmierzania potrzebnej ilości materiału;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Wykonuje kompozycje płaskie i przestrzenne według instrukcji lub według własnego</w:t>
      </w:r>
    </w:p>
    <w:p w:rsidR="003D66B1" w:rsidRDefault="003D66B1" w:rsidP="003D66B1">
      <w:pPr>
        <w:pStyle w:val="Akapitzlist"/>
        <w:spacing w:after="0"/>
      </w:pPr>
      <w:r>
        <w:t>pomysłu (makieta domu, meble dla lalki);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Planuje kolejne czynności i dobiera potrzebne materiały oraz narzędzia;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Rozpoznaje różne środki transportu (samolot, samochód, statek);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Zna zasady działania miksera;</w:t>
      </w:r>
    </w:p>
    <w:p w:rsidR="003D66B1" w:rsidRDefault="003D66B1" w:rsidP="003D66B1">
      <w:pPr>
        <w:pStyle w:val="Akapitzlist"/>
        <w:numPr>
          <w:ilvl w:val="0"/>
          <w:numId w:val="18"/>
        </w:numPr>
        <w:spacing w:after="0"/>
      </w:pPr>
      <w:r>
        <w:t>Zna budowę i działanie latarki, porównuje różne modele latarek z punktu widzenia</w:t>
      </w:r>
    </w:p>
    <w:p w:rsidR="003D66B1" w:rsidRDefault="003D66B1" w:rsidP="003D66B1">
      <w:pPr>
        <w:pStyle w:val="Akapitzlist"/>
        <w:spacing w:after="0"/>
      </w:pPr>
      <w:r>
        <w:t>przydatności, łatwości obsługi, ceny;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EDUKACJA MUZYCZNA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muzycznych oraz uczeń po klasie 2: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Zna piosenki;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Zna melodię i słowa dwóch pierwszych zwrotek hymnu Polski;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Realizuje rytmy za pomocą sylabicznego recytowania, gestów, ruchu i gry na instrumentach;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Reaguje na zmiany pulsu rytmicznego, tempa, dynamiki;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Zna podstawowe kroki polki oraz innego tańca ludowego;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Aktywnie słucha muzyki;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lastRenderedPageBreak/>
        <w:t>Rozpoznaje melodie, rytm, akompaniament;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Słucha muzyki i określa charakter utworów, odróżnia wykonanie solowe od wykonania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zespołowego;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Rozpoznaje instrumenty: fortepian, gitarę;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Zna podstawy zapisu nutowego (ćwierćnuta, ósemka, pauza ósemkowa) oraz wysokości nut;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Gra na instrumentach proste schematy rytmu i melodie, akompaniuje oraz improwizuje;</w:t>
      </w:r>
    </w:p>
    <w:p w:rsidR="003D66B1" w:rsidRDefault="003D66B1" w:rsidP="003D66B1">
      <w:pPr>
        <w:pStyle w:val="Akapitzlist"/>
        <w:numPr>
          <w:ilvl w:val="0"/>
          <w:numId w:val="19"/>
        </w:numPr>
        <w:spacing w:after="0"/>
      </w:pPr>
      <w:r>
        <w:t>Potrafi grać na dzwonkach.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EDUKACJA MATEMATYCZNA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matematycznych oraz uczeń po klasie 2: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Odczytuje i zapisuje liczby od 0 do 100;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Liczy w przód i w tył po jeden i po dziesięć w zakresie 100;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Potrafi przyporządkować liczbę do konkretnych elementów w zbiorze;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Porównuje liczby w zakresie 100, używając określeń: „większa”, „mniejsza”, „równa”, stosuje</w:t>
      </w:r>
    </w:p>
    <w:p w:rsidR="003D66B1" w:rsidRDefault="003D66B1" w:rsidP="003D66B1">
      <w:pPr>
        <w:pStyle w:val="Akapitzlist"/>
        <w:spacing w:after="0"/>
      </w:pPr>
      <w:r>
        <w:t>znaki: =,&lt;,&gt;;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Wskazuje liczby parzyste i nieparzyste w zakresie 100;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Numeruje piętra, ludzi w kolejce, rzędy, wagony w pociągu, przedmioty ustawione w szeregu</w:t>
      </w:r>
    </w:p>
    <w:p w:rsidR="003D66B1" w:rsidRDefault="003D66B1" w:rsidP="003D66B1">
      <w:pPr>
        <w:pStyle w:val="Akapitzlist"/>
        <w:spacing w:after="0"/>
      </w:pPr>
      <w:r>
        <w:t>(rozumie porządkowy aspekt liczby);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Dodaje i odejmuje liczby w zakresie 20 z przekroczeniem progu;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Dodaje i odejmuje liczby w zakresie 100 bez przekroczenia progu;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Wie, że dodawanie i odejmowanie to działania odwrotne (sprawdza wynik dodawania za</w:t>
      </w:r>
    </w:p>
    <w:p w:rsidR="003D66B1" w:rsidRDefault="003D66B1" w:rsidP="003D66B1">
      <w:pPr>
        <w:pStyle w:val="Akapitzlist"/>
        <w:spacing w:after="0"/>
      </w:pPr>
      <w:r>
        <w:t>pomocą odejmowania i odwrotnie);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Stosuje przemienność dodawania (wie, że kolejność dodawania składników nie ma wpływu</w:t>
      </w:r>
    </w:p>
    <w:p w:rsidR="003D66B1" w:rsidRDefault="003D66B1" w:rsidP="003D66B1">
      <w:pPr>
        <w:pStyle w:val="Akapitzlist"/>
        <w:spacing w:after="0"/>
      </w:pPr>
      <w:r>
        <w:t>na wynik);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Mnoży i dzieli liczby w zakresie 30;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Wie, że mnożenie i dzielenie to działania wzajemnie odwrotne (sprawdza wynik dzielenia za</w:t>
      </w:r>
    </w:p>
    <w:p w:rsidR="003D66B1" w:rsidRDefault="003D66B1" w:rsidP="003D66B1">
      <w:pPr>
        <w:pStyle w:val="Akapitzlist"/>
        <w:spacing w:after="0"/>
      </w:pPr>
      <w:r>
        <w:t>pomocą mnożenia i odwrotnie);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Stosuje przemienność mnożenia (wie, że kolejność mnożenia czynników nie ma wpływu na</w:t>
      </w:r>
    </w:p>
    <w:p w:rsidR="003D66B1" w:rsidRDefault="003D66B1" w:rsidP="003D66B1">
      <w:pPr>
        <w:pStyle w:val="Akapitzlist"/>
        <w:spacing w:after="0"/>
      </w:pPr>
      <w:r>
        <w:t>wynik);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Rozwiązuje łatwe równania z niewiadomą w postaci okienka (wspomagane rysunkami lub</w:t>
      </w:r>
    </w:p>
    <w:p w:rsidR="003D66B1" w:rsidRDefault="003D66B1" w:rsidP="003D66B1">
      <w:pPr>
        <w:pStyle w:val="Akapitzlist"/>
        <w:spacing w:after="0"/>
      </w:pPr>
      <w:r>
        <w:t>konkretami);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Rozwiązuje jednodziałaniowe zadania z treścią (wspomagane konkretami lub rysunkami);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Rysuje ilustracje do zadań z treścią;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Układa pytania do treści zadań;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Wskazuje i poprawia proste błędy w treści zadań;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Rozwiązuje zadania na porównywanie różnicowe;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Rozpoznaje figury geometryczne: koło, trójkąt, kwadrat, prostokąt, rysuje je po śladzie i</w:t>
      </w:r>
    </w:p>
    <w:p w:rsidR="003D66B1" w:rsidRDefault="003D66B1" w:rsidP="003D66B1">
      <w:pPr>
        <w:pStyle w:val="Akapitzlist"/>
        <w:spacing w:after="0"/>
      </w:pPr>
      <w:r>
        <w:t>samodzielnie;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Wie, że kwadrat to szczególny przypadek prostokąta;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Mierzy długość przedmiotów za pomocą linijki, miarę wyraża w centymetrach i milimetrach;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Rozpoznaje, mierzy i rysuje odcinki, długość wyraża w centymetrach i milimetrach;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Porównuje długości, używając odpowiednich określeń i znaków;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Waży przedmioty, wagę wyraża w gramach, dekagramach i kilogramach (nie zamieniając</w:t>
      </w:r>
    </w:p>
    <w:p w:rsidR="003D66B1" w:rsidRDefault="003D66B1" w:rsidP="003D66B1">
      <w:pPr>
        <w:pStyle w:val="Akapitzlist"/>
        <w:spacing w:after="0"/>
      </w:pPr>
      <w:r>
        <w:t>jednostek);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Porównuje wagę przedmiotu, używając określeń: „cięższy”, „lżejszy”, „waży tyle samo”,</w:t>
      </w:r>
    </w:p>
    <w:p w:rsidR="003D66B1" w:rsidRDefault="003D66B1" w:rsidP="003D66B1">
      <w:pPr>
        <w:pStyle w:val="Akapitzlist"/>
        <w:spacing w:after="0"/>
      </w:pPr>
      <w:r>
        <w:t>stosuje znaki (=,&lt;,&gt;) pomiędzy wartościami wagi wyrażonymi w tych samych jednostkach;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lastRenderedPageBreak/>
        <w:t>Próbuje szacować różne wartości wagi: samochód, człowiek, piórko itp.;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Odmierza płyny (litr, pół litra, ćwierć litra);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Wykonuje proste obliczenia, dotyczące wagi i pojemności;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Rozpoznaje monety o wartości: 10 groszy, 20 groszy, 50 groszy, 1 złoty, 2 złote, 5 złotych</w:t>
      </w:r>
    </w:p>
    <w:p w:rsidR="003D66B1" w:rsidRDefault="003D66B1" w:rsidP="003D66B1">
      <w:pPr>
        <w:pStyle w:val="Akapitzlist"/>
        <w:spacing w:after="0"/>
      </w:pPr>
      <w:r>
        <w:t>oraz banknoty: 10 złotych, 20 złotych, 50 złotych, 100 złotych;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Zna wartość pieniędzy (potrafi dobierać monety o niższym nominale tak, aby stanowiły</w:t>
      </w:r>
    </w:p>
    <w:p w:rsidR="003D66B1" w:rsidRDefault="003D66B1" w:rsidP="003D66B1">
      <w:pPr>
        <w:pStyle w:val="Akapitzlist"/>
        <w:spacing w:after="0"/>
      </w:pPr>
      <w:r>
        <w:t>wartość monety, czy banknotu o wyższym nominale, potrafi wybrać monety, którymi może</w:t>
      </w:r>
    </w:p>
    <w:p w:rsidR="003D66B1" w:rsidRDefault="003D66B1" w:rsidP="003D66B1">
      <w:pPr>
        <w:pStyle w:val="Akapitzlist"/>
        <w:spacing w:after="0"/>
      </w:pPr>
      <w:r>
        <w:t>zapłacić za dany produkt, potrafi obliczyć resztę, którą powinien otrzymać, płacąc zadany</w:t>
      </w:r>
    </w:p>
    <w:p w:rsidR="003D66B1" w:rsidRDefault="003D66B1" w:rsidP="003D66B1">
      <w:pPr>
        <w:pStyle w:val="Akapitzlist"/>
        <w:spacing w:after="0"/>
      </w:pPr>
      <w:r>
        <w:t>produkt, porównuje wartości monet i banknotów, używając odpowiednich słów i znaków);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Odczytuje i zapisuje liczby w systemie rzymskim od I do XII, wie w jakich przypadkach używa</w:t>
      </w:r>
    </w:p>
    <w:p w:rsidR="003D66B1" w:rsidRDefault="003D66B1" w:rsidP="003D66B1">
      <w:pPr>
        <w:pStyle w:val="Akapitzlist"/>
        <w:spacing w:after="0"/>
      </w:pPr>
      <w:r>
        <w:t>się takich liczb (miesiące, piętra);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Zna nazwy pór roku, miesięcy, dni tygodnia i potrafi je zapisywać;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Czyta i zapisuje daty;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Zna liczbę dni w poszczególnych miesiącach;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Odczytuje i zaznacza godziny na zegarze w systemie dwudziestoczterogodzinnym;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Wykonuje proste obliczenia kalendarzowe i zegarowe;</w:t>
      </w:r>
    </w:p>
    <w:p w:rsidR="003D66B1" w:rsidRDefault="003D66B1" w:rsidP="003D66B1">
      <w:pPr>
        <w:pStyle w:val="Akapitzlist"/>
        <w:numPr>
          <w:ilvl w:val="0"/>
          <w:numId w:val="20"/>
        </w:numPr>
        <w:spacing w:after="0"/>
      </w:pPr>
      <w:r>
        <w:t>Określa temperaturę powietrza i ciała człowieka na podstawie odczytów z termometrów.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ZAJĘCIA KOMPUTEROWE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obsługi komputera oraz uczeń po klasie 2:</w:t>
      </w:r>
    </w:p>
    <w:p w:rsidR="003D66B1" w:rsidRDefault="003D66B1" w:rsidP="003D66B1">
      <w:pPr>
        <w:pStyle w:val="Akapitzlist"/>
        <w:numPr>
          <w:ilvl w:val="0"/>
          <w:numId w:val="21"/>
        </w:numPr>
        <w:spacing w:after="0"/>
      </w:pPr>
      <w:r>
        <w:t>Korzysta z odpowiednich do jego wieku programów edukacyjnych;</w:t>
      </w:r>
    </w:p>
    <w:p w:rsidR="003D66B1" w:rsidRDefault="003D66B1" w:rsidP="003D66B1">
      <w:pPr>
        <w:pStyle w:val="Akapitzlist"/>
        <w:numPr>
          <w:ilvl w:val="0"/>
          <w:numId w:val="21"/>
        </w:numPr>
        <w:spacing w:after="0"/>
      </w:pPr>
      <w:r>
        <w:t>Zna zagrożenia wynikające z korzystania z komputera, Internetu (nadwyrężanie wzroku, zła</w:t>
      </w:r>
    </w:p>
    <w:p w:rsidR="003D66B1" w:rsidRDefault="003D66B1" w:rsidP="003D66B1">
      <w:pPr>
        <w:pStyle w:val="Akapitzlist"/>
        <w:spacing w:after="0"/>
      </w:pPr>
      <w:r>
        <w:t>postawa);</w:t>
      </w:r>
    </w:p>
    <w:p w:rsidR="003D66B1" w:rsidRDefault="003D66B1" w:rsidP="003D66B1">
      <w:pPr>
        <w:pStyle w:val="Akapitzlist"/>
        <w:numPr>
          <w:ilvl w:val="0"/>
          <w:numId w:val="21"/>
        </w:numPr>
        <w:spacing w:after="0"/>
      </w:pPr>
      <w:r>
        <w:t>Pisze i odczytuje proste teksty;</w:t>
      </w:r>
    </w:p>
    <w:p w:rsidR="003D66B1" w:rsidRDefault="003D66B1" w:rsidP="003D66B1">
      <w:pPr>
        <w:pStyle w:val="Akapitzlist"/>
        <w:numPr>
          <w:ilvl w:val="0"/>
          <w:numId w:val="21"/>
        </w:numPr>
        <w:spacing w:after="0"/>
      </w:pPr>
      <w:r>
        <w:t>Wykonuje proste rysunki;</w:t>
      </w:r>
    </w:p>
    <w:p w:rsidR="003D66B1" w:rsidRDefault="003D66B1" w:rsidP="003D66B1">
      <w:pPr>
        <w:pStyle w:val="Akapitzlist"/>
        <w:numPr>
          <w:ilvl w:val="0"/>
          <w:numId w:val="21"/>
        </w:numPr>
        <w:spacing w:after="0"/>
      </w:pPr>
      <w:r>
        <w:t>Potrafi otworzyć stronę internetową swojej szkoły;</w:t>
      </w:r>
    </w:p>
    <w:p w:rsidR="003D66B1" w:rsidRPr="00766FDA" w:rsidRDefault="003D66B1" w:rsidP="003D66B1">
      <w:pPr>
        <w:spacing w:after="0"/>
        <w:rPr>
          <w:b/>
        </w:rPr>
      </w:pPr>
      <w:r w:rsidRPr="00766FDA">
        <w:rPr>
          <w:b/>
        </w:rPr>
        <w:t>WYCHOWANIE FIZYCZNE I HIGIENA OSOBISTA</w:t>
      </w:r>
    </w:p>
    <w:p w:rsidR="003D66B1" w:rsidRPr="00766FDA" w:rsidRDefault="003D66B1" w:rsidP="003D66B1">
      <w:pPr>
        <w:spacing w:after="0"/>
        <w:rPr>
          <w:b/>
          <w:i/>
          <w:u w:val="single"/>
        </w:rPr>
      </w:pPr>
      <w:r w:rsidRPr="00766FDA">
        <w:rPr>
          <w:b/>
          <w:i/>
          <w:u w:val="single"/>
        </w:rPr>
        <w:t>W klasie 2 kontynuuje się doskonalenie umiejętności sportowych oraz uczeń po klasie 2: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Realizuje marszobiegi trwające około 10 minut, biega slalomem omijając przeszkody, skacze</w:t>
      </w:r>
    </w:p>
    <w:p w:rsidR="003D66B1" w:rsidRDefault="003D66B1" w:rsidP="003D66B1">
      <w:pPr>
        <w:pStyle w:val="Akapitzlist"/>
        <w:spacing w:after="0"/>
      </w:pPr>
      <w:r>
        <w:t>przez niewielkie przeszkody;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Skacze przez skakankę, skacze obunóż i jednonóż przez przeszkody (np. przez ławeczkę);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Potrafi przejść po ławeczce, przeciąga szarfę wzdłuż ciała;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Wykonuje ćwiczenia wzmacniające mięśnie brzucha i lędźwi;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Przyjmuje pozycje wyjściowe i ustawienia do ćwiczeń;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Kozłuje piłkę, podaje piłkę między partnerami, trafia małą piłką do celu;</w:t>
      </w:r>
    </w:p>
    <w:p w:rsidR="003D66B1" w:rsidRDefault="003D66B1" w:rsidP="003D66B1">
      <w:pPr>
        <w:pStyle w:val="Akapitzlist"/>
        <w:numPr>
          <w:ilvl w:val="0"/>
          <w:numId w:val="22"/>
        </w:numPr>
        <w:spacing w:after="0"/>
      </w:pPr>
      <w:r>
        <w:t>Bierze udział w zawodach sportowych i stara się radzić sobie z przegraną.</w:t>
      </w:r>
    </w:p>
    <w:p w:rsidR="005F0684" w:rsidRDefault="005F0684"/>
    <w:sectPr w:rsidR="005F0684" w:rsidSect="005F0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1C5"/>
    <w:multiLevelType w:val="hybridMultilevel"/>
    <w:tmpl w:val="71822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F6371"/>
    <w:multiLevelType w:val="hybridMultilevel"/>
    <w:tmpl w:val="62D4B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0419"/>
    <w:multiLevelType w:val="hybridMultilevel"/>
    <w:tmpl w:val="9FA63B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445E9"/>
    <w:multiLevelType w:val="hybridMultilevel"/>
    <w:tmpl w:val="7E9ED3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9509A"/>
    <w:multiLevelType w:val="hybridMultilevel"/>
    <w:tmpl w:val="2EA267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8ED63C">
      <w:start w:val="20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F4F"/>
    <w:multiLevelType w:val="hybridMultilevel"/>
    <w:tmpl w:val="28B06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C203F"/>
    <w:multiLevelType w:val="hybridMultilevel"/>
    <w:tmpl w:val="9EDAA8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37C82"/>
    <w:multiLevelType w:val="hybridMultilevel"/>
    <w:tmpl w:val="08E69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8666C"/>
    <w:multiLevelType w:val="hybridMultilevel"/>
    <w:tmpl w:val="2BBAF7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390C03"/>
    <w:multiLevelType w:val="hybridMultilevel"/>
    <w:tmpl w:val="1E24BC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D2429"/>
    <w:multiLevelType w:val="hybridMultilevel"/>
    <w:tmpl w:val="D68E82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54FD6"/>
    <w:multiLevelType w:val="hybridMultilevel"/>
    <w:tmpl w:val="048CAB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068BD"/>
    <w:multiLevelType w:val="hybridMultilevel"/>
    <w:tmpl w:val="05FCDF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F4A36"/>
    <w:multiLevelType w:val="hybridMultilevel"/>
    <w:tmpl w:val="74F2C2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F7515"/>
    <w:multiLevelType w:val="hybridMultilevel"/>
    <w:tmpl w:val="EF52D6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C7164"/>
    <w:multiLevelType w:val="hybridMultilevel"/>
    <w:tmpl w:val="97843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12E7F"/>
    <w:multiLevelType w:val="hybridMultilevel"/>
    <w:tmpl w:val="16F059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2A6602"/>
    <w:multiLevelType w:val="hybridMultilevel"/>
    <w:tmpl w:val="5D448C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21A62"/>
    <w:multiLevelType w:val="hybridMultilevel"/>
    <w:tmpl w:val="AAEA65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62210"/>
    <w:multiLevelType w:val="hybridMultilevel"/>
    <w:tmpl w:val="B71A19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90B08"/>
    <w:multiLevelType w:val="hybridMultilevel"/>
    <w:tmpl w:val="B4D022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94373"/>
    <w:multiLevelType w:val="hybridMultilevel"/>
    <w:tmpl w:val="9EB86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5"/>
  </w:num>
  <w:num w:numId="5">
    <w:abstractNumId w:val="19"/>
  </w:num>
  <w:num w:numId="6">
    <w:abstractNumId w:val="7"/>
  </w:num>
  <w:num w:numId="7">
    <w:abstractNumId w:val="21"/>
  </w:num>
  <w:num w:numId="8">
    <w:abstractNumId w:val="16"/>
  </w:num>
  <w:num w:numId="9">
    <w:abstractNumId w:val="6"/>
  </w:num>
  <w:num w:numId="10">
    <w:abstractNumId w:val="17"/>
  </w:num>
  <w:num w:numId="11">
    <w:abstractNumId w:val="0"/>
  </w:num>
  <w:num w:numId="12">
    <w:abstractNumId w:val="9"/>
  </w:num>
  <w:num w:numId="13">
    <w:abstractNumId w:val="11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3"/>
  </w:num>
  <w:num w:numId="19">
    <w:abstractNumId w:val="8"/>
  </w:num>
  <w:num w:numId="20">
    <w:abstractNumId w:val="20"/>
  </w:num>
  <w:num w:numId="21">
    <w:abstractNumId w:val="13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6B1"/>
    <w:rsid w:val="003D66B1"/>
    <w:rsid w:val="005F0684"/>
    <w:rsid w:val="008B5AAE"/>
    <w:rsid w:val="00AA3CF4"/>
    <w:rsid w:val="00B63B69"/>
    <w:rsid w:val="00C51502"/>
    <w:rsid w:val="00E3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2146</Words>
  <Characters>12877</Characters>
  <Application>Microsoft Office Word</Application>
  <DocSecurity>0</DocSecurity>
  <Lines>107</Lines>
  <Paragraphs>29</Paragraphs>
  <ScaleCrop>false</ScaleCrop>
  <Company/>
  <LinksUpToDate>false</LinksUpToDate>
  <CharactersWithSpaces>14994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2018-09-16T17:44:00Z</dcterms:created>
  <dcterms:modified xsi:type="dcterms:W3CDTF">2018-09-16T17:48:00Z</dcterms:modified>
</cp:coreProperties>
</file>