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7266" w14:textId="77777777" w:rsidR="00D373A0" w:rsidRPr="005B35F5" w:rsidRDefault="00D373A0" w:rsidP="005B35F5">
      <w:pPr>
        <w:spacing w:line="360" w:lineRule="auto"/>
        <w:jc w:val="both"/>
        <w:rPr>
          <w:b/>
        </w:rPr>
      </w:pPr>
      <w:bookmarkStart w:id="0" w:name="_GoBack"/>
      <w:bookmarkEnd w:id="0"/>
    </w:p>
    <w:p w14:paraId="41FB998F" w14:textId="77777777" w:rsidR="00D373A0" w:rsidRPr="005B35F5" w:rsidRDefault="00D373A0" w:rsidP="005B35F5">
      <w:pPr>
        <w:spacing w:line="360" w:lineRule="auto"/>
        <w:jc w:val="both"/>
        <w:rPr>
          <w:b/>
        </w:rPr>
      </w:pPr>
    </w:p>
    <w:p w14:paraId="6C3EC901" w14:textId="77777777" w:rsidR="00D373A0" w:rsidRPr="005B35F5" w:rsidRDefault="00D373A0" w:rsidP="005B35F5">
      <w:pPr>
        <w:spacing w:line="360" w:lineRule="auto"/>
        <w:jc w:val="both"/>
        <w:rPr>
          <w:b/>
        </w:rPr>
      </w:pPr>
    </w:p>
    <w:p w14:paraId="3FB22532" w14:textId="77777777" w:rsidR="00D373A0" w:rsidRPr="005B35F5" w:rsidRDefault="00D373A0" w:rsidP="005B35F5">
      <w:pPr>
        <w:spacing w:line="360" w:lineRule="auto"/>
        <w:jc w:val="both"/>
        <w:rPr>
          <w:b/>
        </w:rPr>
      </w:pPr>
    </w:p>
    <w:p w14:paraId="3049D67E" w14:textId="77777777" w:rsidR="00D373A0" w:rsidRPr="005B35F5" w:rsidRDefault="00D373A0" w:rsidP="005B35F5">
      <w:pPr>
        <w:spacing w:line="360" w:lineRule="auto"/>
        <w:jc w:val="both"/>
        <w:rPr>
          <w:b/>
        </w:rPr>
      </w:pPr>
    </w:p>
    <w:p w14:paraId="1BB665C2" w14:textId="77777777" w:rsidR="00D373A0" w:rsidRPr="005B35F5" w:rsidRDefault="00D373A0" w:rsidP="005B35F5">
      <w:pPr>
        <w:spacing w:line="360" w:lineRule="auto"/>
        <w:jc w:val="both"/>
        <w:rPr>
          <w:b/>
        </w:rPr>
      </w:pPr>
    </w:p>
    <w:p w14:paraId="3F6A8FFB" w14:textId="77777777" w:rsidR="00D373A0" w:rsidRPr="005B35F5" w:rsidRDefault="00D373A0" w:rsidP="005B35F5">
      <w:pPr>
        <w:spacing w:line="360" w:lineRule="auto"/>
        <w:jc w:val="center"/>
        <w:rPr>
          <w:b/>
          <w:sz w:val="48"/>
        </w:rPr>
      </w:pPr>
    </w:p>
    <w:p w14:paraId="7622551D" w14:textId="77777777" w:rsidR="000835EC" w:rsidRDefault="00D373A0" w:rsidP="005B35F5">
      <w:pPr>
        <w:spacing w:line="360" w:lineRule="auto"/>
        <w:jc w:val="center"/>
        <w:rPr>
          <w:b/>
          <w:sz w:val="48"/>
        </w:rPr>
      </w:pPr>
      <w:r w:rsidRPr="005B35F5">
        <w:rPr>
          <w:b/>
          <w:sz w:val="48"/>
        </w:rPr>
        <w:t>PRZEDMIOTOW</w:t>
      </w:r>
      <w:r w:rsidR="00F150ED">
        <w:rPr>
          <w:b/>
          <w:sz w:val="48"/>
        </w:rPr>
        <w:t>Y SYSTEM OCENIANIA</w:t>
      </w:r>
    </w:p>
    <w:p w14:paraId="1E283DF0" w14:textId="77777777" w:rsidR="00D373A0" w:rsidRPr="005B35F5" w:rsidRDefault="000835EC" w:rsidP="005B35F5">
      <w:pPr>
        <w:spacing w:line="360" w:lineRule="auto"/>
        <w:jc w:val="center"/>
        <w:rPr>
          <w:b/>
          <w:sz w:val="48"/>
        </w:rPr>
      </w:pPr>
      <w:r>
        <w:rPr>
          <w:b/>
          <w:sz w:val="48"/>
        </w:rPr>
        <w:t>Z</w:t>
      </w:r>
      <w:r w:rsidR="00D373A0" w:rsidRPr="005B35F5">
        <w:rPr>
          <w:b/>
          <w:sz w:val="48"/>
        </w:rPr>
        <w:t xml:space="preserve"> JĘZYKA POLSKIEGO</w:t>
      </w:r>
    </w:p>
    <w:p w14:paraId="08DCD22B" w14:textId="77777777" w:rsidR="00D373A0" w:rsidRPr="00F150ED" w:rsidRDefault="00F150ED" w:rsidP="005B35F5">
      <w:pPr>
        <w:spacing w:line="360" w:lineRule="auto"/>
        <w:jc w:val="center"/>
        <w:rPr>
          <w:b/>
          <w:sz w:val="48"/>
        </w:rPr>
      </w:pPr>
      <w:r w:rsidRPr="00F150ED">
        <w:rPr>
          <w:b/>
          <w:sz w:val="48"/>
        </w:rPr>
        <w:t xml:space="preserve">DLA </w:t>
      </w:r>
      <w:r>
        <w:rPr>
          <w:b/>
          <w:sz w:val="48"/>
        </w:rPr>
        <w:t>KLAS IV -VIII</w:t>
      </w:r>
    </w:p>
    <w:p w14:paraId="1A777505" w14:textId="77777777" w:rsidR="00D373A0" w:rsidRPr="005B35F5" w:rsidRDefault="00D373A0" w:rsidP="005B35F5">
      <w:pPr>
        <w:spacing w:line="360" w:lineRule="auto"/>
        <w:jc w:val="center"/>
        <w:rPr>
          <w:sz w:val="48"/>
        </w:rPr>
      </w:pPr>
    </w:p>
    <w:p w14:paraId="73D0F989" w14:textId="77777777" w:rsidR="00D373A0" w:rsidRPr="005B35F5" w:rsidRDefault="00D373A0" w:rsidP="005B35F5">
      <w:pPr>
        <w:spacing w:line="360" w:lineRule="auto"/>
        <w:jc w:val="center"/>
        <w:rPr>
          <w:sz w:val="48"/>
        </w:rPr>
      </w:pPr>
    </w:p>
    <w:p w14:paraId="3301E9DE" w14:textId="77777777" w:rsidR="00D373A0" w:rsidRPr="005B35F5" w:rsidRDefault="00D373A0" w:rsidP="005B35F5">
      <w:pPr>
        <w:spacing w:line="360" w:lineRule="auto"/>
        <w:jc w:val="center"/>
        <w:rPr>
          <w:sz w:val="48"/>
        </w:rPr>
      </w:pPr>
    </w:p>
    <w:p w14:paraId="6B75AF1B" w14:textId="77777777" w:rsidR="00D373A0" w:rsidRPr="005B35F5" w:rsidRDefault="00D373A0" w:rsidP="005B35F5">
      <w:pPr>
        <w:spacing w:line="360" w:lineRule="auto"/>
        <w:jc w:val="both"/>
      </w:pPr>
    </w:p>
    <w:p w14:paraId="1CCB8743" w14:textId="77777777" w:rsidR="00D373A0" w:rsidRPr="005B35F5" w:rsidRDefault="00D373A0" w:rsidP="005B35F5">
      <w:pPr>
        <w:spacing w:line="360" w:lineRule="auto"/>
        <w:jc w:val="both"/>
      </w:pPr>
    </w:p>
    <w:p w14:paraId="4710D0E8" w14:textId="77777777" w:rsidR="00D373A0" w:rsidRPr="005B35F5" w:rsidRDefault="00D373A0" w:rsidP="005B35F5">
      <w:pPr>
        <w:spacing w:line="360" w:lineRule="auto"/>
        <w:jc w:val="both"/>
      </w:pPr>
    </w:p>
    <w:p w14:paraId="6B2B3DA1" w14:textId="77777777" w:rsidR="00D373A0" w:rsidRPr="005B35F5" w:rsidRDefault="00D373A0" w:rsidP="005B35F5">
      <w:pPr>
        <w:spacing w:line="360" w:lineRule="auto"/>
        <w:jc w:val="both"/>
      </w:pPr>
    </w:p>
    <w:p w14:paraId="74E83229" w14:textId="77777777" w:rsidR="00D373A0" w:rsidRPr="005B35F5" w:rsidRDefault="00D373A0" w:rsidP="005B35F5">
      <w:pPr>
        <w:spacing w:line="360" w:lineRule="auto"/>
        <w:jc w:val="both"/>
      </w:pPr>
    </w:p>
    <w:p w14:paraId="0AD945A9" w14:textId="77777777" w:rsidR="00D373A0" w:rsidRPr="005B35F5" w:rsidRDefault="00D373A0" w:rsidP="005B35F5">
      <w:pPr>
        <w:spacing w:line="360" w:lineRule="auto"/>
        <w:jc w:val="both"/>
      </w:pPr>
    </w:p>
    <w:p w14:paraId="4C521420" w14:textId="77777777" w:rsidR="00D373A0" w:rsidRPr="005B35F5" w:rsidRDefault="00D373A0" w:rsidP="005B35F5">
      <w:pPr>
        <w:spacing w:line="360" w:lineRule="auto"/>
        <w:jc w:val="both"/>
      </w:pPr>
    </w:p>
    <w:p w14:paraId="03DADE27" w14:textId="77777777" w:rsidR="00D373A0" w:rsidRPr="005B35F5" w:rsidRDefault="00D373A0" w:rsidP="005B35F5">
      <w:pPr>
        <w:spacing w:line="360" w:lineRule="auto"/>
        <w:jc w:val="both"/>
      </w:pPr>
    </w:p>
    <w:p w14:paraId="7E893F6D" w14:textId="77777777" w:rsidR="00D373A0" w:rsidRPr="005B35F5" w:rsidRDefault="00D373A0" w:rsidP="005B35F5">
      <w:pPr>
        <w:spacing w:line="360" w:lineRule="auto"/>
        <w:jc w:val="both"/>
      </w:pPr>
    </w:p>
    <w:p w14:paraId="725340D1" w14:textId="77777777" w:rsidR="00D373A0" w:rsidRPr="005B35F5" w:rsidRDefault="00D373A0" w:rsidP="005B35F5">
      <w:pPr>
        <w:spacing w:line="360" w:lineRule="auto"/>
        <w:jc w:val="both"/>
      </w:pPr>
    </w:p>
    <w:p w14:paraId="7EEA7474" w14:textId="77777777" w:rsidR="00D373A0" w:rsidRPr="007A5D93" w:rsidRDefault="00D373A0" w:rsidP="005B35F5">
      <w:pPr>
        <w:spacing w:line="360" w:lineRule="auto"/>
        <w:jc w:val="right"/>
        <w:rPr>
          <w:sz w:val="28"/>
          <w:szCs w:val="28"/>
        </w:rPr>
      </w:pPr>
      <w:r w:rsidRPr="007A5D93">
        <w:rPr>
          <w:sz w:val="28"/>
          <w:szCs w:val="28"/>
        </w:rPr>
        <w:t>Opracowała</w:t>
      </w:r>
    </w:p>
    <w:p w14:paraId="038280F4" w14:textId="77777777" w:rsidR="00D373A0" w:rsidRPr="005B35F5" w:rsidRDefault="007A5D93" w:rsidP="005B35F5">
      <w:pPr>
        <w:spacing w:line="360" w:lineRule="auto"/>
        <w:jc w:val="right"/>
        <w:rPr>
          <w:sz w:val="32"/>
        </w:rPr>
      </w:pPr>
      <w:r>
        <w:rPr>
          <w:sz w:val="28"/>
          <w:szCs w:val="28"/>
        </w:rPr>
        <w:t xml:space="preserve">  </w:t>
      </w:r>
      <w:r w:rsidRPr="007A5D93">
        <w:rPr>
          <w:sz w:val="28"/>
          <w:szCs w:val="28"/>
        </w:rPr>
        <w:t>Sylwia Herman</w:t>
      </w:r>
    </w:p>
    <w:p w14:paraId="4099B907" w14:textId="77777777" w:rsidR="001861C7" w:rsidRPr="005B35F5" w:rsidRDefault="001861C7" w:rsidP="005B35F5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5C17B5" w14:textId="77777777" w:rsidR="005B35F5" w:rsidRDefault="005B35F5" w:rsidP="005B35F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C06769C" w14:textId="77777777" w:rsidR="001861C7" w:rsidRPr="005B35F5" w:rsidRDefault="001861C7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lastRenderedPageBreak/>
        <w:t>§1</w:t>
      </w:r>
    </w:p>
    <w:p w14:paraId="5F01222D" w14:textId="77777777" w:rsidR="00D373A0" w:rsidRPr="005B35F5" w:rsidRDefault="00D373A0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Dokumenty określające przedmiotowy system oceniania</w:t>
      </w:r>
    </w:p>
    <w:p w14:paraId="4988FA94" w14:textId="77777777" w:rsidR="00D373A0" w:rsidRPr="005B35F5" w:rsidRDefault="00D373A0" w:rsidP="005B35F5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Rozporządzenie Ministra Edukacji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14:paraId="2701DEA0" w14:textId="77777777" w:rsidR="00D373A0" w:rsidRDefault="00D373A0" w:rsidP="005B35F5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Marlena </w:t>
      </w:r>
      <w:proofErr w:type="spellStart"/>
      <w:r w:rsidRPr="005B35F5">
        <w:rPr>
          <w:rFonts w:ascii="Times New Roman" w:hAnsi="Times New Roman"/>
          <w:sz w:val="24"/>
          <w:szCs w:val="24"/>
        </w:rPr>
        <w:t>Derlukiewicz</w:t>
      </w:r>
      <w:proofErr w:type="spellEnd"/>
      <w:r w:rsidRPr="005B35F5">
        <w:rPr>
          <w:rFonts w:ascii="Times New Roman" w:hAnsi="Times New Roman"/>
          <w:sz w:val="24"/>
          <w:szCs w:val="24"/>
        </w:rPr>
        <w:t xml:space="preserve">, </w:t>
      </w:r>
      <w:r w:rsidRPr="005B35F5">
        <w:rPr>
          <w:rFonts w:ascii="Times New Roman" w:hAnsi="Times New Roman"/>
          <w:i/>
          <w:sz w:val="24"/>
          <w:szCs w:val="24"/>
        </w:rPr>
        <w:t>„Nowe Słowa na start!” Program nauczania ogólnego języka polskiego w klasach IV-VIII szkoły podstawowej</w:t>
      </w:r>
    </w:p>
    <w:p w14:paraId="0DC67852" w14:textId="77777777" w:rsidR="00C43EBF" w:rsidRPr="00C43EBF" w:rsidRDefault="00C43EBF" w:rsidP="00C43EBF">
      <w:pPr>
        <w:pStyle w:val="Akapitzlist"/>
        <w:numPr>
          <w:ilvl w:val="0"/>
          <w:numId w:val="2"/>
        </w:numPr>
        <w:shd w:val="clear" w:color="auto" w:fill="FFFFFF"/>
        <w:spacing w:after="120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C43EBF">
        <w:rPr>
          <w:rFonts w:ascii="Times New Roman" w:hAnsi="Times New Roman"/>
          <w:bCs/>
          <w:color w:val="000000"/>
          <w:sz w:val="24"/>
          <w:szCs w:val="24"/>
        </w:rPr>
        <w:t>Rozporządzenie Ministra Edukacji Narodowej z dnia 22 lutego 2019 r. w sprawie oceniania, klasyfikowania i promowania uczniów i słuchaczy w szkołach publicznyc</w:t>
      </w:r>
      <w:r>
        <w:rPr>
          <w:rFonts w:ascii="Times New Roman" w:hAnsi="Times New Roman"/>
          <w:bCs/>
          <w:color w:val="000000"/>
          <w:sz w:val="24"/>
          <w:szCs w:val="24"/>
        </w:rPr>
        <w:t>h.</w:t>
      </w:r>
    </w:p>
    <w:p w14:paraId="12028D40" w14:textId="77777777" w:rsidR="0029276A" w:rsidRPr="0029276A" w:rsidRDefault="007A5D93" w:rsidP="0029276A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Wewnątrzszkolny System Oceniania</w:t>
      </w:r>
      <w:r w:rsidR="002448FA">
        <w:rPr>
          <w:rFonts w:ascii="Times New Roman" w:hAnsi="Times New Roman"/>
          <w:sz w:val="24"/>
          <w:szCs w:val="24"/>
        </w:rPr>
        <w:t>.</w:t>
      </w:r>
    </w:p>
    <w:p w14:paraId="06F19137" w14:textId="77777777" w:rsidR="0029276A" w:rsidRPr="0029276A" w:rsidRDefault="0029276A" w:rsidP="0029276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276A">
        <w:rPr>
          <w:rFonts w:ascii="Times New Roman" w:hAnsi="Times New Roman"/>
          <w:sz w:val="24"/>
          <w:szCs w:val="24"/>
        </w:rPr>
        <w:t>Statut Szkoły Podstawowej w Aleksandrii w Zespole Szkolno-Przedszkolnym im. Jana Kochanowskiego w Aleksandrii</w:t>
      </w:r>
    </w:p>
    <w:p w14:paraId="7C5CB0F6" w14:textId="77777777" w:rsidR="0029276A" w:rsidRPr="0029276A" w:rsidRDefault="0029276A" w:rsidP="0029276A">
      <w:pPr>
        <w:rPr>
          <w:b/>
        </w:rPr>
      </w:pPr>
    </w:p>
    <w:p w14:paraId="0AFDC03C" w14:textId="77777777" w:rsidR="0029276A" w:rsidRPr="007A5D93" w:rsidRDefault="0029276A" w:rsidP="0029276A">
      <w:pPr>
        <w:pStyle w:val="Akapitzlist"/>
        <w:ind w:left="36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43C482CE" w14:textId="77777777" w:rsidR="007A5D93" w:rsidRDefault="007A5D93" w:rsidP="007A5D93">
      <w:pPr>
        <w:jc w:val="center"/>
        <w:rPr>
          <w:b/>
          <w:sz w:val="28"/>
        </w:rPr>
      </w:pPr>
      <w:r w:rsidRPr="007A5D93">
        <w:rPr>
          <w:b/>
          <w:sz w:val="28"/>
        </w:rPr>
        <w:t>§2</w:t>
      </w:r>
      <w:r>
        <w:rPr>
          <w:b/>
          <w:sz w:val="28"/>
        </w:rPr>
        <w:t xml:space="preserve"> </w:t>
      </w:r>
    </w:p>
    <w:p w14:paraId="64DAFDD6" w14:textId="77777777" w:rsidR="001861C7" w:rsidRDefault="000835EC" w:rsidP="007A5D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Cele Przedmiotowego</w:t>
      </w:r>
      <w:r w:rsidR="001861C7" w:rsidRPr="005B35F5">
        <w:rPr>
          <w:b/>
          <w:bCs/>
          <w:sz w:val="28"/>
        </w:rPr>
        <w:t xml:space="preserve"> </w:t>
      </w:r>
      <w:r w:rsidR="007A5D93">
        <w:rPr>
          <w:b/>
          <w:bCs/>
          <w:sz w:val="28"/>
        </w:rPr>
        <w:t xml:space="preserve">Systemu </w:t>
      </w:r>
      <w:r w:rsidR="001861C7" w:rsidRPr="005B35F5">
        <w:rPr>
          <w:b/>
          <w:bCs/>
          <w:sz w:val="28"/>
        </w:rPr>
        <w:t>O</w:t>
      </w:r>
      <w:r w:rsidR="005308F8" w:rsidRPr="005B35F5">
        <w:rPr>
          <w:b/>
          <w:bCs/>
          <w:sz w:val="28"/>
        </w:rPr>
        <w:t>ceniania</w:t>
      </w:r>
    </w:p>
    <w:p w14:paraId="4048F540" w14:textId="77777777" w:rsidR="007A5D93" w:rsidRPr="007A5D93" w:rsidRDefault="007A5D93" w:rsidP="007A5D93">
      <w:pPr>
        <w:jc w:val="center"/>
        <w:rPr>
          <w:b/>
          <w:sz w:val="28"/>
        </w:rPr>
      </w:pPr>
    </w:p>
    <w:p w14:paraId="49F5716A" w14:textId="77777777" w:rsidR="001861C7" w:rsidRPr="005B35F5" w:rsidRDefault="001861C7" w:rsidP="005B35F5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Ocenianie bieżące (wspomagające) ma na celu monitorowanie rozwoju ucznia, w tym:</w:t>
      </w:r>
    </w:p>
    <w:p w14:paraId="680CCF30" w14:textId="77777777" w:rsidR="001861C7" w:rsidRPr="005B35F5" w:rsidRDefault="001861C7" w:rsidP="005B35F5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pomoc uczniowi w rozpatrywaniu i rozumieniu swoich mocnych i słabych stron,</w:t>
      </w:r>
    </w:p>
    <w:p w14:paraId="4E7562EA" w14:textId="77777777" w:rsidR="001861C7" w:rsidRPr="005B35F5" w:rsidRDefault="001861C7" w:rsidP="005B35F5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ukierunkowanie i motywowanie ucznia do dalszej pracy,</w:t>
      </w:r>
    </w:p>
    <w:p w14:paraId="08609C3A" w14:textId="77777777" w:rsidR="001861C7" w:rsidRPr="005B35F5" w:rsidRDefault="001861C7" w:rsidP="005B35F5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uczniowi informacji o jego postępach,</w:t>
      </w:r>
    </w:p>
    <w:p w14:paraId="7D562227" w14:textId="77777777" w:rsidR="001861C7" w:rsidRPr="005B35F5" w:rsidRDefault="001861C7" w:rsidP="005B35F5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rodzicom/opiekunom informacji o postępach ucznia,</w:t>
      </w:r>
    </w:p>
    <w:p w14:paraId="6C691E23" w14:textId="77777777" w:rsidR="001861C7" w:rsidRPr="005B35F5" w:rsidRDefault="001861C7" w:rsidP="005B35F5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nauczycielowi informacji o efektywności jego nauczania, właściwym doborze materiałów, metod i sposobów nauczania,</w:t>
      </w:r>
    </w:p>
    <w:p w14:paraId="17B61B2E" w14:textId="77777777" w:rsidR="001861C7" w:rsidRPr="005B35F5" w:rsidRDefault="001861C7" w:rsidP="005B35F5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przygotowanie do egzaminów i sprawdzianów zewnętrznych.</w:t>
      </w:r>
    </w:p>
    <w:p w14:paraId="403D6DEE" w14:textId="77777777" w:rsidR="001861C7" w:rsidRPr="005B35F5" w:rsidRDefault="007A5D93" w:rsidP="005B35F5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Ocenianie śródroczne i </w:t>
      </w:r>
      <w:proofErr w:type="spellStart"/>
      <w:r>
        <w:rPr>
          <w:rFonts w:ascii="Times New Roman" w:hAnsi="Times New Roman"/>
          <w:sz w:val="24"/>
          <w:szCs w:val="24"/>
        </w:rPr>
        <w:t>końcowo</w:t>
      </w:r>
      <w:r w:rsidR="001861C7" w:rsidRPr="005B35F5">
        <w:rPr>
          <w:rFonts w:ascii="Times New Roman" w:hAnsi="Times New Roman"/>
          <w:sz w:val="24"/>
          <w:szCs w:val="24"/>
        </w:rPr>
        <w:t>roczne</w:t>
      </w:r>
      <w:proofErr w:type="spellEnd"/>
      <w:r w:rsidR="001861C7" w:rsidRPr="005B35F5">
        <w:rPr>
          <w:rFonts w:ascii="Times New Roman" w:hAnsi="Times New Roman"/>
          <w:sz w:val="24"/>
          <w:szCs w:val="24"/>
        </w:rPr>
        <w:t xml:space="preserve"> ma na celu:</w:t>
      </w:r>
    </w:p>
    <w:p w14:paraId="0FAF2279" w14:textId="77777777" w:rsidR="001861C7" w:rsidRPr="005B35F5" w:rsidRDefault="001861C7" w:rsidP="005B35F5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przekazać uczniowi informację na temat jego postępów w nauce języka polskiego,</w:t>
      </w:r>
    </w:p>
    <w:p w14:paraId="4CCA3BB8" w14:textId="77777777" w:rsidR="001861C7" w:rsidRPr="005B35F5" w:rsidRDefault="001861C7" w:rsidP="005B35F5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dostarczyć nauczycielowi odpowiedzialnemu za następny etap nauki informacji na temat poziomu wiedzy i umiejętności ucznia,</w:t>
      </w:r>
    </w:p>
    <w:p w14:paraId="0561F1CA" w14:textId="77777777" w:rsidR="007A5D93" w:rsidRPr="007A5D93" w:rsidRDefault="001861C7" w:rsidP="007A5D9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monitorować system szkolny,</w:t>
      </w:r>
    </w:p>
    <w:p w14:paraId="19859419" w14:textId="77777777" w:rsidR="00D373A0" w:rsidRPr="007A5D93" w:rsidRDefault="001861C7" w:rsidP="007A5D93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A5D93">
        <w:rPr>
          <w:rFonts w:ascii="Times New Roman" w:hAnsi="Times New Roman"/>
          <w:sz w:val="24"/>
          <w:szCs w:val="24"/>
        </w:rPr>
        <w:t>pomóc nauczycielowi w ewaluacji i modyfikacji procesu nauczania przedmiotu.</w:t>
      </w:r>
      <w:r w:rsidRPr="007A5D93">
        <w:rPr>
          <w:rFonts w:ascii="Times New Roman" w:hAnsi="Times New Roman"/>
          <w:i/>
          <w:sz w:val="24"/>
          <w:szCs w:val="24"/>
        </w:rPr>
        <w:t xml:space="preserve"> </w:t>
      </w:r>
    </w:p>
    <w:p w14:paraId="348F4206" w14:textId="77777777" w:rsidR="001861C7" w:rsidRPr="005B35F5" w:rsidRDefault="001861C7" w:rsidP="005B35F5">
      <w:pPr>
        <w:pStyle w:val="Akapitzlist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E4A9D5" w14:textId="77777777" w:rsidR="007A5D93" w:rsidRDefault="007A5D93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14:paraId="3D543F6C" w14:textId="77777777" w:rsidR="001861C7" w:rsidRPr="005B35F5" w:rsidRDefault="001861C7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§3</w:t>
      </w:r>
    </w:p>
    <w:p w14:paraId="6411F390" w14:textId="77777777" w:rsidR="001E31F8" w:rsidRPr="005B35F5" w:rsidRDefault="000835EC" w:rsidP="005B35F5">
      <w:pPr>
        <w:pStyle w:val="Akapitzlist"/>
        <w:ind w:left="0"/>
        <w:contextualSpacing w:val="0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Ogólne zasady P</w:t>
      </w:r>
      <w:r w:rsidR="007A5D93">
        <w:rPr>
          <w:rFonts w:ascii="Times New Roman" w:hAnsi="Times New Roman"/>
          <w:b/>
          <w:bCs/>
          <w:sz w:val="28"/>
          <w:szCs w:val="24"/>
        </w:rPr>
        <w:t>S</w:t>
      </w:r>
      <w:r w:rsidR="001E31F8" w:rsidRPr="005B35F5">
        <w:rPr>
          <w:rFonts w:ascii="Times New Roman" w:hAnsi="Times New Roman"/>
          <w:b/>
          <w:bCs/>
          <w:sz w:val="28"/>
          <w:szCs w:val="24"/>
        </w:rPr>
        <w:t>O</w:t>
      </w:r>
    </w:p>
    <w:p w14:paraId="1FB9D9A5" w14:textId="77777777" w:rsidR="001E31F8" w:rsidRPr="005B35F5" w:rsidRDefault="001E31F8" w:rsidP="005B35F5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Nauczyciel na początku roku szkolnego informuje uczniów o zakresie wymagań z języka polskiego oraz o sposobie i zasadach oceniania. Wskazane jest powtórzenie tych czynności na początku II semestru. </w:t>
      </w:r>
    </w:p>
    <w:p w14:paraId="37DF4BDC" w14:textId="77777777" w:rsidR="001E31F8" w:rsidRPr="00A93232" w:rsidRDefault="001E31F8" w:rsidP="005B35F5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Wszystkie prace klasowe są obowiązkowe. Jeżeli uczeń w czasie</w:t>
      </w:r>
      <w:r w:rsidR="007A5D93">
        <w:rPr>
          <w:rFonts w:ascii="Times New Roman" w:hAnsi="Times New Roman"/>
          <w:sz w:val="24"/>
          <w:szCs w:val="24"/>
        </w:rPr>
        <w:t xml:space="preserve"> pisania sprawdzianu</w:t>
      </w:r>
      <w:r w:rsidRPr="005B35F5">
        <w:rPr>
          <w:rFonts w:ascii="Times New Roman" w:hAnsi="Times New Roman"/>
          <w:sz w:val="24"/>
          <w:szCs w:val="24"/>
        </w:rPr>
        <w:t xml:space="preserve"> był nieobecny na lekcji, musi napisać pracę w terminie późniejszym, wyznaczonym przez nauczyciela.</w:t>
      </w:r>
      <w:r w:rsidRPr="005B35F5">
        <w:rPr>
          <w:rFonts w:ascii="Times New Roman" w:hAnsi="Times New Roman"/>
          <w:b/>
          <w:sz w:val="24"/>
          <w:szCs w:val="24"/>
        </w:rPr>
        <w:t xml:space="preserve"> </w:t>
      </w:r>
    </w:p>
    <w:p w14:paraId="0C6E0440" w14:textId="77777777" w:rsidR="00A93232" w:rsidRPr="00A93232" w:rsidRDefault="00A93232" w:rsidP="00A93232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Nauczyciel oddaje poprawione prace w terminie nie dłuższym niż dwa tygodnie. </w:t>
      </w:r>
    </w:p>
    <w:p w14:paraId="73A5D01B" w14:textId="77777777" w:rsidR="001E31F8" w:rsidRPr="005B35F5" w:rsidRDefault="001E31F8" w:rsidP="005B35F5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Spisywanie (ściąganie) podczas prac klasowych skutkuje automatycznie oceną niedostateczną oraz jest jednoznaczne z zakończeniem pracy.</w:t>
      </w:r>
    </w:p>
    <w:p w14:paraId="3B2D993D" w14:textId="77777777" w:rsidR="009E7FA5" w:rsidRPr="005B35F5" w:rsidRDefault="009E7FA5" w:rsidP="005B35F5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835EC">
        <w:rPr>
          <w:rFonts w:ascii="Times New Roman" w:hAnsi="Times New Roman"/>
          <w:sz w:val="24"/>
          <w:szCs w:val="24"/>
          <w:u w:val="single"/>
        </w:rPr>
        <w:t>Wszelkie plagiaty</w:t>
      </w:r>
      <w:r w:rsidRPr="005B35F5">
        <w:rPr>
          <w:rFonts w:ascii="Times New Roman" w:hAnsi="Times New Roman"/>
          <w:sz w:val="24"/>
          <w:szCs w:val="24"/>
        </w:rPr>
        <w:t xml:space="preserve"> karane są oceną niedostateczną.</w:t>
      </w:r>
    </w:p>
    <w:p w14:paraId="5F5C95B2" w14:textId="77777777" w:rsidR="009E7FA5" w:rsidRPr="005B35F5" w:rsidRDefault="009E7FA5" w:rsidP="005B35F5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Brak odpowiednich materiałów potrzebnych na lekcję traktowany jest jako nieprzygotowanie do lekcji.</w:t>
      </w:r>
    </w:p>
    <w:p w14:paraId="7DE7B403" w14:textId="77777777" w:rsidR="001E31F8" w:rsidRPr="007A5D93" w:rsidRDefault="001E31F8" w:rsidP="007A5D93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Dwa razy w semestrze uczeń ma prawo zgłosić brak przygotowani</w:t>
      </w:r>
      <w:r w:rsidR="007A5D93">
        <w:rPr>
          <w:rFonts w:ascii="Times New Roman" w:hAnsi="Times New Roman"/>
          <w:sz w:val="24"/>
          <w:szCs w:val="24"/>
        </w:rPr>
        <w:t>a do lekcji bez żadnych negatywnych konsekwencji.</w:t>
      </w:r>
      <w:r w:rsidRPr="007A5D93">
        <w:rPr>
          <w:rFonts w:ascii="Times New Roman" w:hAnsi="Times New Roman"/>
          <w:sz w:val="24"/>
          <w:szCs w:val="24"/>
        </w:rPr>
        <w:t xml:space="preserve"> Fakt ten zostaje odnotowany w</w:t>
      </w:r>
      <w:r w:rsidR="007A5D93">
        <w:rPr>
          <w:rFonts w:ascii="Times New Roman" w:hAnsi="Times New Roman"/>
          <w:sz w:val="24"/>
          <w:szCs w:val="24"/>
        </w:rPr>
        <w:t xml:space="preserve"> dzienniku elektronicznym za pomocą symbolu </w:t>
      </w:r>
      <w:r w:rsidR="007A5D93" w:rsidRPr="007A5D93">
        <w:rPr>
          <w:rFonts w:ascii="Times New Roman" w:hAnsi="Times New Roman"/>
          <w:i/>
          <w:sz w:val="24"/>
          <w:szCs w:val="24"/>
        </w:rPr>
        <w:t>np.</w:t>
      </w:r>
      <w:r w:rsidRPr="007A5D93">
        <w:rPr>
          <w:rFonts w:ascii="Times New Roman" w:hAnsi="Times New Roman"/>
          <w:sz w:val="24"/>
          <w:szCs w:val="24"/>
        </w:rPr>
        <w:t xml:space="preserve"> Każde kolejne nieprzygotowanie skutkuje oceną niedostateczną. Prawo to nie dotyczy lekcji, na których </w:t>
      </w:r>
      <w:r w:rsidR="000835EC" w:rsidRPr="007A5D93">
        <w:rPr>
          <w:rFonts w:ascii="Times New Roman" w:hAnsi="Times New Roman"/>
          <w:sz w:val="24"/>
          <w:szCs w:val="24"/>
        </w:rPr>
        <w:t xml:space="preserve">ma odbyć się </w:t>
      </w:r>
      <w:r w:rsidRPr="007A5D93">
        <w:rPr>
          <w:rFonts w:ascii="Times New Roman" w:hAnsi="Times New Roman"/>
          <w:sz w:val="24"/>
          <w:szCs w:val="24"/>
        </w:rPr>
        <w:t>zap</w:t>
      </w:r>
      <w:r w:rsidR="000835EC" w:rsidRPr="007A5D93">
        <w:rPr>
          <w:rFonts w:ascii="Times New Roman" w:hAnsi="Times New Roman"/>
          <w:sz w:val="24"/>
          <w:szCs w:val="24"/>
        </w:rPr>
        <w:t>owiedziana forma sprawdzenia umiejętności</w:t>
      </w:r>
      <w:r w:rsidRPr="007A5D93">
        <w:rPr>
          <w:rFonts w:ascii="Times New Roman" w:hAnsi="Times New Roman"/>
          <w:sz w:val="24"/>
          <w:szCs w:val="24"/>
        </w:rPr>
        <w:t>.</w:t>
      </w:r>
    </w:p>
    <w:p w14:paraId="3CF1DBF0" w14:textId="77777777" w:rsidR="001E31F8" w:rsidRPr="005B35F5" w:rsidRDefault="001E31F8" w:rsidP="005B35F5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Uczeń nie ponosi żadnych konsekwencji, jeśli zgłosi brak przygotowania, które nastąpiło z ważnych przyczyn, potwierdzonych pisemnie przez rodzica/opiekuna.</w:t>
      </w:r>
    </w:p>
    <w:p w14:paraId="258F61FA" w14:textId="77777777" w:rsidR="001E31F8" w:rsidRPr="005B35F5" w:rsidRDefault="001E31F8" w:rsidP="005B35F5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Jeśli uczeń ma trudności w opanowaniu materiału, ma prawo do pomocy ze strony nauczyciela lub innego ucznia. Przewidziane są także zajęcia wyrównawcze, na które uczeń winien chodzić.</w:t>
      </w:r>
    </w:p>
    <w:p w14:paraId="08AE7ADB" w14:textId="77777777" w:rsidR="001E31F8" w:rsidRDefault="001E31F8" w:rsidP="005B35F5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ocenia się ucznia po dłuższej usprawiedliwionej nieobecności w szkole. Okres ten trwa od dnia do 7 dni (w zależności od długości absencji).</w:t>
      </w:r>
    </w:p>
    <w:p w14:paraId="28ABDE87" w14:textId="77777777" w:rsidR="00A93232" w:rsidRPr="005B35F5" w:rsidRDefault="00A93232" w:rsidP="005B35F5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 każdej nieobecności jest zobowiązany do uzupełnienia braków w zeszycie, zeszycie ćwiczeń oraz innych pracach wskazanych przez nauczyciela.</w:t>
      </w:r>
    </w:p>
    <w:p w14:paraId="6484B902" w14:textId="77777777" w:rsidR="009E7FA5" w:rsidRPr="005B35F5" w:rsidRDefault="009E7FA5" w:rsidP="005B35F5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Rodzic w obecności nauczyciela ma prawo wglądu do prac pisemnych swojego dziecka. Prace pisemne przechowywane są przez cały rok na terenie szkoły.</w:t>
      </w:r>
      <w:r w:rsidR="00A93232">
        <w:rPr>
          <w:rFonts w:ascii="Times New Roman" w:hAnsi="Times New Roman"/>
          <w:sz w:val="24"/>
          <w:szCs w:val="24"/>
        </w:rPr>
        <w:t xml:space="preserve"> Ze względu na ochronę danych osobowych oraz prawa autorskie prace uczniów nie mogą być udostępniane poza terenem szkoły.</w:t>
      </w:r>
    </w:p>
    <w:p w14:paraId="52BA6501" w14:textId="77777777" w:rsidR="001E31F8" w:rsidRDefault="009E7FA5" w:rsidP="002448FA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 xml:space="preserve">Forma i sposób informowania o postępach i zagrożeniach uczniów jest zgodna z wytycznymi </w:t>
      </w:r>
      <w:r w:rsidR="00701DF2">
        <w:rPr>
          <w:rFonts w:ascii="Times New Roman" w:hAnsi="Times New Roman"/>
          <w:sz w:val="24"/>
          <w:szCs w:val="24"/>
        </w:rPr>
        <w:t>W</w:t>
      </w:r>
      <w:r w:rsidR="007A5D93">
        <w:rPr>
          <w:rFonts w:ascii="Times New Roman" w:hAnsi="Times New Roman"/>
          <w:sz w:val="24"/>
          <w:szCs w:val="24"/>
        </w:rPr>
        <w:t>S</w:t>
      </w:r>
      <w:r w:rsidR="00701DF2">
        <w:rPr>
          <w:rFonts w:ascii="Times New Roman" w:hAnsi="Times New Roman"/>
          <w:sz w:val="24"/>
          <w:szCs w:val="24"/>
        </w:rPr>
        <w:t>O</w:t>
      </w:r>
      <w:r w:rsidRPr="005B35F5">
        <w:rPr>
          <w:rFonts w:ascii="Times New Roman" w:hAnsi="Times New Roman"/>
          <w:sz w:val="24"/>
          <w:szCs w:val="24"/>
        </w:rPr>
        <w:t>.</w:t>
      </w:r>
    </w:p>
    <w:p w14:paraId="53C1CB0D" w14:textId="77777777" w:rsidR="006D6BBE" w:rsidRPr="002448FA" w:rsidRDefault="006D6BBE" w:rsidP="002448FA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doskonali kompetencje z zakresu ortografii, pracując obowiązkowo na platformie </w:t>
      </w:r>
      <w:proofErr w:type="spellStart"/>
      <w:r>
        <w:rPr>
          <w:rFonts w:ascii="Times New Roman" w:hAnsi="Times New Roman"/>
          <w:sz w:val="24"/>
          <w:szCs w:val="24"/>
        </w:rPr>
        <w:t>Insta.Ling</w:t>
      </w:r>
      <w:proofErr w:type="spellEnd"/>
      <w:r>
        <w:rPr>
          <w:rFonts w:ascii="Times New Roman" w:hAnsi="Times New Roman"/>
          <w:sz w:val="24"/>
          <w:szCs w:val="24"/>
        </w:rPr>
        <w:t xml:space="preserve">, za co otrzymuje miesięczną ocenę odnotowywaną  w dzienniku elektronicznym. W czasie wolnym od zajęć dydaktycznych praca na platformie jest nieobowiązkowa. W uzasadnionych przypadkach możliwa jest poprawa oceny z </w:t>
      </w:r>
      <w:proofErr w:type="spellStart"/>
      <w:r>
        <w:rPr>
          <w:rFonts w:ascii="Times New Roman" w:hAnsi="Times New Roman"/>
          <w:sz w:val="24"/>
          <w:szCs w:val="24"/>
        </w:rPr>
        <w:t>Insta.Lingu</w:t>
      </w:r>
      <w:proofErr w:type="spellEnd"/>
      <w:r>
        <w:rPr>
          <w:rFonts w:ascii="Times New Roman" w:hAnsi="Times New Roman"/>
          <w:sz w:val="24"/>
          <w:szCs w:val="24"/>
        </w:rPr>
        <w:t xml:space="preserve"> w formie specjalnie wygenerowanej kartkówki.</w:t>
      </w:r>
    </w:p>
    <w:p w14:paraId="4C979CF2" w14:textId="77777777" w:rsidR="001E31F8" w:rsidRPr="005B35F5" w:rsidRDefault="001E31F8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§4</w:t>
      </w:r>
    </w:p>
    <w:p w14:paraId="6F6CC6FA" w14:textId="77777777" w:rsidR="001861C7" w:rsidRPr="005B35F5" w:rsidRDefault="001861C7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Formy sprawdzania poziomu osiągnięć uczniów</w:t>
      </w:r>
    </w:p>
    <w:p w14:paraId="3B1A6792" w14:textId="77777777" w:rsidR="001861C7" w:rsidRPr="005B35F5" w:rsidRDefault="001861C7" w:rsidP="005B35F5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 lekcjach języka polskiego przyjmuje się następujące formy sprawdzania poziomu osiągnięć uczniów:</w:t>
      </w:r>
    </w:p>
    <w:p w14:paraId="7F042487" w14:textId="77777777" w:rsidR="001861C7" w:rsidRPr="005B35F5" w:rsidRDefault="001E31F8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T</w:t>
      </w:r>
      <w:r w:rsidR="001861C7" w:rsidRPr="005B35F5">
        <w:rPr>
          <w:rFonts w:ascii="Times New Roman" w:hAnsi="Times New Roman"/>
          <w:b/>
          <w:sz w:val="24"/>
          <w:szCs w:val="24"/>
        </w:rPr>
        <w:t>est diagnostyczny</w:t>
      </w:r>
      <w:r w:rsidR="005937F7">
        <w:rPr>
          <w:rFonts w:ascii="Times New Roman" w:hAnsi="Times New Roman"/>
          <w:b/>
          <w:sz w:val="24"/>
          <w:szCs w:val="24"/>
        </w:rPr>
        <w:t xml:space="preserve"> (diagnoza)</w:t>
      </w:r>
      <w:r w:rsidR="001861C7" w:rsidRPr="005B35F5">
        <w:rPr>
          <w:rFonts w:ascii="Times New Roman" w:hAnsi="Times New Roman"/>
          <w:sz w:val="24"/>
          <w:szCs w:val="24"/>
        </w:rPr>
        <w:t xml:space="preserve"> – rozumiany jako obiektywna próba polegająca na wykonaniu przez uczniów różnego rodzaju zadań, ćwiczeń itp., w celu rozpoznania stanu ich wiedzy i umiejętności dla opracowania dalszej drogi postępowania.</w:t>
      </w:r>
    </w:p>
    <w:p w14:paraId="5CFA3CBD" w14:textId="77777777" w:rsidR="001861C7" w:rsidRPr="005B35F5" w:rsidRDefault="001861C7" w:rsidP="005B35F5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Nauczyciel przeprowadza w zależności od potrzeb w ciągu całego cyklu kształcenia.</w:t>
      </w:r>
    </w:p>
    <w:p w14:paraId="06F8F581" w14:textId="77777777" w:rsidR="001861C7" w:rsidRPr="005B35F5" w:rsidRDefault="000835EC" w:rsidP="005B35F5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zapowiedziany co najmniej tydzień</w:t>
      </w:r>
      <w:r w:rsidR="001861C7" w:rsidRPr="005B35F5">
        <w:rPr>
          <w:rFonts w:ascii="Times New Roman" w:hAnsi="Times New Roman"/>
          <w:sz w:val="24"/>
          <w:szCs w:val="24"/>
        </w:rPr>
        <w:t xml:space="preserve"> wcześniej, z jednoczesnym określeniem przez nauczyciela czasu trwania i zakresu materiału.</w:t>
      </w:r>
    </w:p>
    <w:p w14:paraId="17EF1D59" w14:textId="77777777" w:rsidR="001861C7" w:rsidRPr="005B35F5" w:rsidRDefault="001861C7" w:rsidP="005B35F5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Wyniki tekstu diagnostycznego</w:t>
      </w:r>
      <w:r w:rsidR="000835EC">
        <w:rPr>
          <w:rFonts w:ascii="Times New Roman" w:hAnsi="Times New Roman"/>
          <w:sz w:val="24"/>
          <w:szCs w:val="24"/>
        </w:rPr>
        <w:t xml:space="preserve"> „na wejście”</w:t>
      </w:r>
      <w:r w:rsidRPr="005B35F5">
        <w:rPr>
          <w:rFonts w:ascii="Times New Roman" w:hAnsi="Times New Roman"/>
          <w:sz w:val="24"/>
          <w:szCs w:val="24"/>
        </w:rPr>
        <w:t xml:space="preserve"> stanowią jedynie diagnozę wiedzy i umiejętności ucznia i nie są podstawą do wystawienia stopnia bieżącego.</w:t>
      </w:r>
    </w:p>
    <w:p w14:paraId="4B459DBF" w14:textId="77777777" w:rsidR="001861C7" w:rsidRPr="005B35F5" w:rsidRDefault="001861C7" w:rsidP="005B35F5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Wyniki pozos</w:t>
      </w:r>
      <w:r w:rsidR="000835EC">
        <w:rPr>
          <w:rFonts w:ascii="Times New Roman" w:hAnsi="Times New Roman"/>
          <w:sz w:val="24"/>
          <w:szCs w:val="24"/>
        </w:rPr>
        <w:t xml:space="preserve">tałych testów diagnostycznych mogą być przeliczane na ocenę bieżącą, </w:t>
      </w:r>
      <w:r w:rsidRPr="005B35F5">
        <w:rPr>
          <w:rFonts w:ascii="Times New Roman" w:hAnsi="Times New Roman"/>
          <w:sz w:val="24"/>
          <w:szCs w:val="24"/>
        </w:rPr>
        <w:t>wpisywaną do dziennika.</w:t>
      </w:r>
    </w:p>
    <w:p w14:paraId="48C18DFD" w14:textId="77777777" w:rsidR="001861C7" w:rsidRPr="005B35F5" w:rsidRDefault="000835EC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Sprawdziany</w:t>
      </w:r>
      <w:r w:rsidR="003A4398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3A4398">
        <w:rPr>
          <w:rFonts w:ascii="Times New Roman" w:hAnsi="Times New Roman"/>
          <w:b/>
          <w:sz w:val="24"/>
          <w:szCs w:val="24"/>
        </w:rPr>
        <w:t>spr</w:t>
      </w:r>
      <w:proofErr w:type="spellEnd"/>
      <w:r w:rsidR="003A4398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 rozumiane</w:t>
      </w:r>
      <w:r w:rsidR="001861C7" w:rsidRPr="005B35F5">
        <w:rPr>
          <w:rFonts w:ascii="Times New Roman" w:hAnsi="Times New Roman"/>
          <w:sz w:val="24"/>
          <w:szCs w:val="24"/>
        </w:rPr>
        <w:t xml:space="preserve"> jako zaplanowane przez nauczyciela dłuższe samodzielne pisemne prace kontrolne uczniów, przeprowadzane w szkole podczas zajęć edukacyjnych, mające na celu sprawdzenie wiedzy i umiejętności uczniów z danej partii materiału. </w:t>
      </w:r>
    </w:p>
    <w:p w14:paraId="44710870" w14:textId="77777777" w:rsidR="001861C7" w:rsidRPr="005B35F5" w:rsidRDefault="000835EC" w:rsidP="005B35F5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</w:t>
      </w:r>
      <w:r w:rsidR="0057009A" w:rsidRPr="005B35F5">
        <w:rPr>
          <w:rFonts w:ascii="Times New Roman" w:hAnsi="Times New Roman"/>
          <w:sz w:val="24"/>
          <w:szCs w:val="24"/>
        </w:rPr>
        <w:t xml:space="preserve"> </w:t>
      </w:r>
      <w:r w:rsidR="00CD235E">
        <w:rPr>
          <w:rFonts w:ascii="Times New Roman" w:hAnsi="Times New Roman"/>
          <w:sz w:val="24"/>
          <w:szCs w:val="24"/>
        </w:rPr>
        <w:t xml:space="preserve">są obowiązkowe, </w:t>
      </w:r>
      <w:r w:rsidR="0057009A" w:rsidRPr="005B35F5">
        <w:rPr>
          <w:rFonts w:ascii="Times New Roman" w:hAnsi="Times New Roman"/>
          <w:sz w:val="24"/>
          <w:szCs w:val="24"/>
        </w:rPr>
        <w:t>mogą</w:t>
      </w:r>
      <w:r w:rsidR="001861C7" w:rsidRPr="005B35F5">
        <w:rPr>
          <w:rFonts w:ascii="Times New Roman" w:hAnsi="Times New Roman"/>
          <w:sz w:val="24"/>
          <w:szCs w:val="24"/>
        </w:rPr>
        <w:t xml:space="preserve"> zos</w:t>
      </w:r>
      <w:r w:rsidR="0057009A" w:rsidRPr="005B35F5">
        <w:rPr>
          <w:rFonts w:ascii="Times New Roman" w:hAnsi="Times New Roman"/>
          <w:sz w:val="24"/>
          <w:szCs w:val="24"/>
        </w:rPr>
        <w:t>tać zaplanowane</w:t>
      </w:r>
      <w:r w:rsidR="001861C7" w:rsidRPr="005B35F5">
        <w:rPr>
          <w:rFonts w:ascii="Times New Roman" w:hAnsi="Times New Roman"/>
          <w:sz w:val="24"/>
          <w:szCs w:val="24"/>
        </w:rPr>
        <w:t xml:space="preserve"> na jedną lub dwie godziny lekcyjne.</w:t>
      </w:r>
    </w:p>
    <w:p w14:paraId="3F5D8F3F" w14:textId="77777777" w:rsidR="001861C7" w:rsidRPr="005B35F5" w:rsidRDefault="0057009A" w:rsidP="005B35F5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Obejmują</w:t>
      </w:r>
      <w:r w:rsidR="001861C7" w:rsidRPr="005B35F5">
        <w:rPr>
          <w:rFonts w:ascii="Times New Roman" w:hAnsi="Times New Roman"/>
          <w:sz w:val="24"/>
          <w:szCs w:val="24"/>
        </w:rPr>
        <w:t xml:space="preserve"> co najmniej jeden dział programowy.</w:t>
      </w:r>
    </w:p>
    <w:p w14:paraId="034D4692" w14:textId="77777777" w:rsidR="0057009A" w:rsidRPr="005B35F5" w:rsidRDefault="0057009A" w:rsidP="005B35F5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Poprzedzone są lekcją powtórzeniową.</w:t>
      </w:r>
    </w:p>
    <w:p w14:paraId="46990AFB" w14:textId="77777777" w:rsidR="001861C7" w:rsidRPr="005B35F5" w:rsidRDefault="001861C7" w:rsidP="005B35F5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Zapowiedziane są z tygodniowym wyprzedzeniem. Przy zapowiadaniu nauczyciel podaje informacje dotyczące zakresu, celu, formy i terminu pracy.</w:t>
      </w:r>
    </w:p>
    <w:p w14:paraId="78472503" w14:textId="77777777" w:rsidR="001861C7" w:rsidRPr="005B35F5" w:rsidRDefault="000835EC" w:rsidP="005B35F5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Zapowiedziany sprawdzian wpisywany</w:t>
      </w:r>
      <w:r w:rsidR="001861C7" w:rsidRPr="005B35F5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>do dziennika elektronicznego.</w:t>
      </w:r>
      <w:r w:rsidR="001861C7" w:rsidRPr="005B35F5">
        <w:rPr>
          <w:rFonts w:ascii="Times New Roman" w:hAnsi="Times New Roman"/>
          <w:sz w:val="24"/>
          <w:szCs w:val="24"/>
        </w:rPr>
        <w:t xml:space="preserve"> </w:t>
      </w:r>
    </w:p>
    <w:p w14:paraId="5C63CF29" w14:textId="77777777" w:rsidR="001861C7" w:rsidRPr="005B35F5" w:rsidRDefault="001861C7" w:rsidP="005B35F5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Nauczyciel ma obowiązek poprawić </w:t>
      </w:r>
      <w:r w:rsidR="000835EC">
        <w:rPr>
          <w:rFonts w:ascii="Times New Roman" w:hAnsi="Times New Roman"/>
          <w:sz w:val="24"/>
          <w:szCs w:val="24"/>
        </w:rPr>
        <w:t>sprawdziany</w:t>
      </w:r>
      <w:r w:rsidRPr="005B35F5">
        <w:rPr>
          <w:rFonts w:ascii="Times New Roman" w:hAnsi="Times New Roman"/>
          <w:sz w:val="24"/>
          <w:szCs w:val="24"/>
        </w:rPr>
        <w:t xml:space="preserve"> w terminie do dwóch tygodni od ich napisania.</w:t>
      </w:r>
      <w:r w:rsidR="0057009A" w:rsidRPr="005B35F5">
        <w:rPr>
          <w:rFonts w:ascii="Times New Roman" w:hAnsi="Times New Roman"/>
          <w:sz w:val="24"/>
          <w:szCs w:val="24"/>
        </w:rPr>
        <w:t xml:space="preserve"> </w:t>
      </w:r>
    </w:p>
    <w:p w14:paraId="7C0F4776" w14:textId="77777777" w:rsidR="000835EC" w:rsidRDefault="0057009A" w:rsidP="000835EC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Uczeń, który</w:t>
      </w:r>
      <w:r w:rsidR="007A5D93">
        <w:rPr>
          <w:rFonts w:ascii="Times New Roman" w:hAnsi="Times New Roman"/>
          <w:sz w:val="24"/>
          <w:szCs w:val="24"/>
        </w:rPr>
        <w:t xml:space="preserve"> był nieobecny na </w:t>
      </w:r>
      <w:r w:rsidR="000835EC">
        <w:rPr>
          <w:rFonts w:ascii="Times New Roman" w:hAnsi="Times New Roman"/>
          <w:sz w:val="24"/>
          <w:szCs w:val="24"/>
        </w:rPr>
        <w:t>sprawdzian</w:t>
      </w:r>
      <w:r w:rsidR="007A5D93">
        <w:rPr>
          <w:rFonts w:ascii="Times New Roman" w:hAnsi="Times New Roman"/>
          <w:sz w:val="24"/>
          <w:szCs w:val="24"/>
        </w:rPr>
        <w:t>ie,</w:t>
      </w:r>
      <w:r w:rsidR="000835EC">
        <w:rPr>
          <w:rFonts w:ascii="Times New Roman" w:hAnsi="Times New Roman"/>
          <w:sz w:val="24"/>
          <w:szCs w:val="24"/>
        </w:rPr>
        <w:t xml:space="preserve"> musi go</w:t>
      </w:r>
      <w:r w:rsidRPr="005B35F5">
        <w:rPr>
          <w:rFonts w:ascii="Times New Roman" w:hAnsi="Times New Roman"/>
          <w:sz w:val="24"/>
          <w:szCs w:val="24"/>
        </w:rPr>
        <w:t xml:space="preserve"> napisać w ciągu 2 tygodni od dnia powrotu do szkoły.</w:t>
      </w:r>
      <w:r w:rsidR="007A5D93">
        <w:rPr>
          <w:rFonts w:ascii="Times New Roman" w:hAnsi="Times New Roman"/>
          <w:sz w:val="24"/>
          <w:szCs w:val="24"/>
        </w:rPr>
        <w:t xml:space="preserve"> Nie</w:t>
      </w:r>
      <w:r w:rsidR="00701DF2">
        <w:rPr>
          <w:rFonts w:ascii="Times New Roman" w:hAnsi="Times New Roman"/>
          <w:sz w:val="24"/>
          <w:szCs w:val="24"/>
        </w:rPr>
        <w:t>dotrzymanie tego terminu skutkuje oceną niedostateczną.</w:t>
      </w:r>
    </w:p>
    <w:p w14:paraId="71356576" w14:textId="77777777" w:rsidR="00CD235E" w:rsidRPr="000835EC" w:rsidRDefault="00CD235E" w:rsidP="000835EC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otrzymał ocenę niedostateczną ze sprawdzianu</w:t>
      </w:r>
      <w:r w:rsidR="005E18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jest zobowiązany do jego poprawy  w terminie do dwóch tygodni od otrzymania pracy.</w:t>
      </w:r>
    </w:p>
    <w:p w14:paraId="288259C7" w14:textId="77777777" w:rsidR="000835EC" w:rsidRDefault="000835EC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Prace klasowe </w:t>
      </w:r>
      <w:r w:rsidR="003A439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3A4398">
        <w:rPr>
          <w:rFonts w:ascii="Times New Roman" w:hAnsi="Times New Roman"/>
          <w:b/>
          <w:sz w:val="24"/>
          <w:szCs w:val="24"/>
        </w:rPr>
        <w:t>pkl</w:t>
      </w:r>
      <w:proofErr w:type="spellEnd"/>
      <w:r w:rsidR="003A4398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rozumiane jako zaplanowane przez nauczyciela dłuższe samodzielne pi</w:t>
      </w:r>
      <w:r w:rsidR="00701DF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emne formy wypowiedzi, przeprowadzone w szkole podczas zajęć edukacyjnych, mające na celu sprawdzenie umiejętności komponowania tekstów własnych zgodnie z określonymi warunkami.</w:t>
      </w:r>
    </w:p>
    <w:p w14:paraId="2BBAEF27" w14:textId="77777777" w:rsidR="000835EC" w:rsidRDefault="000835EC" w:rsidP="000835EC">
      <w:pPr>
        <w:pStyle w:val="Akapitzlist"/>
        <w:numPr>
          <w:ilvl w:val="0"/>
          <w:numId w:val="4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klasowe są zaplanowane na dwie godziny lekcyjne.</w:t>
      </w:r>
    </w:p>
    <w:p w14:paraId="3D756610" w14:textId="77777777" w:rsidR="000835EC" w:rsidRDefault="000835EC" w:rsidP="000835EC">
      <w:pPr>
        <w:pStyle w:val="Akapitzlist"/>
        <w:numPr>
          <w:ilvl w:val="0"/>
          <w:numId w:val="4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Zapowiedziane są z tygodniowym wyprzedzeniem. Przy zapowiadaniu nauczyciel nie podaje tematów wypracowań.</w:t>
      </w:r>
    </w:p>
    <w:p w14:paraId="5BD944CF" w14:textId="77777777" w:rsidR="000835EC" w:rsidRDefault="000835EC" w:rsidP="000835EC">
      <w:pPr>
        <w:pStyle w:val="Akapitzlist"/>
        <w:numPr>
          <w:ilvl w:val="0"/>
          <w:numId w:val="4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Zapowiedziana praca klasowa wpisywana jest do dziennika elektronicznego.</w:t>
      </w:r>
    </w:p>
    <w:p w14:paraId="3931A09A" w14:textId="77777777" w:rsidR="000835EC" w:rsidRPr="005B35F5" w:rsidRDefault="000835EC" w:rsidP="000835EC">
      <w:pPr>
        <w:pStyle w:val="Akapitzlist"/>
        <w:numPr>
          <w:ilvl w:val="0"/>
          <w:numId w:val="4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Nauczyciel ma obowiązek poprawić prace klasowe w terminie do dwóch tygodni od ich napisania. Jeśli termin ten zostanie przekroczony, nauczyciel ni</w:t>
      </w:r>
      <w:r w:rsidR="005937F7">
        <w:rPr>
          <w:rFonts w:ascii="Times New Roman" w:hAnsi="Times New Roman"/>
          <w:sz w:val="24"/>
          <w:szCs w:val="24"/>
        </w:rPr>
        <w:t>e wpisuje ocen niedostatecznych lub na prośbę uczniów przeprowadza prace klasowe powtórnie.</w:t>
      </w:r>
    </w:p>
    <w:p w14:paraId="3FEB00E6" w14:textId="77777777" w:rsidR="000835EC" w:rsidRDefault="000835EC" w:rsidP="000835EC">
      <w:pPr>
        <w:pStyle w:val="Akapitzlist"/>
        <w:numPr>
          <w:ilvl w:val="0"/>
          <w:numId w:val="4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Uczeń, który opuścił pisemną pracę klasową musi ją napisać w ciągu 2 tygodni od dnia powrotu do szkoły.</w:t>
      </w:r>
      <w:r>
        <w:rPr>
          <w:rFonts w:ascii="Times New Roman" w:hAnsi="Times New Roman"/>
          <w:sz w:val="24"/>
          <w:szCs w:val="24"/>
        </w:rPr>
        <w:t xml:space="preserve"> Nie dotrzymanie tego terminu skutkuje oceną niedostateczną.</w:t>
      </w:r>
    </w:p>
    <w:p w14:paraId="358E3FF0" w14:textId="77777777" w:rsidR="006474D3" w:rsidRPr="000835EC" w:rsidRDefault="006474D3" w:rsidP="006474D3">
      <w:pPr>
        <w:pStyle w:val="Akapitzlist"/>
        <w:numPr>
          <w:ilvl w:val="0"/>
          <w:numId w:val="4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otrzymał ocenę niedostateczną z pracy klasowej</w:t>
      </w:r>
      <w:r w:rsidR="005E18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jest zobowiązany do jego poprawy  w terminie do dwóch tygodni od otrzymania pracy.</w:t>
      </w:r>
    </w:p>
    <w:p w14:paraId="2D379F7F" w14:textId="77777777" w:rsidR="006474D3" w:rsidRPr="006474D3" w:rsidRDefault="006474D3" w:rsidP="006474D3">
      <w:pPr>
        <w:ind w:left="360"/>
        <w:jc w:val="both"/>
      </w:pPr>
    </w:p>
    <w:p w14:paraId="49EEA5A6" w14:textId="77777777" w:rsidR="0057009A" w:rsidRPr="005B35F5" w:rsidRDefault="001E31F8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K</w:t>
      </w:r>
      <w:r w:rsidR="0057009A" w:rsidRPr="005B35F5">
        <w:rPr>
          <w:rFonts w:ascii="Times New Roman" w:hAnsi="Times New Roman"/>
          <w:b/>
          <w:sz w:val="24"/>
          <w:szCs w:val="24"/>
        </w:rPr>
        <w:t xml:space="preserve">artkówki </w:t>
      </w:r>
      <w:r w:rsidR="003A439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3A4398">
        <w:rPr>
          <w:rFonts w:ascii="Times New Roman" w:hAnsi="Times New Roman"/>
          <w:b/>
          <w:sz w:val="24"/>
          <w:szCs w:val="24"/>
        </w:rPr>
        <w:t>krt</w:t>
      </w:r>
      <w:proofErr w:type="spellEnd"/>
      <w:r w:rsidR="003A4398">
        <w:rPr>
          <w:rFonts w:ascii="Times New Roman" w:hAnsi="Times New Roman"/>
          <w:b/>
          <w:sz w:val="24"/>
          <w:szCs w:val="24"/>
        </w:rPr>
        <w:t>)</w:t>
      </w:r>
      <w:r w:rsidR="0057009A" w:rsidRPr="005B35F5">
        <w:rPr>
          <w:rFonts w:ascii="Times New Roman" w:hAnsi="Times New Roman"/>
          <w:sz w:val="24"/>
          <w:szCs w:val="24"/>
        </w:rPr>
        <w:t>– rozumiane jako krótkie prace pisemne sprawdzające wiadomości i umiejętności uczniów, obejmujące maksymalnie ma</w:t>
      </w:r>
      <w:r w:rsidR="00701DF2">
        <w:rPr>
          <w:rFonts w:ascii="Times New Roman" w:hAnsi="Times New Roman"/>
          <w:sz w:val="24"/>
          <w:szCs w:val="24"/>
        </w:rPr>
        <w:t>teriał z trzech ostatnich tematów lub z tematu bieżącego</w:t>
      </w:r>
      <w:r w:rsidR="0057009A" w:rsidRPr="005B35F5">
        <w:rPr>
          <w:rFonts w:ascii="Times New Roman" w:hAnsi="Times New Roman"/>
          <w:sz w:val="24"/>
          <w:szCs w:val="24"/>
        </w:rPr>
        <w:t>.</w:t>
      </w:r>
    </w:p>
    <w:p w14:paraId="6355BB54" w14:textId="77777777" w:rsidR="0057009A" w:rsidRPr="005B35F5" w:rsidRDefault="0057009A" w:rsidP="005B35F5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Kartkówki trwają nie dłużej niż 15 minut.</w:t>
      </w:r>
    </w:p>
    <w:p w14:paraId="6B00602D" w14:textId="77777777" w:rsidR="0057009A" w:rsidRPr="005B35F5" w:rsidRDefault="0057009A" w:rsidP="005B35F5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muszą być zapowiadane z wyprzedzeniem.</w:t>
      </w:r>
    </w:p>
    <w:p w14:paraId="08769650" w14:textId="77777777" w:rsidR="002448FA" w:rsidRPr="002448FA" w:rsidRDefault="002448FA" w:rsidP="005937F7">
      <w:pPr>
        <w:pStyle w:val="Akapitzlist"/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  <w:szCs w:val="24"/>
        </w:rPr>
        <w:t>Podlegają poprawie.</w:t>
      </w:r>
    </w:p>
    <w:p w14:paraId="48712732" w14:textId="77777777" w:rsidR="005937F7" w:rsidRPr="005937F7" w:rsidRDefault="005937F7" w:rsidP="005937F7">
      <w:pPr>
        <w:pStyle w:val="Akapitzlist"/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</w:rPr>
        <w:t>Jeżeli uczeń jest nieobecny w terminie, w którym została przeprowadzona kartkówka</w:t>
      </w:r>
      <w:r w:rsidR="002448F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448FA">
        <w:rPr>
          <w:rFonts w:ascii="Times New Roman" w:hAnsi="Times New Roman"/>
          <w:sz w:val="24"/>
        </w:rPr>
        <w:t xml:space="preserve">musi </w:t>
      </w:r>
      <w:r>
        <w:rPr>
          <w:rFonts w:ascii="Times New Roman" w:hAnsi="Times New Roman"/>
          <w:sz w:val="24"/>
        </w:rPr>
        <w:t xml:space="preserve">napisać ją w innym terminie wyznaczonym przez nauczyciela. </w:t>
      </w:r>
    </w:p>
    <w:p w14:paraId="37F9827B" w14:textId="77777777" w:rsidR="001E31F8" w:rsidRPr="005B35F5" w:rsidRDefault="001E31F8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Odpowiedź ustna</w:t>
      </w:r>
      <w:r w:rsidR="003A4398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3A4398">
        <w:rPr>
          <w:rFonts w:ascii="Times New Roman" w:hAnsi="Times New Roman"/>
          <w:b/>
          <w:sz w:val="24"/>
          <w:szCs w:val="24"/>
        </w:rPr>
        <w:t>odp</w:t>
      </w:r>
      <w:proofErr w:type="spellEnd"/>
      <w:r w:rsidR="003A4398">
        <w:rPr>
          <w:rFonts w:ascii="Times New Roman" w:hAnsi="Times New Roman"/>
          <w:b/>
          <w:sz w:val="24"/>
          <w:szCs w:val="24"/>
        </w:rPr>
        <w:t>)</w:t>
      </w:r>
      <w:r w:rsidRPr="005B35F5">
        <w:rPr>
          <w:rFonts w:ascii="Times New Roman" w:hAnsi="Times New Roman"/>
          <w:b/>
          <w:sz w:val="24"/>
          <w:szCs w:val="24"/>
        </w:rPr>
        <w:t xml:space="preserve"> </w:t>
      </w:r>
      <w:r w:rsidRPr="005B35F5">
        <w:rPr>
          <w:rFonts w:ascii="Times New Roman" w:hAnsi="Times New Roman"/>
          <w:sz w:val="24"/>
          <w:szCs w:val="24"/>
        </w:rPr>
        <w:t xml:space="preserve">– rozumiana jako krótsza lub dłuższa </w:t>
      </w:r>
      <w:r w:rsidR="00701DF2">
        <w:rPr>
          <w:rFonts w:ascii="Times New Roman" w:hAnsi="Times New Roman"/>
          <w:sz w:val="24"/>
          <w:szCs w:val="24"/>
        </w:rPr>
        <w:t xml:space="preserve">ustna reakcja ucznia na pytania </w:t>
      </w:r>
      <w:r w:rsidRPr="005B35F5">
        <w:rPr>
          <w:rFonts w:ascii="Times New Roman" w:hAnsi="Times New Roman"/>
          <w:sz w:val="24"/>
          <w:szCs w:val="24"/>
        </w:rPr>
        <w:t>skierowane do niego przez nauczyciela.</w:t>
      </w:r>
    </w:p>
    <w:p w14:paraId="7A0F6FF0" w14:textId="77777777" w:rsidR="001E31F8" w:rsidRPr="005B35F5" w:rsidRDefault="001E31F8" w:rsidP="005B35F5">
      <w:pPr>
        <w:pStyle w:val="Akapitzlist"/>
        <w:numPr>
          <w:ilvl w:val="0"/>
          <w:numId w:val="1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Oceniając na stopień odpowiedź ustną nauczyc</w:t>
      </w:r>
      <w:r w:rsidR="002448FA">
        <w:rPr>
          <w:rFonts w:ascii="Times New Roman" w:hAnsi="Times New Roman"/>
          <w:sz w:val="24"/>
          <w:szCs w:val="24"/>
        </w:rPr>
        <w:t>iel bierze pod uwagę zawartość merytoryczną</w:t>
      </w:r>
      <w:r w:rsidRPr="005B35F5">
        <w:rPr>
          <w:rFonts w:ascii="Times New Roman" w:hAnsi="Times New Roman"/>
          <w:sz w:val="24"/>
          <w:szCs w:val="24"/>
        </w:rPr>
        <w:t>, dobór środków językowych, sposób prezentacji, umiejętność formułowania myśli i argumentacji.</w:t>
      </w:r>
    </w:p>
    <w:p w14:paraId="3D46406D" w14:textId="77777777" w:rsidR="001E31F8" w:rsidRPr="005B35F5" w:rsidRDefault="001E31F8" w:rsidP="005B35F5">
      <w:pPr>
        <w:pStyle w:val="Akapitzlist"/>
        <w:numPr>
          <w:ilvl w:val="0"/>
          <w:numId w:val="1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Krótkie odpowiedzi uczniów oraz merytoryczna aktywność na lekcji nie podlega ocenie cyfrowej, ale jest odnotowywana jako plus.</w:t>
      </w:r>
    </w:p>
    <w:p w14:paraId="4B22615A" w14:textId="77777777" w:rsidR="001E31F8" w:rsidRPr="005B35F5" w:rsidRDefault="001E31F8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Zadanie domowe</w:t>
      </w:r>
      <w:r w:rsidRPr="005B35F5">
        <w:rPr>
          <w:rFonts w:ascii="Times New Roman" w:hAnsi="Times New Roman"/>
          <w:sz w:val="24"/>
          <w:szCs w:val="24"/>
        </w:rPr>
        <w:t xml:space="preserve"> </w:t>
      </w:r>
      <w:r w:rsidR="003A4398" w:rsidRPr="003A439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3A4398" w:rsidRPr="003A4398">
        <w:rPr>
          <w:rFonts w:ascii="Times New Roman" w:hAnsi="Times New Roman"/>
          <w:b/>
          <w:sz w:val="24"/>
          <w:szCs w:val="24"/>
        </w:rPr>
        <w:t>zd</w:t>
      </w:r>
      <w:proofErr w:type="spellEnd"/>
      <w:r w:rsidR="003A4398" w:rsidRPr="003A4398">
        <w:rPr>
          <w:rFonts w:ascii="Times New Roman" w:hAnsi="Times New Roman"/>
          <w:b/>
          <w:sz w:val="24"/>
          <w:szCs w:val="24"/>
        </w:rPr>
        <w:t>)</w:t>
      </w:r>
      <w:r w:rsidR="003A4398">
        <w:rPr>
          <w:rFonts w:ascii="Times New Roman" w:hAnsi="Times New Roman"/>
          <w:sz w:val="24"/>
          <w:szCs w:val="24"/>
        </w:rPr>
        <w:t xml:space="preserve"> </w:t>
      </w:r>
      <w:r w:rsidRPr="005B35F5">
        <w:rPr>
          <w:rFonts w:ascii="Times New Roman" w:hAnsi="Times New Roman"/>
          <w:sz w:val="24"/>
          <w:szCs w:val="24"/>
        </w:rPr>
        <w:t xml:space="preserve">– rozumiane </w:t>
      </w:r>
      <w:r w:rsidR="00701DF2">
        <w:rPr>
          <w:rFonts w:ascii="Times New Roman" w:hAnsi="Times New Roman"/>
          <w:sz w:val="24"/>
          <w:szCs w:val="24"/>
        </w:rPr>
        <w:t>jako wszystkie formy pisemne,</w:t>
      </w:r>
      <w:r w:rsidRPr="005B35F5">
        <w:rPr>
          <w:rFonts w:ascii="Times New Roman" w:hAnsi="Times New Roman"/>
          <w:sz w:val="24"/>
          <w:szCs w:val="24"/>
        </w:rPr>
        <w:t xml:space="preserve"> ustne</w:t>
      </w:r>
      <w:r w:rsidR="00701DF2">
        <w:rPr>
          <w:rFonts w:ascii="Times New Roman" w:hAnsi="Times New Roman"/>
          <w:sz w:val="24"/>
          <w:szCs w:val="24"/>
        </w:rPr>
        <w:t xml:space="preserve"> lub inne,</w:t>
      </w:r>
      <w:r w:rsidRPr="005B35F5">
        <w:rPr>
          <w:rFonts w:ascii="Times New Roman" w:hAnsi="Times New Roman"/>
          <w:sz w:val="24"/>
          <w:szCs w:val="24"/>
        </w:rPr>
        <w:t xml:space="preserve"> zadane przez nauczyciela do samodzielnego wykonania w domu.</w:t>
      </w:r>
    </w:p>
    <w:p w14:paraId="00FD85AD" w14:textId="77777777" w:rsidR="001E31F8" w:rsidRPr="005B35F5" w:rsidRDefault="001E31F8" w:rsidP="005B35F5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Uczeń ma obowiązek wykonywać zadania domowe systematycznie.</w:t>
      </w:r>
    </w:p>
    <w:p w14:paraId="18FDF85F" w14:textId="77777777" w:rsidR="005937F7" w:rsidRPr="005937F7" w:rsidRDefault="005937F7" w:rsidP="005937F7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braku pracy domowej powinno nastąpić na początku lekcji, jeszcze przed sprawdzaniem prac przez nauczyciela. Jeśli uczeń nie zgłosi braku zadania, a podczas sprawdzania wykaże jego brak, otrzymuje ocenę niedostateczną.</w:t>
      </w:r>
    </w:p>
    <w:p w14:paraId="622E02AB" w14:textId="77777777" w:rsidR="001E31F8" w:rsidRPr="005B35F5" w:rsidRDefault="001E31F8" w:rsidP="005B35F5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Każdy brak zadania domowego uczeń ma obowiązek uzupełnić i na polecenie nauczyciela okazać do wglądu.</w:t>
      </w:r>
    </w:p>
    <w:p w14:paraId="1A293B45" w14:textId="77777777" w:rsidR="001E31F8" w:rsidRPr="005B35F5" w:rsidRDefault="001E31F8" w:rsidP="005B35F5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przypadku dłuższych form pisemnych zadania domowego (np. wypracowanie) uczeń ma obowiązek oddać pracę w wyznaczonym terminie. Po upływie wyznaczonego terminu prace nie będą przyjmowane i będą skutkowały oceną niedostateczną.</w:t>
      </w:r>
    </w:p>
    <w:p w14:paraId="3AD37978" w14:textId="77777777" w:rsidR="001E31F8" w:rsidRPr="005B35F5" w:rsidRDefault="001E31F8" w:rsidP="005B35F5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Nauczyciel w ocenie zadania domowego kieruje się kryteriami dostosowanymi do formy zadania domowego.</w:t>
      </w:r>
    </w:p>
    <w:p w14:paraId="5DE7BB4C" w14:textId="77777777" w:rsidR="001E31F8" w:rsidRPr="00D97E86" w:rsidRDefault="001E31F8" w:rsidP="00D97E86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Aktywność na lekcji</w:t>
      </w:r>
      <w:r w:rsidRPr="005B35F5">
        <w:rPr>
          <w:rFonts w:ascii="Times New Roman" w:hAnsi="Times New Roman"/>
          <w:sz w:val="24"/>
          <w:szCs w:val="24"/>
        </w:rPr>
        <w:t xml:space="preserve"> – rozumiana jako czynne uczestniczenie ucznia w rozwiązywaniu problemu, tematu, zadań itp. podczas zajęć.</w:t>
      </w:r>
      <w:r w:rsidR="00D97E86">
        <w:rPr>
          <w:rFonts w:ascii="Times New Roman" w:hAnsi="Times New Roman"/>
          <w:sz w:val="24"/>
          <w:szCs w:val="24"/>
        </w:rPr>
        <w:t xml:space="preserve"> </w:t>
      </w:r>
      <w:r w:rsidR="00D97E86" w:rsidRPr="00D97E86">
        <w:rPr>
          <w:rFonts w:ascii="Times New Roman" w:hAnsi="Times New Roman"/>
          <w:sz w:val="24"/>
          <w:szCs w:val="24"/>
        </w:rPr>
        <w:t xml:space="preserve">Oceniana jest za pomocą znaczków specjalnych odnotowywanych w zeszycie ucznia. </w:t>
      </w:r>
      <w:r w:rsidRPr="00D97E86">
        <w:rPr>
          <w:rFonts w:ascii="Times New Roman" w:hAnsi="Times New Roman"/>
          <w:sz w:val="24"/>
          <w:szCs w:val="24"/>
        </w:rPr>
        <w:t xml:space="preserve">Pięć uzyskanych </w:t>
      </w:r>
      <w:r w:rsidR="00D97E86">
        <w:rPr>
          <w:rFonts w:ascii="Times New Roman" w:hAnsi="Times New Roman"/>
          <w:sz w:val="24"/>
          <w:szCs w:val="24"/>
        </w:rPr>
        <w:t xml:space="preserve">znaczków </w:t>
      </w:r>
      <w:r w:rsidRPr="00D97E86">
        <w:rPr>
          <w:rFonts w:ascii="Times New Roman" w:hAnsi="Times New Roman"/>
          <w:sz w:val="24"/>
          <w:szCs w:val="24"/>
        </w:rPr>
        <w:t>skutkuje oceną bardzo dobrą.</w:t>
      </w:r>
    </w:p>
    <w:p w14:paraId="1E09301F" w14:textId="77777777" w:rsidR="001E31F8" w:rsidRPr="005B35F5" w:rsidRDefault="001E31F8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 xml:space="preserve">Zeszyt i zeszyt ćwiczeń </w:t>
      </w:r>
      <w:r w:rsidRPr="005B35F5">
        <w:rPr>
          <w:rFonts w:ascii="Times New Roman" w:hAnsi="Times New Roman"/>
          <w:sz w:val="24"/>
          <w:szCs w:val="24"/>
        </w:rPr>
        <w:t>– rozumiane jako zeszyty, w których uczniowie systematycznie prowadzą notatki, zapisy z lekcji, wykonują ćwiczenia i odrabiają prace domowe.</w:t>
      </w:r>
    </w:p>
    <w:p w14:paraId="6187E31C" w14:textId="77777777" w:rsidR="001E31F8" w:rsidRPr="005B35F5" w:rsidRDefault="001E31F8" w:rsidP="005B35F5">
      <w:pPr>
        <w:pStyle w:val="Akapitzlist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Uczeń nieobecny na lek</w:t>
      </w:r>
      <w:r w:rsidR="00701DF2">
        <w:rPr>
          <w:rFonts w:ascii="Times New Roman" w:hAnsi="Times New Roman"/>
          <w:sz w:val="24"/>
          <w:szCs w:val="24"/>
        </w:rPr>
        <w:t>cji ma obowiązek uzupełnienia w</w:t>
      </w:r>
      <w:r w:rsidRPr="005B35F5">
        <w:rPr>
          <w:rFonts w:ascii="Times New Roman" w:hAnsi="Times New Roman"/>
          <w:sz w:val="24"/>
          <w:szCs w:val="24"/>
        </w:rPr>
        <w:t>w</w:t>
      </w:r>
      <w:r w:rsidR="00701DF2">
        <w:rPr>
          <w:rFonts w:ascii="Times New Roman" w:hAnsi="Times New Roman"/>
          <w:sz w:val="24"/>
          <w:szCs w:val="24"/>
        </w:rPr>
        <w:t>.</w:t>
      </w:r>
      <w:r w:rsidRPr="005B35F5">
        <w:rPr>
          <w:rFonts w:ascii="Times New Roman" w:hAnsi="Times New Roman"/>
          <w:sz w:val="24"/>
          <w:szCs w:val="24"/>
        </w:rPr>
        <w:t xml:space="preserve"> zeszytów w terminie 1 tygodnia od dnia powrotu do szkoły.</w:t>
      </w:r>
    </w:p>
    <w:p w14:paraId="35209ECF" w14:textId="77777777" w:rsidR="001E31F8" w:rsidRPr="005B35F5" w:rsidRDefault="001E31F8" w:rsidP="005B35F5">
      <w:pPr>
        <w:pStyle w:val="Akapitzlist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Sprawdzane są 1 raz w semestrze i podlegają ocenie.</w:t>
      </w:r>
    </w:p>
    <w:p w14:paraId="3F794BC8" w14:textId="77777777" w:rsidR="001E31F8" w:rsidRPr="005B35F5" w:rsidRDefault="001E31F8" w:rsidP="005B35F5">
      <w:pPr>
        <w:pStyle w:val="Akapitzlist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Nauczyciel ma prawo zażądać od ucznia zeszytu </w:t>
      </w:r>
      <w:r w:rsidR="005937F7">
        <w:rPr>
          <w:rFonts w:ascii="Times New Roman" w:hAnsi="Times New Roman"/>
          <w:sz w:val="24"/>
          <w:szCs w:val="24"/>
        </w:rPr>
        <w:t xml:space="preserve">i zeszytu ćwiczeń </w:t>
      </w:r>
      <w:r w:rsidRPr="005B35F5">
        <w:rPr>
          <w:rFonts w:ascii="Times New Roman" w:hAnsi="Times New Roman"/>
          <w:sz w:val="24"/>
          <w:szCs w:val="24"/>
        </w:rPr>
        <w:t>do sprawdzenia w każdej chwili.</w:t>
      </w:r>
    </w:p>
    <w:p w14:paraId="2B5D16AB" w14:textId="77777777" w:rsidR="001E31F8" w:rsidRPr="005B35F5" w:rsidRDefault="001E31F8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Znajomość lektur</w:t>
      </w:r>
      <w:r w:rsidRPr="005B35F5">
        <w:rPr>
          <w:rFonts w:ascii="Times New Roman" w:hAnsi="Times New Roman"/>
          <w:sz w:val="24"/>
          <w:szCs w:val="24"/>
        </w:rPr>
        <w:t xml:space="preserve"> – rozumiana jako wiedza i umiejętności z zakresu przeczytanego tekstu.</w:t>
      </w:r>
    </w:p>
    <w:p w14:paraId="2D3B5DE3" w14:textId="77777777" w:rsidR="001E31F8" w:rsidRPr="005B35F5" w:rsidRDefault="001E31F8" w:rsidP="005B35F5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Formy sprawdzania znajomości lektur mogą przybierać różne formy pisemne oraz ustne.</w:t>
      </w:r>
    </w:p>
    <w:p w14:paraId="598D970B" w14:textId="77777777" w:rsidR="001E31F8" w:rsidRPr="005B35F5" w:rsidRDefault="001E31F8" w:rsidP="005B35F5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zależności od formy sprawdzenia stosuje się odpowiednie kryteria oceniania.</w:t>
      </w:r>
    </w:p>
    <w:p w14:paraId="27E86913" w14:textId="77777777" w:rsidR="001E31F8" w:rsidRPr="005B35F5" w:rsidRDefault="001E31F8" w:rsidP="005B35F5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Każdy uczeń musi wykazać się znajomością lektur obowiązkowych</w:t>
      </w:r>
      <w:r w:rsidR="00983BF4">
        <w:rPr>
          <w:rFonts w:ascii="Times New Roman" w:hAnsi="Times New Roman"/>
          <w:sz w:val="24"/>
          <w:szCs w:val="24"/>
        </w:rPr>
        <w:t xml:space="preserve">, </w:t>
      </w:r>
      <w:r w:rsidRPr="005B35F5">
        <w:rPr>
          <w:rFonts w:ascii="Times New Roman" w:hAnsi="Times New Roman"/>
          <w:sz w:val="24"/>
          <w:szCs w:val="24"/>
        </w:rPr>
        <w:t xml:space="preserve">zgodnych z wytycznymi podstawy programowej dla </w:t>
      </w:r>
      <w:r w:rsidR="00983BF4">
        <w:rPr>
          <w:rFonts w:ascii="Times New Roman" w:hAnsi="Times New Roman"/>
          <w:sz w:val="24"/>
          <w:szCs w:val="24"/>
        </w:rPr>
        <w:t xml:space="preserve">tego </w:t>
      </w:r>
      <w:r w:rsidRPr="005B35F5">
        <w:rPr>
          <w:rFonts w:ascii="Times New Roman" w:hAnsi="Times New Roman"/>
          <w:sz w:val="24"/>
          <w:szCs w:val="24"/>
        </w:rPr>
        <w:t>etapu edukacyjnego.</w:t>
      </w:r>
    </w:p>
    <w:p w14:paraId="1A13BCD8" w14:textId="77777777" w:rsidR="001E31F8" w:rsidRPr="005B35F5" w:rsidRDefault="001E31F8" w:rsidP="005B35F5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 każdy rok szkolny oprócz lektur obowiązkowych przypadają co najmniej dwie lektury uzupełniające. Zakres ich znajomości będzie sprawdzany tak, jak w przypadku lektur obowiązkowych.</w:t>
      </w:r>
    </w:p>
    <w:p w14:paraId="02407421" w14:textId="77777777" w:rsidR="001E31F8" w:rsidRPr="005B35F5" w:rsidRDefault="001E31F8" w:rsidP="005B35F5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Oce</w:t>
      </w:r>
      <w:r w:rsidR="00701DF2">
        <w:rPr>
          <w:rFonts w:ascii="Times New Roman" w:hAnsi="Times New Roman"/>
          <w:sz w:val="24"/>
          <w:szCs w:val="24"/>
        </w:rPr>
        <w:t>na niedostateczna z lektury może</w:t>
      </w:r>
      <w:r w:rsidRPr="005B35F5">
        <w:rPr>
          <w:rFonts w:ascii="Times New Roman" w:hAnsi="Times New Roman"/>
          <w:sz w:val="24"/>
          <w:szCs w:val="24"/>
        </w:rPr>
        <w:t xml:space="preserve"> zostać poprawiona zgodnie z w</w:t>
      </w:r>
      <w:r w:rsidR="00D97E86">
        <w:rPr>
          <w:rFonts w:ascii="Times New Roman" w:hAnsi="Times New Roman"/>
          <w:sz w:val="24"/>
          <w:szCs w:val="24"/>
        </w:rPr>
        <w:t>arunkami poprawy wskazanymi przez nauczyciela.</w:t>
      </w:r>
    </w:p>
    <w:p w14:paraId="7DB3B84D" w14:textId="77777777" w:rsidR="001E31F8" w:rsidRPr="005B35F5" w:rsidRDefault="001E31F8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Recytacja tekstów poetyckich i prozy.</w:t>
      </w:r>
    </w:p>
    <w:p w14:paraId="72B26984" w14:textId="77777777" w:rsidR="0057009A" w:rsidRPr="005B35F5" w:rsidRDefault="0057009A" w:rsidP="005B35F5">
      <w:pPr>
        <w:pStyle w:val="Akapitzlist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86F459" w14:textId="77777777" w:rsidR="005B0FBE" w:rsidRPr="005B35F5" w:rsidRDefault="005B0FBE" w:rsidP="005B0FBE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§5</w:t>
      </w:r>
    </w:p>
    <w:p w14:paraId="7158DCDC" w14:textId="77777777" w:rsidR="005B0FBE" w:rsidRPr="005B35F5" w:rsidRDefault="005B0FBE" w:rsidP="005B0FBE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Częstotliwość sprawdzania osiągnięć uczniów</w:t>
      </w:r>
    </w:p>
    <w:p w14:paraId="791DDEA7" w14:textId="77777777" w:rsidR="005B0FBE" w:rsidRPr="005B35F5" w:rsidRDefault="005B0FBE" w:rsidP="005B0FBE">
      <w:pPr>
        <w:pStyle w:val="Akapitzlist"/>
        <w:numPr>
          <w:ilvl w:val="0"/>
          <w:numId w:val="4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Nauczyciel ma obowiązek systematycznego sprawdzania osiągnięć uczniów zgodnie z zapisami statutowymi szkoły. Częstotliwość poszczególnych form sprawdzających:</w:t>
      </w:r>
    </w:p>
    <w:p w14:paraId="09F39AE4" w14:textId="77777777" w:rsidR="005B0FBE" w:rsidRPr="005B35F5" w:rsidRDefault="005B0FBE" w:rsidP="005B0FBE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Odpowiedź ustna i kartkówki – możliwość na każdej lekcji.</w:t>
      </w:r>
    </w:p>
    <w:p w14:paraId="6189D7CC" w14:textId="77777777" w:rsidR="005B0FBE" w:rsidRPr="005B35F5" w:rsidRDefault="005B0FBE" w:rsidP="005B0FBE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Wykonywanie przez uczniów ćwiczeń – możliwość na każdej lekcji</w:t>
      </w:r>
      <w:r>
        <w:rPr>
          <w:rFonts w:ascii="Times New Roman" w:hAnsi="Times New Roman"/>
          <w:sz w:val="24"/>
          <w:szCs w:val="24"/>
        </w:rPr>
        <w:t>.</w:t>
      </w:r>
    </w:p>
    <w:p w14:paraId="00288514" w14:textId="77777777" w:rsidR="005B0FBE" w:rsidRPr="005B35F5" w:rsidRDefault="005B0FBE" w:rsidP="005B0FBE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Wypracowania klasowe – co najmniej dwa w semestrze.</w:t>
      </w:r>
    </w:p>
    <w:p w14:paraId="2D860D2F" w14:textId="77777777" w:rsidR="005B0FBE" w:rsidRPr="005B35F5" w:rsidRDefault="005B0FBE" w:rsidP="005B0FBE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</w:t>
      </w:r>
      <w:r w:rsidRPr="005B35F5">
        <w:rPr>
          <w:rFonts w:ascii="Times New Roman" w:hAnsi="Times New Roman"/>
          <w:sz w:val="24"/>
          <w:szCs w:val="24"/>
        </w:rPr>
        <w:t xml:space="preserve"> – po k</w:t>
      </w:r>
      <w:r>
        <w:rPr>
          <w:rFonts w:ascii="Times New Roman" w:hAnsi="Times New Roman"/>
          <w:sz w:val="24"/>
          <w:szCs w:val="24"/>
        </w:rPr>
        <w:t>ażdej większej partii materiału, co najmniej dwa w semestrze.</w:t>
      </w:r>
    </w:p>
    <w:p w14:paraId="0AB49168" w14:textId="77777777" w:rsidR="005B0FBE" w:rsidRPr="005B35F5" w:rsidRDefault="005B0FBE" w:rsidP="005B0FBE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Zeszyt przedmiotowy i zeszyt ćwiczeń – według uznania nauczyciela, nie rzadziej niż raz w semestrze.</w:t>
      </w:r>
    </w:p>
    <w:p w14:paraId="4C3AEFAA" w14:textId="77777777" w:rsidR="005B0FBE" w:rsidRPr="005B35F5" w:rsidRDefault="005B0FBE" w:rsidP="005B0FBE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Zadania domowe – możliwość na każdej lekcji (nauczyciel sprawdza wybiórczo 3 uczniów z jednego zadania domowego, z wyłączeniem wypracowań, które sprawdza wszystkim uczniom).</w:t>
      </w:r>
    </w:p>
    <w:p w14:paraId="0C091F08" w14:textId="77777777" w:rsidR="005B0FBE" w:rsidRDefault="005B0FBE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14:paraId="54F83A51" w14:textId="77777777" w:rsidR="0057009A" w:rsidRPr="005B35F5" w:rsidRDefault="0057009A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§</w:t>
      </w:r>
      <w:r w:rsidR="005B0FBE">
        <w:rPr>
          <w:rFonts w:ascii="Times New Roman" w:hAnsi="Times New Roman"/>
          <w:b/>
          <w:sz w:val="28"/>
          <w:szCs w:val="24"/>
        </w:rPr>
        <w:t>6</w:t>
      </w:r>
    </w:p>
    <w:p w14:paraId="51E2090C" w14:textId="77777777" w:rsidR="001E31F8" w:rsidRPr="005B35F5" w:rsidRDefault="001E31F8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Podstawowe założenia oceniania form wypowiedzi pisemnych</w:t>
      </w:r>
    </w:p>
    <w:p w14:paraId="6781E01B" w14:textId="77777777" w:rsidR="001E31F8" w:rsidRPr="005B35F5" w:rsidRDefault="001E31F8" w:rsidP="005B35F5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Nauczyciel przy sprawdzaniu prac pisemnych zobowiązany jest do opatrzenia oceny cyfrowej komentarzem słownym, który wyjaśni ocenę, podkreśli zalety pracy i będzie informował o elementach, nad którymi uczeń musi popracować.</w:t>
      </w:r>
    </w:p>
    <w:p w14:paraId="7C7F6856" w14:textId="77777777" w:rsidR="001E31F8" w:rsidRDefault="001E31F8" w:rsidP="005B35F5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Każda forma wypowiedzi jest oceniana według innych kryteriów, zależnych od formy wypowiedzi.</w:t>
      </w:r>
      <w:r w:rsidR="005937F7">
        <w:rPr>
          <w:rFonts w:ascii="Times New Roman" w:hAnsi="Times New Roman"/>
          <w:sz w:val="24"/>
          <w:szCs w:val="24"/>
        </w:rPr>
        <w:t xml:space="preserve"> Kryteria te każdorazowo nanoszone są na pracę uczniów.</w:t>
      </w:r>
    </w:p>
    <w:p w14:paraId="3ED2A719" w14:textId="77777777" w:rsidR="005937F7" w:rsidRDefault="000D26DB" w:rsidP="005B35F5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większości prac pisemnych przyjmuje się następujące kryteria oceny:</w:t>
      </w:r>
    </w:p>
    <w:p w14:paraId="32614DAA" w14:textId="77777777" w:rsidR="005937F7" w:rsidRPr="000D26DB" w:rsidRDefault="000D26DB" w:rsidP="000D26DB">
      <w:pPr>
        <w:pStyle w:val="Akapitzlist"/>
        <w:numPr>
          <w:ilvl w:val="0"/>
          <w:numId w:val="4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tematu wypowiedzi (temat)</w:t>
      </w:r>
      <w:r w:rsidRPr="000D26DB">
        <w:rPr>
          <w:rFonts w:ascii="Times New Roman" w:hAnsi="Times New Roman"/>
          <w:sz w:val="24"/>
          <w:szCs w:val="24"/>
        </w:rPr>
        <w:t xml:space="preserve"> – wypowiedź jest zgodna z formą wskazaną w poleceniu, w wypowiedzi ujęte zostały wszystkie kluczowe elementy tematu, wypowiedź jest w całości na temat. </w:t>
      </w:r>
      <w:r w:rsidRPr="000D26DB">
        <w:rPr>
          <w:rFonts w:ascii="Times New Roman" w:hAnsi="Times New Roman"/>
          <w:b/>
          <w:sz w:val="24"/>
          <w:szCs w:val="24"/>
        </w:rPr>
        <w:t>Jeżeli praca jest nie na temat uczeń otrzymuje 0 punktów, co skutkuje oceną niedostateczną.</w:t>
      </w:r>
    </w:p>
    <w:p w14:paraId="59ED3598" w14:textId="77777777" w:rsidR="000D26DB" w:rsidRDefault="000D26DB" w:rsidP="005937F7">
      <w:pPr>
        <w:pStyle w:val="Akapitzlist"/>
        <w:numPr>
          <w:ilvl w:val="0"/>
          <w:numId w:val="4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Charakterystyczne cechy wypowiedzi </w:t>
      </w:r>
      <w:r w:rsidR="005B0FBE">
        <w:rPr>
          <w:rFonts w:ascii="Times New Roman" w:hAnsi="Times New Roman"/>
          <w:sz w:val="24"/>
          <w:szCs w:val="24"/>
        </w:rPr>
        <w:t>– pojawienie się obowiązkowych elementów dla danej formy,</w:t>
      </w:r>
      <w:r>
        <w:rPr>
          <w:rFonts w:ascii="Times New Roman" w:hAnsi="Times New Roman"/>
          <w:sz w:val="24"/>
          <w:szCs w:val="24"/>
        </w:rPr>
        <w:t xml:space="preserve"> konsekwencja wypowiedzi, logiczność zdarzeń, argumentacja wnikliwa, poparta przykładami.</w:t>
      </w:r>
    </w:p>
    <w:p w14:paraId="7C2DE2F4" w14:textId="77777777" w:rsidR="000D26DB" w:rsidRDefault="000D26DB" w:rsidP="005937F7">
      <w:pPr>
        <w:pStyle w:val="Akapitzlist"/>
        <w:numPr>
          <w:ilvl w:val="0"/>
          <w:numId w:val="4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Kompozycja tekstu – zgodna z formą wskazaną w poleceniu, logiczność, spójność wypowiedzi, wyodrębnienie akapitów.</w:t>
      </w:r>
    </w:p>
    <w:p w14:paraId="0768A993" w14:textId="77777777" w:rsidR="000D26DB" w:rsidRDefault="005B0FBE" w:rsidP="005937F7">
      <w:pPr>
        <w:pStyle w:val="Akapitzlist"/>
        <w:numPr>
          <w:ilvl w:val="0"/>
          <w:numId w:val="4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Poprawność językowa – dopuszczalne 3 błędy językowe (w krótkich formach wypowiedzi dopuszczalny 1 błąd).</w:t>
      </w:r>
    </w:p>
    <w:p w14:paraId="553E147D" w14:textId="77777777" w:rsidR="005B0FBE" w:rsidRPr="005B0FBE" w:rsidRDefault="005B0FBE" w:rsidP="005B0FBE">
      <w:pPr>
        <w:pStyle w:val="Akapitzlist"/>
        <w:numPr>
          <w:ilvl w:val="0"/>
          <w:numId w:val="4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Ortografia – dopuszczalne 3 błędy ortograficzne (w krótkich formach wypowiedzi dopuszczalny 1 błąd).</w:t>
      </w:r>
    </w:p>
    <w:p w14:paraId="49A4E011" w14:textId="77777777" w:rsidR="005B0FBE" w:rsidRPr="005B0FBE" w:rsidRDefault="005B0FBE" w:rsidP="005B0FBE">
      <w:pPr>
        <w:pStyle w:val="Akapitzlist"/>
        <w:numPr>
          <w:ilvl w:val="0"/>
          <w:numId w:val="4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Interpunkcja – dopuszczalnych 5 błędów interpunkcyjnych (w krótkich formach wypowiedzi dopuszczalne 2 błędy).</w:t>
      </w:r>
    </w:p>
    <w:p w14:paraId="5534D227" w14:textId="77777777" w:rsidR="005B0FBE" w:rsidRDefault="005B0FBE" w:rsidP="005937F7">
      <w:pPr>
        <w:pStyle w:val="Akapitzlist"/>
        <w:numPr>
          <w:ilvl w:val="0"/>
          <w:numId w:val="4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Estetyka – stosowanie akapitów, marginesów, przejrzystość pracy.</w:t>
      </w:r>
    </w:p>
    <w:p w14:paraId="666F042C" w14:textId="77777777" w:rsidR="005B0FBE" w:rsidRDefault="005B0FBE" w:rsidP="005B0FBE">
      <w:pPr>
        <w:spacing w:line="360" w:lineRule="auto"/>
        <w:ind w:left="357"/>
        <w:jc w:val="both"/>
      </w:pPr>
      <w:r>
        <w:t>W każdym z podanych kryteriów uczeń otrzymuje punkty, a suma tych punktów przekłada się na ocenę, zgodną z P</w:t>
      </w:r>
      <w:r w:rsidR="00D97E86">
        <w:t>SO.</w:t>
      </w:r>
    </w:p>
    <w:p w14:paraId="4BFFFC4D" w14:textId="77777777" w:rsidR="00437C2D" w:rsidRPr="00437C2D" w:rsidRDefault="00437C2D" w:rsidP="00437C2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437C2D">
        <w:rPr>
          <w:rFonts w:ascii="Times New Roman" w:hAnsi="Times New Roman"/>
          <w:b/>
          <w:sz w:val="24"/>
          <w:szCs w:val="24"/>
        </w:rPr>
        <w:t>W przypadku, gdy praca ucznia jest nieczytelna lub nie zawiera wymaganej minimalnej ilości słów, uczeń otrzymuje ocenę niedostateczną.</w:t>
      </w:r>
    </w:p>
    <w:p w14:paraId="367EFA87" w14:textId="77777777" w:rsidR="001E31F8" w:rsidRPr="005B35F5" w:rsidRDefault="001E31F8" w:rsidP="005B35F5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7C2D">
        <w:rPr>
          <w:rFonts w:ascii="Times New Roman" w:hAnsi="Times New Roman"/>
          <w:sz w:val="24"/>
          <w:szCs w:val="24"/>
        </w:rPr>
        <w:t>Przyjmuje się następującą klasyfikację i oznacz</w:t>
      </w:r>
      <w:r w:rsidRPr="005B35F5">
        <w:rPr>
          <w:rFonts w:ascii="Times New Roman" w:hAnsi="Times New Roman"/>
          <w:sz w:val="24"/>
          <w:szCs w:val="24"/>
        </w:rPr>
        <w:t>enia błędów w pracach pisemnych:</w:t>
      </w:r>
    </w:p>
    <w:p w14:paraId="405DDDBE" w14:textId="77777777" w:rsidR="001E31F8" w:rsidRPr="005B35F5" w:rsidRDefault="001E31F8" w:rsidP="005B35F5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ort. – błąd ortograficzny,</w:t>
      </w:r>
    </w:p>
    <w:p w14:paraId="6C108D8C" w14:textId="77777777" w:rsidR="001E31F8" w:rsidRPr="005B35F5" w:rsidRDefault="001E31F8" w:rsidP="005B35F5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5F5">
        <w:rPr>
          <w:rFonts w:ascii="Times New Roman" w:hAnsi="Times New Roman"/>
          <w:sz w:val="24"/>
          <w:szCs w:val="24"/>
        </w:rPr>
        <w:t>int</w:t>
      </w:r>
      <w:proofErr w:type="spellEnd"/>
      <w:r w:rsidRPr="005B35F5">
        <w:rPr>
          <w:rFonts w:ascii="Times New Roman" w:hAnsi="Times New Roman"/>
          <w:sz w:val="24"/>
          <w:szCs w:val="24"/>
        </w:rPr>
        <w:t>. – błąd interpunkcyjny,</w:t>
      </w:r>
    </w:p>
    <w:p w14:paraId="521337A8" w14:textId="77777777" w:rsidR="001E31F8" w:rsidRPr="005B35F5" w:rsidRDefault="001E31F8" w:rsidP="005B35F5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rz. – błąd rzeczowy,</w:t>
      </w:r>
    </w:p>
    <w:p w14:paraId="464B155A" w14:textId="77777777" w:rsidR="001E31F8" w:rsidRPr="005B35F5" w:rsidRDefault="001E31F8" w:rsidP="005B35F5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log. – błąd logiczny,</w:t>
      </w:r>
    </w:p>
    <w:p w14:paraId="497EF80F" w14:textId="77777777" w:rsidR="005B35F5" w:rsidRDefault="001E31F8" w:rsidP="005B35F5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jęz. – błąd językowy (w jego skład wchodzą błędy frazeologiczne, fleksyjne, słowotwórcze, składniowe oraz stylistyczne).</w:t>
      </w:r>
    </w:p>
    <w:p w14:paraId="26FF338A" w14:textId="77777777" w:rsidR="005B35F5" w:rsidRPr="005B35F5" w:rsidRDefault="005B35F5" w:rsidP="005B35F5">
      <w:pPr>
        <w:spacing w:line="360" w:lineRule="auto"/>
        <w:jc w:val="both"/>
      </w:pPr>
    </w:p>
    <w:p w14:paraId="2768F1AD" w14:textId="77777777" w:rsidR="005B0FBE" w:rsidRPr="005B35F5" w:rsidRDefault="005B0FBE" w:rsidP="005B0FBE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§7</w:t>
      </w:r>
    </w:p>
    <w:p w14:paraId="000C4AB3" w14:textId="77777777" w:rsidR="005B0FBE" w:rsidRPr="005B35F5" w:rsidRDefault="005B0FBE" w:rsidP="005B0FBE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Sposób oceniania prac pisemnych</w:t>
      </w:r>
    </w:p>
    <w:p w14:paraId="729A6820" w14:textId="77777777" w:rsidR="005B0FBE" w:rsidRPr="005B35F5" w:rsidRDefault="002448FA" w:rsidP="005B0FBE">
      <w:pPr>
        <w:pStyle w:val="Akapitzlist"/>
        <w:numPr>
          <w:ilvl w:val="0"/>
          <w:numId w:val="2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B0FBE">
        <w:rPr>
          <w:rFonts w:ascii="Times New Roman" w:hAnsi="Times New Roman"/>
          <w:sz w:val="24"/>
          <w:szCs w:val="24"/>
        </w:rPr>
        <w:t xml:space="preserve">cenę ze sprawdzianów </w:t>
      </w:r>
      <w:r w:rsidR="005B0FBE" w:rsidRPr="005B35F5">
        <w:rPr>
          <w:rFonts w:ascii="Times New Roman" w:hAnsi="Times New Roman"/>
          <w:sz w:val="24"/>
          <w:szCs w:val="24"/>
        </w:rPr>
        <w:t>ustala się według skali procentowej:</w:t>
      </w:r>
    </w:p>
    <w:p w14:paraId="28998F2F" w14:textId="77777777" w:rsidR="005B0FBE" w:rsidRPr="005B35F5" w:rsidRDefault="005B0FBE" w:rsidP="005B0FBE">
      <w:pPr>
        <w:pStyle w:val="Akapitzli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100% - 98% ocena celująca</w:t>
      </w:r>
    </w:p>
    <w:p w14:paraId="2616D36B" w14:textId="77777777" w:rsidR="005B0FBE" w:rsidRPr="005B35F5" w:rsidRDefault="005B0FBE" w:rsidP="005B0FBE">
      <w:pPr>
        <w:pStyle w:val="Akapitzli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97% - 90</w:t>
      </w:r>
      <w:r w:rsidRPr="005B35F5">
        <w:rPr>
          <w:rFonts w:ascii="Times New Roman" w:hAnsi="Times New Roman"/>
          <w:sz w:val="24"/>
          <w:szCs w:val="24"/>
        </w:rPr>
        <w:t>% ocena bardzo dobra</w:t>
      </w:r>
    </w:p>
    <w:p w14:paraId="54B98570" w14:textId="77777777" w:rsidR="005B0FBE" w:rsidRPr="005B35F5" w:rsidRDefault="005B0FBE" w:rsidP="005B0FBE">
      <w:pPr>
        <w:pStyle w:val="Akapitzli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89% - 75</w:t>
      </w:r>
      <w:r w:rsidRPr="005B35F5">
        <w:rPr>
          <w:rFonts w:ascii="Times New Roman" w:hAnsi="Times New Roman"/>
          <w:sz w:val="24"/>
          <w:szCs w:val="24"/>
        </w:rPr>
        <w:t>% ocena dobra</w:t>
      </w:r>
    </w:p>
    <w:p w14:paraId="6C410429" w14:textId="77777777" w:rsidR="005B0FBE" w:rsidRPr="005B35F5" w:rsidRDefault="005B0FBE" w:rsidP="005B0FBE">
      <w:pPr>
        <w:pStyle w:val="Akapitzli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Pr="005B35F5">
        <w:rPr>
          <w:rFonts w:ascii="Times New Roman" w:hAnsi="Times New Roman"/>
          <w:sz w:val="24"/>
          <w:szCs w:val="24"/>
        </w:rPr>
        <w:t>% - 50% ocena dostateczna</w:t>
      </w:r>
    </w:p>
    <w:p w14:paraId="15497702" w14:textId="77777777" w:rsidR="005B0FBE" w:rsidRPr="005B35F5" w:rsidRDefault="005B0FBE" w:rsidP="005B0FBE">
      <w:pPr>
        <w:pStyle w:val="Akapitzli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5B35F5">
        <w:rPr>
          <w:rFonts w:ascii="Times New Roman" w:hAnsi="Times New Roman"/>
          <w:sz w:val="24"/>
          <w:szCs w:val="24"/>
        </w:rPr>
        <w:t>% - 31% ocena dopuszczająca</w:t>
      </w:r>
    </w:p>
    <w:p w14:paraId="3E674099" w14:textId="77777777" w:rsidR="005B0FBE" w:rsidRPr="005B35F5" w:rsidRDefault="005B0FBE" w:rsidP="005B0FBE">
      <w:pPr>
        <w:pStyle w:val="Akapitzli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30% - 0% ocena niedostateczna</w:t>
      </w:r>
    </w:p>
    <w:p w14:paraId="1A260241" w14:textId="77777777" w:rsidR="005B0FBE" w:rsidRPr="00C04B1F" w:rsidRDefault="005B0FBE" w:rsidP="00C04B1F">
      <w:pPr>
        <w:pStyle w:val="Akapitzlist"/>
        <w:numPr>
          <w:ilvl w:val="0"/>
          <w:numId w:val="2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Wszystkie oceny dokumentowane są na bieżąco na pracach uczniów oraz za pomocą wpisu do dziennika </w:t>
      </w:r>
      <w:r w:rsidR="0001198D">
        <w:rPr>
          <w:rFonts w:ascii="Times New Roman" w:hAnsi="Times New Roman"/>
          <w:sz w:val="24"/>
          <w:szCs w:val="24"/>
        </w:rPr>
        <w:t xml:space="preserve">elektronicznego </w:t>
      </w:r>
      <w:r w:rsidRPr="005B35F5">
        <w:rPr>
          <w:rFonts w:ascii="Times New Roman" w:hAnsi="Times New Roman"/>
          <w:sz w:val="24"/>
          <w:szCs w:val="24"/>
        </w:rPr>
        <w:t>w odpowiedniej rubryce, która informuje</w:t>
      </w:r>
      <w:r w:rsidR="00F67E8D">
        <w:rPr>
          <w:rFonts w:ascii="Times New Roman" w:hAnsi="Times New Roman"/>
          <w:sz w:val="24"/>
          <w:szCs w:val="24"/>
        </w:rPr>
        <w:t>,</w:t>
      </w:r>
      <w:r w:rsidRPr="005B35F5">
        <w:rPr>
          <w:rFonts w:ascii="Times New Roman" w:hAnsi="Times New Roman"/>
          <w:sz w:val="24"/>
          <w:szCs w:val="24"/>
        </w:rPr>
        <w:t xml:space="preserve"> za c</w:t>
      </w:r>
      <w:r w:rsidR="00F67E8D">
        <w:rPr>
          <w:rFonts w:ascii="Times New Roman" w:hAnsi="Times New Roman"/>
          <w:sz w:val="24"/>
          <w:szCs w:val="24"/>
        </w:rPr>
        <w:t>o została postawiona dana ocena</w:t>
      </w:r>
      <w:r w:rsidR="00C04B1F">
        <w:rPr>
          <w:rFonts w:ascii="Times New Roman" w:hAnsi="Times New Roman"/>
          <w:sz w:val="24"/>
          <w:szCs w:val="24"/>
        </w:rPr>
        <w:t>.</w:t>
      </w:r>
    </w:p>
    <w:p w14:paraId="3F3134D4" w14:textId="77777777" w:rsidR="00D97E86" w:rsidRDefault="00D97E86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14:paraId="5DC49237" w14:textId="77777777" w:rsidR="00B47994" w:rsidRPr="005B35F5" w:rsidRDefault="00B47994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§8</w:t>
      </w:r>
    </w:p>
    <w:p w14:paraId="592A22B8" w14:textId="77777777" w:rsidR="00B47994" w:rsidRPr="005B35F5" w:rsidRDefault="00B47994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Skala ocen</w:t>
      </w:r>
    </w:p>
    <w:p w14:paraId="4082C569" w14:textId="77777777" w:rsidR="00B47994" w:rsidRDefault="00B47994" w:rsidP="005B35F5">
      <w:pPr>
        <w:pStyle w:val="Akapitzlist"/>
        <w:numPr>
          <w:ilvl w:val="0"/>
          <w:numId w:val="2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Zgodnie z </w:t>
      </w:r>
      <w:r w:rsidR="00701DF2">
        <w:rPr>
          <w:rFonts w:ascii="Times New Roman" w:hAnsi="Times New Roman"/>
          <w:sz w:val="24"/>
          <w:szCs w:val="24"/>
        </w:rPr>
        <w:t>W</w:t>
      </w:r>
      <w:r w:rsidR="002448FA">
        <w:rPr>
          <w:rFonts w:ascii="Times New Roman" w:hAnsi="Times New Roman"/>
          <w:sz w:val="24"/>
          <w:szCs w:val="24"/>
        </w:rPr>
        <w:t>S</w:t>
      </w:r>
      <w:r w:rsidR="009E7FA5" w:rsidRPr="005B35F5">
        <w:rPr>
          <w:rFonts w:ascii="Times New Roman" w:hAnsi="Times New Roman"/>
          <w:sz w:val="24"/>
          <w:szCs w:val="24"/>
        </w:rPr>
        <w:t>O</w:t>
      </w:r>
      <w:r w:rsidRPr="005B35F5">
        <w:rPr>
          <w:rFonts w:ascii="Times New Roman" w:hAnsi="Times New Roman"/>
          <w:sz w:val="24"/>
          <w:szCs w:val="24"/>
        </w:rPr>
        <w:t xml:space="preserve"> i Statutem Szkoły na lekcjach języka polskiego stosuje się skalę ocen od 1 do 6.</w:t>
      </w:r>
    </w:p>
    <w:p w14:paraId="73DC1B71" w14:textId="77777777" w:rsidR="00701DF2" w:rsidRDefault="00701DF2" w:rsidP="005B35F5">
      <w:pPr>
        <w:pStyle w:val="Akapitzlist"/>
        <w:numPr>
          <w:ilvl w:val="0"/>
          <w:numId w:val="2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języka polskiego są ocenami ważonymi.</w:t>
      </w:r>
    </w:p>
    <w:p w14:paraId="5E15B722" w14:textId="77777777" w:rsidR="00701DF2" w:rsidRDefault="00701DF2" w:rsidP="005B35F5">
      <w:pPr>
        <w:pStyle w:val="Akapitzlist"/>
        <w:numPr>
          <w:ilvl w:val="0"/>
          <w:numId w:val="2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Wagi poszczególnych działań na języku polskim uzależnione są od formy pracy. U</w:t>
      </w:r>
      <w:r w:rsidR="008C511A">
        <w:rPr>
          <w:rFonts w:ascii="Times New Roman" w:hAnsi="Times New Roman"/>
          <w:sz w:val="24"/>
          <w:szCs w:val="24"/>
        </w:rPr>
        <w:t>stalone są w skali od 1 do 6</w:t>
      </w:r>
      <w:r>
        <w:rPr>
          <w:rFonts w:ascii="Times New Roman" w:hAnsi="Times New Roman"/>
          <w:sz w:val="24"/>
          <w:szCs w:val="24"/>
        </w:rPr>
        <w:t xml:space="preserve">, gdzie: </w:t>
      </w:r>
    </w:p>
    <w:p w14:paraId="021F8193" w14:textId="77777777" w:rsidR="005B0FBE" w:rsidRDefault="005B0FBE" w:rsidP="005B0FBE">
      <w:pPr>
        <w:pStyle w:val="Akapitzlist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90"/>
        <w:gridCol w:w="7366"/>
      </w:tblGrid>
      <w:tr w:rsidR="00701DF2" w:rsidRPr="00AD6C51" w14:paraId="3A90F3B7" w14:textId="77777777" w:rsidTr="00552A6A">
        <w:tc>
          <w:tcPr>
            <w:tcW w:w="976" w:type="dxa"/>
          </w:tcPr>
          <w:p w14:paraId="0DBA9F4D" w14:textId="77777777" w:rsidR="00701DF2" w:rsidRPr="00AD6C51" w:rsidRDefault="00701DF2" w:rsidP="00552A6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6C51">
              <w:rPr>
                <w:rFonts w:ascii="Times New Roman" w:hAnsi="Times New Roman"/>
                <w:b/>
                <w:sz w:val="24"/>
              </w:rPr>
              <w:t>WAGA</w:t>
            </w:r>
          </w:p>
        </w:tc>
        <w:tc>
          <w:tcPr>
            <w:tcW w:w="7366" w:type="dxa"/>
          </w:tcPr>
          <w:p w14:paraId="4B7DF79C" w14:textId="77777777" w:rsidR="00701DF2" w:rsidRPr="00AD6C51" w:rsidRDefault="00701DF2" w:rsidP="00552A6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6C51">
              <w:rPr>
                <w:rFonts w:ascii="Times New Roman" w:hAnsi="Times New Roman"/>
                <w:b/>
                <w:sz w:val="24"/>
              </w:rPr>
              <w:t>DZIAŁANIA</w:t>
            </w:r>
          </w:p>
        </w:tc>
      </w:tr>
      <w:tr w:rsidR="00701DF2" w:rsidRPr="00AD6C51" w14:paraId="6AA1DA4A" w14:textId="77777777" w:rsidTr="00552A6A">
        <w:tc>
          <w:tcPr>
            <w:tcW w:w="976" w:type="dxa"/>
          </w:tcPr>
          <w:p w14:paraId="65E2775D" w14:textId="77777777" w:rsidR="00701DF2" w:rsidRPr="00AD6C51" w:rsidRDefault="00701DF2" w:rsidP="00552A6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6C5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366" w:type="dxa"/>
          </w:tcPr>
          <w:p w14:paraId="3C0A1A5B" w14:textId="77777777" w:rsidR="00701DF2" w:rsidRPr="00AD6C51" w:rsidRDefault="00701DF2" w:rsidP="008C511A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AD6C51">
              <w:rPr>
                <w:rFonts w:ascii="Times New Roman" w:hAnsi="Times New Roman"/>
                <w:sz w:val="24"/>
              </w:rPr>
              <w:t>zadania domowe, praca na lekcji, ćwiczenia, zeszyt, wszelkie braki</w:t>
            </w:r>
          </w:p>
        </w:tc>
      </w:tr>
      <w:tr w:rsidR="00701DF2" w:rsidRPr="00AD6C51" w14:paraId="12926E56" w14:textId="77777777" w:rsidTr="00552A6A">
        <w:tc>
          <w:tcPr>
            <w:tcW w:w="976" w:type="dxa"/>
          </w:tcPr>
          <w:p w14:paraId="5E4042CA" w14:textId="77777777" w:rsidR="00701DF2" w:rsidRPr="00AD6C51" w:rsidRDefault="00701DF2" w:rsidP="00552A6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6C5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366" w:type="dxa"/>
          </w:tcPr>
          <w:p w14:paraId="624F2D87" w14:textId="77777777" w:rsidR="00701DF2" w:rsidRPr="00AD6C51" w:rsidRDefault="008C511A" w:rsidP="008C511A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aktywność, prace dodatkowe</w:t>
            </w:r>
            <w:r w:rsidR="002448FA">
              <w:rPr>
                <w:rFonts w:ascii="Times New Roman" w:hAnsi="Times New Roman"/>
                <w:sz w:val="24"/>
              </w:rPr>
              <w:t>,</w:t>
            </w:r>
            <w:r w:rsidR="002448FA" w:rsidRPr="00AD6C51">
              <w:rPr>
                <w:rFonts w:ascii="Times New Roman" w:hAnsi="Times New Roman"/>
                <w:sz w:val="24"/>
              </w:rPr>
              <w:t xml:space="preserve"> prace pisemne domowe (wypracowania)</w:t>
            </w:r>
          </w:p>
        </w:tc>
      </w:tr>
      <w:tr w:rsidR="008C511A" w:rsidRPr="00AD6C51" w14:paraId="55F1D23B" w14:textId="77777777" w:rsidTr="00552A6A">
        <w:tc>
          <w:tcPr>
            <w:tcW w:w="976" w:type="dxa"/>
          </w:tcPr>
          <w:p w14:paraId="169F8800" w14:textId="77777777" w:rsidR="008C511A" w:rsidRPr="00AD6C51" w:rsidRDefault="008C511A" w:rsidP="00552A6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366" w:type="dxa"/>
          </w:tcPr>
          <w:p w14:paraId="013128AB" w14:textId="77777777" w:rsidR="008C511A" w:rsidRPr="00AD6C51" w:rsidRDefault="008C511A" w:rsidP="002448FA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Pr="00AD6C51">
              <w:rPr>
                <w:rFonts w:ascii="Times New Roman" w:hAnsi="Times New Roman"/>
                <w:sz w:val="24"/>
              </w:rPr>
              <w:t>rojekt</w:t>
            </w:r>
            <w:r>
              <w:rPr>
                <w:rFonts w:ascii="Times New Roman" w:hAnsi="Times New Roman"/>
                <w:sz w:val="24"/>
              </w:rPr>
              <w:t>,</w:t>
            </w:r>
            <w:r w:rsidR="002448FA">
              <w:rPr>
                <w:rFonts w:ascii="Times New Roman" w:hAnsi="Times New Roman"/>
                <w:sz w:val="24"/>
              </w:rPr>
              <w:t xml:space="preserve"> </w:t>
            </w:r>
            <w:r w:rsidR="002448FA" w:rsidRPr="00AD6C51">
              <w:rPr>
                <w:rFonts w:ascii="Times New Roman" w:hAnsi="Times New Roman"/>
                <w:sz w:val="24"/>
              </w:rPr>
              <w:t>recytacja</w:t>
            </w:r>
          </w:p>
        </w:tc>
      </w:tr>
      <w:tr w:rsidR="00701DF2" w:rsidRPr="00AD6C51" w14:paraId="0805B076" w14:textId="77777777" w:rsidTr="00552A6A">
        <w:tc>
          <w:tcPr>
            <w:tcW w:w="976" w:type="dxa"/>
          </w:tcPr>
          <w:p w14:paraId="391AFE6C" w14:textId="77777777" w:rsidR="00701DF2" w:rsidRPr="00AD6C51" w:rsidRDefault="008C511A" w:rsidP="00552A6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366" w:type="dxa"/>
          </w:tcPr>
          <w:p w14:paraId="5B9F4422" w14:textId="77777777" w:rsidR="00701DF2" w:rsidRPr="00AD6C51" w:rsidRDefault="00701DF2" w:rsidP="008C511A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AD6C51">
              <w:rPr>
                <w:rFonts w:ascii="Times New Roman" w:hAnsi="Times New Roman"/>
                <w:sz w:val="24"/>
              </w:rPr>
              <w:t>odpowiedź ustna</w:t>
            </w:r>
            <w:r w:rsidR="002448FA">
              <w:rPr>
                <w:rFonts w:ascii="Times New Roman" w:hAnsi="Times New Roman"/>
                <w:sz w:val="24"/>
              </w:rPr>
              <w:t>,</w:t>
            </w:r>
            <w:r w:rsidR="002448FA" w:rsidRPr="00AD6C51">
              <w:rPr>
                <w:rFonts w:ascii="Times New Roman" w:hAnsi="Times New Roman"/>
                <w:sz w:val="24"/>
              </w:rPr>
              <w:t xml:space="preserve"> </w:t>
            </w:r>
            <w:r w:rsidR="002448FA">
              <w:rPr>
                <w:rFonts w:ascii="Times New Roman" w:hAnsi="Times New Roman"/>
                <w:sz w:val="24"/>
              </w:rPr>
              <w:t>kartkówka</w:t>
            </w:r>
          </w:p>
        </w:tc>
      </w:tr>
      <w:tr w:rsidR="00701DF2" w:rsidRPr="00AD6C51" w14:paraId="7259AE55" w14:textId="77777777" w:rsidTr="00552A6A">
        <w:tc>
          <w:tcPr>
            <w:tcW w:w="976" w:type="dxa"/>
          </w:tcPr>
          <w:p w14:paraId="5D4F45C1" w14:textId="77777777" w:rsidR="00701DF2" w:rsidRPr="00AD6C51" w:rsidRDefault="008C511A" w:rsidP="00552A6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366" w:type="dxa"/>
          </w:tcPr>
          <w:p w14:paraId="4533E15E" w14:textId="77777777" w:rsidR="00701DF2" w:rsidRPr="00AD6C51" w:rsidRDefault="002448FA" w:rsidP="002448FA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sprawdziany z lektury</w:t>
            </w:r>
          </w:p>
        </w:tc>
      </w:tr>
      <w:tr w:rsidR="00701DF2" w:rsidRPr="00AD6C51" w14:paraId="4CF7E844" w14:textId="77777777" w:rsidTr="00552A6A">
        <w:tc>
          <w:tcPr>
            <w:tcW w:w="976" w:type="dxa"/>
          </w:tcPr>
          <w:p w14:paraId="7581F540" w14:textId="77777777" w:rsidR="00701DF2" w:rsidRPr="00AD6C51" w:rsidRDefault="008C511A" w:rsidP="00552A6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7366" w:type="dxa"/>
          </w:tcPr>
          <w:p w14:paraId="15AA9A8E" w14:textId="77777777" w:rsidR="00701DF2" w:rsidRPr="00AD6C51" w:rsidRDefault="00701DF2" w:rsidP="00552A6A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AD6C51">
              <w:rPr>
                <w:rFonts w:ascii="Times New Roman" w:hAnsi="Times New Roman"/>
                <w:sz w:val="24"/>
              </w:rPr>
              <w:t>sprawdziany, prace klasowe</w:t>
            </w:r>
          </w:p>
        </w:tc>
      </w:tr>
    </w:tbl>
    <w:p w14:paraId="5D9658C2" w14:textId="77777777" w:rsidR="00701DF2" w:rsidRPr="00701DF2" w:rsidRDefault="00701DF2" w:rsidP="00701DF2">
      <w:pPr>
        <w:jc w:val="both"/>
      </w:pPr>
    </w:p>
    <w:p w14:paraId="6BD8056E" w14:textId="77777777" w:rsidR="00701DF2" w:rsidRPr="005B0FBE" w:rsidRDefault="00701DF2" w:rsidP="005B0FBE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</w:rPr>
      </w:pPr>
      <w:r w:rsidRPr="00AD6C51">
        <w:rPr>
          <w:rFonts w:ascii="Times New Roman" w:hAnsi="Times New Roman"/>
          <w:sz w:val="24"/>
        </w:rPr>
        <w:t>Inne, nieuwzględnione działania z języka polskiego, które będą podlegać ocenie</w:t>
      </w:r>
      <w:r>
        <w:rPr>
          <w:rFonts w:ascii="Times New Roman" w:hAnsi="Times New Roman"/>
          <w:sz w:val="24"/>
        </w:rPr>
        <w:t>,</w:t>
      </w:r>
      <w:r w:rsidRPr="00AD6C51">
        <w:rPr>
          <w:rFonts w:ascii="Times New Roman" w:hAnsi="Times New Roman"/>
          <w:sz w:val="24"/>
        </w:rPr>
        <w:t xml:space="preserve"> będą miały ustalane wagi na bieżąco, w założeniu proporcjonalności działania do działań wymienionych w tabeli w punkcie 3.</w:t>
      </w:r>
    </w:p>
    <w:p w14:paraId="59554FEF" w14:textId="77777777" w:rsidR="00B47994" w:rsidRPr="005B35F5" w:rsidRDefault="00B47994" w:rsidP="005B35F5">
      <w:pPr>
        <w:pStyle w:val="Akapitzlist"/>
        <w:numPr>
          <w:ilvl w:val="0"/>
          <w:numId w:val="2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Oceny mogą być poszerzone o znak + lub –, przy czym + nie dotyczy oceny celującej, a –</w:t>
      </w:r>
      <w:r w:rsidR="005B35F5">
        <w:rPr>
          <w:rFonts w:ascii="Times New Roman" w:hAnsi="Times New Roman"/>
          <w:sz w:val="24"/>
          <w:szCs w:val="24"/>
        </w:rPr>
        <w:t xml:space="preserve"> </w:t>
      </w:r>
      <w:r w:rsidRPr="005B35F5">
        <w:rPr>
          <w:rFonts w:ascii="Times New Roman" w:hAnsi="Times New Roman"/>
          <w:sz w:val="24"/>
          <w:szCs w:val="24"/>
        </w:rPr>
        <w:t>oceny niedostatecznej.</w:t>
      </w:r>
    </w:p>
    <w:p w14:paraId="38E87125" w14:textId="77777777" w:rsidR="00D97E86" w:rsidRDefault="00B47994" w:rsidP="00D97E86">
      <w:pPr>
        <w:pStyle w:val="Akapitzlist"/>
        <w:numPr>
          <w:ilvl w:val="0"/>
          <w:numId w:val="2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 koniec roku wystawia się ocenę pełną tj. bez znaku + lub –.</w:t>
      </w:r>
    </w:p>
    <w:p w14:paraId="484972CE" w14:textId="77777777" w:rsidR="00482BB7" w:rsidRPr="00D97E86" w:rsidRDefault="00B47994" w:rsidP="00D97E86">
      <w:pPr>
        <w:pStyle w:val="Akapitzlist"/>
        <w:numPr>
          <w:ilvl w:val="0"/>
          <w:numId w:val="2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7E86">
        <w:rPr>
          <w:rFonts w:ascii="Times New Roman" w:hAnsi="Times New Roman"/>
          <w:sz w:val="24"/>
          <w:szCs w:val="24"/>
        </w:rPr>
        <w:t>Ponadto w dzienniku stosuje się oznaczenia</w:t>
      </w:r>
      <w:r w:rsidR="00482BB7" w:rsidRPr="00D97E86">
        <w:rPr>
          <w:rFonts w:ascii="Times New Roman" w:hAnsi="Times New Roman"/>
          <w:sz w:val="24"/>
          <w:szCs w:val="24"/>
        </w:rPr>
        <w:t xml:space="preserve"> zgodne z </w:t>
      </w:r>
      <w:r w:rsidR="00701DF2" w:rsidRPr="00D97E86">
        <w:rPr>
          <w:rFonts w:ascii="Times New Roman" w:hAnsi="Times New Roman"/>
          <w:sz w:val="24"/>
          <w:szCs w:val="24"/>
        </w:rPr>
        <w:t>W</w:t>
      </w:r>
      <w:r w:rsidR="00851C03" w:rsidRPr="00D97E86">
        <w:rPr>
          <w:rFonts w:ascii="Times New Roman" w:hAnsi="Times New Roman"/>
          <w:sz w:val="24"/>
          <w:szCs w:val="24"/>
        </w:rPr>
        <w:t>S</w:t>
      </w:r>
      <w:r w:rsidR="00701DF2" w:rsidRPr="00D97E86">
        <w:rPr>
          <w:rFonts w:ascii="Times New Roman" w:hAnsi="Times New Roman"/>
          <w:sz w:val="24"/>
          <w:szCs w:val="24"/>
        </w:rPr>
        <w:t>O</w:t>
      </w:r>
      <w:r w:rsidR="00482BB7" w:rsidRPr="00D97E86">
        <w:rPr>
          <w:rFonts w:ascii="Times New Roman" w:hAnsi="Times New Roman"/>
          <w:sz w:val="24"/>
          <w:szCs w:val="24"/>
        </w:rPr>
        <w:t xml:space="preserve"> i Statutem Szkoły:</w:t>
      </w:r>
    </w:p>
    <w:p w14:paraId="44C624EC" w14:textId="77777777" w:rsidR="00482BB7" w:rsidRPr="005B35F5" w:rsidRDefault="00C04B1F" w:rsidP="005B35F5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</w:t>
      </w:r>
      <w:r w:rsidR="00851C03">
        <w:rPr>
          <w:rFonts w:ascii="Times New Roman" w:hAnsi="Times New Roman"/>
          <w:sz w:val="24"/>
          <w:szCs w:val="24"/>
        </w:rPr>
        <w:t>.</w:t>
      </w:r>
      <w:r w:rsidR="00482BB7" w:rsidRPr="005B35F5">
        <w:rPr>
          <w:rFonts w:ascii="Times New Roman" w:hAnsi="Times New Roman"/>
          <w:sz w:val="24"/>
          <w:szCs w:val="24"/>
        </w:rPr>
        <w:t xml:space="preserve"> – nieprzygotowanie do lekcji,</w:t>
      </w:r>
      <w:r w:rsidR="008C511A">
        <w:rPr>
          <w:rFonts w:ascii="Times New Roman" w:hAnsi="Times New Roman"/>
          <w:sz w:val="24"/>
          <w:szCs w:val="24"/>
        </w:rPr>
        <w:t xml:space="preserve"> w tym brak zeszytu lub ćwiczeń</w:t>
      </w:r>
      <w:r w:rsidR="00851C03">
        <w:rPr>
          <w:rFonts w:ascii="Times New Roman" w:hAnsi="Times New Roman"/>
          <w:sz w:val="24"/>
          <w:szCs w:val="24"/>
        </w:rPr>
        <w:t xml:space="preserve"> z zadaną praca domową</w:t>
      </w:r>
      <w:r w:rsidR="008C511A">
        <w:rPr>
          <w:rFonts w:ascii="Times New Roman" w:hAnsi="Times New Roman"/>
          <w:sz w:val="24"/>
          <w:szCs w:val="24"/>
        </w:rPr>
        <w:t>,</w:t>
      </w:r>
      <w:r w:rsidR="00851C03">
        <w:rPr>
          <w:rFonts w:ascii="Times New Roman" w:hAnsi="Times New Roman"/>
          <w:sz w:val="24"/>
          <w:szCs w:val="24"/>
        </w:rPr>
        <w:t xml:space="preserve"> brak pracy domowej</w:t>
      </w:r>
    </w:p>
    <w:p w14:paraId="008354A5" w14:textId="77777777" w:rsidR="005B0FBE" w:rsidRPr="005B35F5" w:rsidRDefault="005B0FBE" w:rsidP="005B0FBE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>§9</w:t>
      </w:r>
    </w:p>
    <w:p w14:paraId="4952E86D" w14:textId="77777777" w:rsidR="005B0FBE" w:rsidRPr="005B35F5" w:rsidRDefault="005B0FBE" w:rsidP="005B0FBE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Ogólne warunki poprawy uzyskanych ocen</w:t>
      </w:r>
    </w:p>
    <w:p w14:paraId="0CAB7711" w14:textId="77777777" w:rsidR="005B0FBE" w:rsidRPr="005B35F5" w:rsidRDefault="005B0FBE" w:rsidP="005B0FBE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Poprawie podlegają oceny z następujących form sprawdzania:</w:t>
      </w:r>
    </w:p>
    <w:p w14:paraId="29038179" w14:textId="77777777" w:rsidR="005B0FBE" w:rsidRPr="005B35F5" w:rsidRDefault="005B0FBE" w:rsidP="005B0FBE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prace klasowe,</w:t>
      </w:r>
    </w:p>
    <w:p w14:paraId="068ABE93" w14:textId="77777777" w:rsidR="005B0FBE" w:rsidRPr="00851C03" w:rsidRDefault="005B0FBE" w:rsidP="005B0FBE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sprawdziany,</w:t>
      </w:r>
    </w:p>
    <w:p w14:paraId="13BDC90C" w14:textId="77777777" w:rsidR="00851C03" w:rsidRPr="005B35F5" w:rsidRDefault="00851C03" w:rsidP="005B0FBE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kartkówki,</w:t>
      </w:r>
    </w:p>
    <w:p w14:paraId="72D69B50" w14:textId="77777777" w:rsidR="005B0FBE" w:rsidRPr="005B35F5" w:rsidRDefault="005B0FBE" w:rsidP="005B0FBE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lektur,</w:t>
      </w:r>
    </w:p>
    <w:p w14:paraId="2E11309E" w14:textId="77777777" w:rsidR="005B0FBE" w:rsidRPr="00701DF2" w:rsidRDefault="005B0FBE" w:rsidP="005B0FBE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recytacja,</w:t>
      </w:r>
    </w:p>
    <w:p w14:paraId="6482EE3F" w14:textId="77777777" w:rsidR="00851C03" w:rsidRPr="00851C03" w:rsidRDefault="00851C03" w:rsidP="00851C03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domowe.</w:t>
      </w:r>
    </w:p>
    <w:p w14:paraId="0DFAC05B" w14:textId="77777777" w:rsidR="00851C03" w:rsidRPr="00851C03" w:rsidRDefault="00851C03" w:rsidP="00851C03">
      <w:pPr>
        <w:pStyle w:val="Akapitzlist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67B211E3" w14:textId="77777777" w:rsidR="005B0FBE" w:rsidRPr="005B35F5" w:rsidRDefault="005B0FBE" w:rsidP="005B0FBE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Uczeń ma prawo do poprawy oceny, jeśli otrzymał ocenę niedostateczną, dopuszczającą lub dostateczną. </w:t>
      </w:r>
    </w:p>
    <w:p w14:paraId="35651F76" w14:textId="77777777" w:rsidR="005B0FBE" w:rsidRPr="005B35F5" w:rsidRDefault="005B0FBE" w:rsidP="005B0FBE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Poprawa każdej oceny </w:t>
      </w:r>
      <w:r>
        <w:rPr>
          <w:rFonts w:ascii="Times New Roman" w:hAnsi="Times New Roman"/>
          <w:sz w:val="24"/>
          <w:szCs w:val="24"/>
        </w:rPr>
        <w:t>jest dobrowolna i odbywa się w terminie wyznaczonym przez nauczyciela</w:t>
      </w:r>
      <w:r w:rsidRPr="005B35F5">
        <w:rPr>
          <w:rFonts w:ascii="Times New Roman" w:hAnsi="Times New Roman"/>
          <w:sz w:val="24"/>
          <w:szCs w:val="24"/>
        </w:rPr>
        <w:t xml:space="preserve"> w ciągu 2 tygodni od rozdania prac. </w:t>
      </w:r>
      <w:r w:rsidRPr="005B0FBE">
        <w:rPr>
          <w:rFonts w:ascii="Times New Roman" w:hAnsi="Times New Roman"/>
          <w:sz w:val="24"/>
          <w:szCs w:val="24"/>
          <w:u w:val="single"/>
        </w:rPr>
        <w:t>Poprawa może nastąpić tylko jeden raz.</w:t>
      </w:r>
    </w:p>
    <w:p w14:paraId="0374BE39" w14:textId="77777777" w:rsidR="005B0FBE" w:rsidRPr="005B0FBE" w:rsidRDefault="005B0FBE" w:rsidP="005B0FBE">
      <w:pPr>
        <w:jc w:val="both"/>
        <w:rPr>
          <w:b/>
        </w:rPr>
      </w:pPr>
      <w:r w:rsidRPr="005B35F5">
        <w:t>Ocena poprawiona wpisywana jest do dziennika na zasadach zgodnych ze Statutem.</w:t>
      </w:r>
    </w:p>
    <w:p w14:paraId="30B247B5" w14:textId="77777777" w:rsidR="005B0FBE" w:rsidRDefault="005B0FBE" w:rsidP="005B35F5">
      <w:pPr>
        <w:spacing w:line="360" w:lineRule="auto"/>
        <w:jc w:val="center"/>
        <w:rPr>
          <w:b/>
          <w:sz w:val="28"/>
        </w:rPr>
      </w:pPr>
    </w:p>
    <w:p w14:paraId="4275AAAB" w14:textId="77777777" w:rsidR="008C47B3" w:rsidRPr="005B35F5" w:rsidRDefault="008C47B3" w:rsidP="005B35F5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§</w:t>
      </w:r>
      <w:r w:rsidR="005B35F5" w:rsidRPr="005B35F5">
        <w:rPr>
          <w:b/>
          <w:sz w:val="28"/>
        </w:rPr>
        <w:t>10</w:t>
      </w:r>
    </w:p>
    <w:p w14:paraId="372139A3" w14:textId="77777777" w:rsidR="008C47B3" w:rsidRPr="005B35F5" w:rsidRDefault="008C47B3" w:rsidP="005B35F5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Ocena śródoczna oraz ocena roczna</w:t>
      </w:r>
    </w:p>
    <w:p w14:paraId="10AD020D" w14:textId="77777777" w:rsidR="008C47B3" w:rsidRPr="005B35F5" w:rsidRDefault="008C47B3" w:rsidP="005B35F5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Na ocenę semestralną z języka polskiego składają się oceny bieżące </w:t>
      </w:r>
      <w:r w:rsidR="005B0FBE">
        <w:rPr>
          <w:rFonts w:ascii="Times New Roman" w:hAnsi="Times New Roman"/>
          <w:sz w:val="24"/>
          <w:szCs w:val="24"/>
        </w:rPr>
        <w:t xml:space="preserve">z </w:t>
      </w:r>
      <w:r w:rsidRPr="005B35F5">
        <w:rPr>
          <w:rFonts w:ascii="Times New Roman" w:hAnsi="Times New Roman"/>
          <w:sz w:val="24"/>
          <w:szCs w:val="24"/>
        </w:rPr>
        <w:t>różnych form aktywności ucznia.</w:t>
      </w:r>
    </w:p>
    <w:p w14:paraId="58346C69" w14:textId="77777777" w:rsidR="008C47B3" w:rsidRPr="005B35F5" w:rsidRDefault="008C47B3" w:rsidP="005B35F5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 ocenę roczną z języka polskiego składa się ocena semestralna oraz oceny bieżące różnych form aktywności ucznia.</w:t>
      </w:r>
    </w:p>
    <w:p w14:paraId="6E2FE11E" w14:textId="77777777" w:rsidR="008C47B3" w:rsidRPr="005B35F5" w:rsidRDefault="008C47B3" w:rsidP="005B35F5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  <w:u w:val="single"/>
        </w:rPr>
        <w:t>Ocena śródroczna i roczna nie są średnimi matematycznymi ocen cząstkowych.</w:t>
      </w:r>
    </w:p>
    <w:p w14:paraId="3DDC2818" w14:textId="77777777" w:rsidR="008C47B3" w:rsidRPr="005B35F5" w:rsidRDefault="008C47B3" w:rsidP="005B35F5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Przy wystawianiu ocen śródrocznych i rocznych, oprócz ocen bieżącyc</w:t>
      </w:r>
      <w:r w:rsidR="008C511A">
        <w:rPr>
          <w:rFonts w:ascii="Times New Roman" w:hAnsi="Times New Roman"/>
          <w:sz w:val="24"/>
          <w:szCs w:val="24"/>
        </w:rPr>
        <w:t xml:space="preserve">h, brane jest pod uwagę także </w:t>
      </w:r>
      <w:r w:rsidRPr="005B35F5">
        <w:rPr>
          <w:rFonts w:ascii="Times New Roman" w:hAnsi="Times New Roman"/>
          <w:sz w:val="24"/>
          <w:szCs w:val="24"/>
        </w:rPr>
        <w:t>zaangażowanie ucznia, jego indywidualne predyspozycje, aktywność pozalekcyjną, stosunek do przedmiotu i języka polskiego.</w:t>
      </w:r>
    </w:p>
    <w:p w14:paraId="41FB05A6" w14:textId="77777777" w:rsidR="008C47B3" w:rsidRPr="005B35F5" w:rsidRDefault="008C47B3" w:rsidP="005B35F5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Zgodnie z </w:t>
      </w:r>
      <w:r w:rsidR="00701DF2">
        <w:rPr>
          <w:rFonts w:ascii="Times New Roman" w:hAnsi="Times New Roman"/>
          <w:sz w:val="24"/>
          <w:szCs w:val="24"/>
        </w:rPr>
        <w:t>W</w:t>
      </w:r>
      <w:r w:rsidR="006A7CE4">
        <w:rPr>
          <w:rFonts w:ascii="Times New Roman" w:hAnsi="Times New Roman"/>
          <w:sz w:val="24"/>
          <w:szCs w:val="24"/>
        </w:rPr>
        <w:t>S</w:t>
      </w:r>
      <w:r w:rsidR="00701DF2">
        <w:rPr>
          <w:rFonts w:ascii="Times New Roman" w:hAnsi="Times New Roman"/>
          <w:sz w:val="24"/>
          <w:szCs w:val="24"/>
        </w:rPr>
        <w:t>O</w:t>
      </w:r>
      <w:r w:rsidRPr="005B35F5">
        <w:rPr>
          <w:rFonts w:ascii="Times New Roman" w:hAnsi="Times New Roman"/>
          <w:sz w:val="24"/>
          <w:szCs w:val="24"/>
        </w:rPr>
        <w:t xml:space="preserve"> oraz Statutem Szkoły uczeń może ubiegać się o podwyższenie przewidywanej oceny klasyfikacyjnej z zajęć języka polskiego tylko o jedne stopień, jeśli spełni następujące warunki:</w:t>
      </w:r>
    </w:p>
    <w:p w14:paraId="56147E7B" w14:textId="77777777" w:rsidR="008C47B3" w:rsidRPr="005B35F5" w:rsidRDefault="008C47B3" w:rsidP="005B35F5">
      <w:pPr>
        <w:pStyle w:val="Akapitzlist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gdy co najmniej połowa uzyskanych ocen bieżących jest równa ocenie, o którą się ubiega, lub jest od niej wyższa,</w:t>
      </w:r>
    </w:p>
    <w:p w14:paraId="6B4511F8" w14:textId="77777777" w:rsidR="008C47B3" w:rsidRPr="005B35F5" w:rsidRDefault="008C47B3" w:rsidP="005B35F5">
      <w:pPr>
        <w:pStyle w:val="Akapitzlist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uczeń przystąpił do </w:t>
      </w:r>
      <w:r w:rsidRPr="005B35F5">
        <w:rPr>
          <w:rFonts w:ascii="Times New Roman" w:hAnsi="Times New Roman"/>
          <w:sz w:val="24"/>
          <w:szCs w:val="24"/>
          <w:u w:val="single"/>
        </w:rPr>
        <w:t>wszystkich</w:t>
      </w:r>
      <w:r w:rsidRPr="005B35F5">
        <w:rPr>
          <w:rFonts w:ascii="Times New Roman" w:hAnsi="Times New Roman"/>
          <w:sz w:val="24"/>
          <w:szCs w:val="24"/>
        </w:rPr>
        <w:t xml:space="preserve"> przewidzianych przez nauczyciela form sprawdzenia postępów ucznia,</w:t>
      </w:r>
    </w:p>
    <w:p w14:paraId="53CF3667" w14:textId="77777777" w:rsidR="008C47B3" w:rsidRPr="005B35F5" w:rsidRDefault="008C47B3" w:rsidP="005B35F5">
      <w:pPr>
        <w:pStyle w:val="Akapitzlist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wszystkie sprawdziany oraz prace klasowe zostały ocenione pozytywnie.</w:t>
      </w:r>
    </w:p>
    <w:p w14:paraId="4F66E90E" w14:textId="77777777" w:rsidR="008C47B3" w:rsidRPr="005B35F5" w:rsidRDefault="008C47B3" w:rsidP="005B35F5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Szczegółowe warunki poprawiania ocen semestralnych i rocznych znajdują się w </w:t>
      </w:r>
      <w:r w:rsidR="00701DF2">
        <w:rPr>
          <w:rFonts w:ascii="Times New Roman" w:hAnsi="Times New Roman"/>
          <w:sz w:val="24"/>
          <w:szCs w:val="24"/>
        </w:rPr>
        <w:t>W</w:t>
      </w:r>
      <w:r w:rsidR="006A7CE4">
        <w:rPr>
          <w:rFonts w:ascii="Times New Roman" w:hAnsi="Times New Roman"/>
          <w:sz w:val="24"/>
          <w:szCs w:val="24"/>
        </w:rPr>
        <w:t>S</w:t>
      </w:r>
      <w:r w:rsidR="00701DF2">
        <w:rPr>
          <w:rFonts w:ascii="Times New Roman" w:hAnsi="Times New Roman"/>
          <w:sz w:val="24"/>
          <w:szCs w:val="24"/>
        </w:rPr>
        <w:t>O</w:t>
      </w:r>
      <w:r w:rsidRPr="005B35F5">
        <w:rPr>
          <w:rFonts w:ascii="Times New Roman" w:hAnsi="Times New Roman"/>
          <w:sz w:val="24"/>
          <w:szCs w:val="24"/>
        </w:rPr>
        <w:t xml:space="preserve"> oraz Statucie Szkoły.</w:t>
      </w:r>
    </w:p>
    <w:p w14:paraId="3A079D8C" w14:textId="77777777" w:rsidR="008C511A" w:rsidRPr="006E7DB9" w:rsidRDefault="008C47B3" w:rsidP="006E7DB9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Wobec ucznia nieklasyfikowanego </w:t>
      </w:r>
      <w:r w:rsidR="00B279E0" w:rsidRPr="005B35F5">
        <w:rPr>
          <w:rFonts w:ascii="Times New Roman" w:hAnsi="Times New Roman"/>
          <w:sz w:val="24"/>
          <w:szCs w:val="24"/>
        </w:rPr>
        <w:t xml:space="preserve">oraz ucznia, który w wyniku klasyfikacji otrzymał ocenę niedostateczną </w:t>
      </w:r>
      <w:r w:rsidRPr="005B35F5">
        <w:rPr>
          <w:rFonts w:ascii="Times New Roman" w:hAnsi="Times New Roman"/>
          <w:sz w:val="24"/>
          <w:szCs w:val="24"/>
        </w:rPr>
        <w:t xml:space="preserve">stosuje się procedury opisane w </w:t>
      </w:r>
      <w:r w:rsidR="00701DF2">
        <w:rPr>
          <w:rFonts w:ascii="Times New Roman" w:hAnsi="Times New Roman"/>
          <w:sz w:val="24"/>
          <w:szCs w:val="24"/>
        </w:rPr>
        <w:t>W</w:t>
      </w:r>
      <w:r w:rsidR="006A7CE4">
        <w:rPr>
          <w:rFonts w:ascii="Times New Roman" w:hAnsi="Times New Roman"/>
          <w:sz w:val="24"/>
          <w:szCs w:val="24"/>
        </w:rPr>
        <w:t>S</w:t>
      </w:r>
      <w:r w:rsidR="00701DF2">
        <w:rPr>
          <w:rFonts w:ascii="Times New Roman" w:hAnsi="Times New Roman"/>
          <w:sz w:val="24"/>
          <w:szCs w:val="24"/>
        </w:rPr>
        <w:t>O</w:t>
      </w:r>
      <w:r w:rsidRPr="005B35F5">
        <w:rPr>
          <w:rFonts w:ascii="Times New Roman" w:hAnsi="Times New Roman"/>
          <w:sz w:val="24"/>
          <w:szCs w:val="24"/>
        </w:rPr>
        <w:t xml:space="preserve"> oraz Statucie Szkoły.</w:t>
      </w:r>
    </w:p>
    <w:p w14:paraId="5133C712" w14:textId="77777777" w:rsidR="006A7CE4" w:rsidRDefault="006A7CE4" w:rsidP="005B35F5">
      <w:pPr>
        <w:spacing w:line="360" w:lineRule="auto"/>
        <w:jc w:val="center"/>
        <w:rPr>
          <w:b/>
          <w:sz w:val="28"/>
        </w:rPr>
      </w:pPr>
    </w:p>
    <w:p w14:paraId="4A68D4C1" w14:textId="77777777" w:rsidR="006A7CE4" w:rsidRDefault="006A7CE4" w:rsidP="005B35F5">
      <w:pPr>
        <w:spacing w:line="360" w:lineRule="auto"/>
        <w:jc w:val="center"/>
        <w:rPr>
          <w:b/>
          <w:sz w:val="28"/>
        </w:rPr>
      </w:pPr>
    </w:p>
    <w:p w14:paraId="32B6DA70" w14:textId="77777777" w:rsidR="006A7CE4" w:rsidRDefault="006A7CE4" w:rsidP="005B35F5">
      <w:pPr>
        <w:spacing w:line="360" w:lineRule="auto"/>
        <w:jc w:val="center"/>
        <w:rPr>
          <w:b/>
          <w:sz w:val="28"/>
        </w:rPr>
      </w:pPr>
    </w:p>
    <w:p w14:paraId="2BE6CADD" w14:textId="77777777" w:rsidR="00B279E0" w:rsidRPr="005B35F5" w:rsidRDefault="00B279E0" w:rsidP="005B35F5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§</w:t>
      </w:r>
      <w:r w:rsidR="005B35F5" w:rsidRPr="005B35F5">
        <w:rPr>
          <w:b/>
          <w:sz w:val="28"/>
        </w:rPr>
        <w:t>11</w:t>
      </w:r>
    </w:p>
    <w:p w14:paraId="50014166" w14:textId="77777777" w:rsidR="00B279E0" w:rsidRPr="005B35F5" w:rsidRDefault="00B279E0" w:rsidP="005B35F5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Kryteria oceniania uczniów z dysfunkcjami</w:t>
      </w:r>
    </w:p>
    <w:p w14:paraId="5B36B9F9" w14:textId="77777777" w:rsidR="00B279E0" w:rsidRPr="005B35F5" w:rsidRDefault="00B279E0" w:rsidP="005B35F5">
      <w:pPr>
        <w:pStyle w:val="Akapitzlist"/>
        <w:numPr>
          <w:ilvl w:val="0"/>
          <w:numId w:val="2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Wszelkie dysfunkcje nie zwalniają ucznia z obowiązku opanowania materiału przewidzianego programem nauczania. Jednak ze względu na trudności w nauce nie wynikające z winy dziecka, nauczyciel dostosowuje wymagania do indywidualnych możliwości ucznia i pracuje zgodnie z wytycznymi indywidualnych planów pracy z uczniem dysfunkcyjnym.</w:t>
      </w:r>
    </w:p>
    <w:p w14:paraId="5D897014" w14:textId="77777777" w:rsidR="00027CFD" w:rsidRPr="005B35F5" w:rsidRDefault="00B279E0" w:rsidP="005B35F5">
      <w:pPr>
        <w:pStyle w:val="Akapitzlist"/>
        <w:numPr>
          <w:ilvl w:val="0"/>
          <w:numId w:val="2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Biorąc pod uwagę różne dysfunkcje</w:t>
      </w:r>
      <w:r w:rsidR="006A7CE4">
        <w:rPr>
          <w:rFonts w:ascii="Times New Roman" w:hAnsi="Times New Roman"/>
          <w:sz w:val="24"/>
          <w:szCs w:val="24"/>
        </w:rPr>
        <w:t>,</w:t>
      </w:r>
      <w:r w:rsidRPr="005B35F5">
        <w:rPr>
          <w:rFonts w:ascii="Times New Roman" w:hAnsi="Times New Roman"/>
          <w:sz w:val="24"/>
          <w:szCs w:val="24"/>
        </w:rPr>
        <w:t xml:space="preserve"> nauczyciel w ocenie pracy ucznia powinien brać pod uwagę charakter jego dysfunkcji i dostosować do niej wymagania.</w:t>
      </w:r>
    </w:p>
    <w:p w14:paraId="7C9D9B4F" w14:textId="77777777" w:rsidR="00B279E0" w:rsidRPr="005B35F5" w:rsidRDefault="00B279E0" w:rsidP="005B35F5">
      <w:pPr>
        <w:pStyle w:val="Akapitzlist"/>
        <w:numPr>
          <w:ilvl w:val="0"/>
          <w:numId w:val="3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zakresie prac pisemnych nauczyciel powinien: wydłużyć czas przeznaczony na pisanie, nie oceniać estetyki pisma, poprawiać, lecz nie uwzględniać w ocenie błędów ortograficznych, pomóc w przeczytaniu tekstu bazowego lub poleceń, udostępnić dodatkowe słowniki i inne pomoce.</w:t>
      </w:r>
    </w:p>
    <w:p w14:paraId="455C230E" w14:textId="77777777" w:rsidR="00B279E0" w:rsidRPr="005B35F5" w:rsidRDefault="00B279E0" w:rsidP="005B35F5">
      <w:pPr>
        <w:pStyle w:val="Akapitzlist"/>
        <w:numPr>
          <w:ilvl w:val="0"/>
          <w:numId w:val="3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zakresie słuchania i mówienia nauczyciel powinien: wydłużyć czas wypowiedzi, zadawać dodatkowe pytania ukierunkowujące, oceniać merytoryczną wiedzę, a nie formę przekazu informacji, umożliwić odpowiadanie bez obecności innych uczniów.</w:t>
      </w:r>
    </w:p>
    <w:p w14:paraId="7AB9A593" w14:textId="77777777" w:rsidR="00B279E0" w:rsidRPr="005B35F5" w:rsidRDefault="00B279E0" w:rsidP="005B35F5">
      <w:pPr>
        <w:pStyle w:val="Akapitzlist"/>
        <w:numPr>
          <w:ilvl w:val="0"/>
          <w:numId w:val="3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zakresie czytania nauczycie powinien: zachęcać do czytania, sprawdzać znajomość treści, a nie technikę czytania, umożliwić czytanie bez obecności innych uczniów.</w:t>
      </w:r>
    </w:p>
    <w:p w14:paraId="3F120245" w14:textId="77777777" w:rsidR="009E7FA5" w:rsidRPr="005B35F5" w:rsidRDefault="009E7FA5" w:rsidP="005B35F5">
      <w:pPr>
        <w:pStyle w:val="Akapitzlist"/>
        <w:numPr>
          <w:ilvl w:val="0"/>
          <w:numId w:val="2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Uczniom posiadającym odpowiednie orzeczenia z PPP</w:t>
      </w:r>
      <w:r w:rsidR="00B52289">
        <w:rPr>
          <w:rFonts w:ascii="Times New Roman" w:hAnsi="Times New Roman"/>
          <w:sz w:val="24"/>
          <w:szCs w:val="24"/>
        </w:rPr>
        <w:t>-P</w:t>
      </w:r>
      <w:r w:rsidRPr="005B35F5">
        <w:rPr>
          <w:rFonts w:ascii="Times New Roman" w:hAnsi="Times New Roman"/>
          <w:sz w:val="24"/>
          <w:szCs w:val="24"/>
        </w:rPr>
        <w:t xml:space="preserve"> i uczniom, dla których zaleca się dostosowanie materiału do ich indywidualnych potrzeb</w:t>
      </w:r>
      <w:r w:rsidR="00B52289">
        <w:rPr>
          <w:rFonts w:ascii="Times New Roman" w:hAnsi="Times New Roman"/>
          <w:sz w:val="24"/>
          <w:szCs w:val="24"/>
        </w:rPr>
        <w:t>,</w:t>
      </w:r>
      <w:r w:rsidRPr="005B35F5">
        <w:rPr>
          <w:rFonts w:ascii="Times New Roman" w:hAnsi="Times New Roman"/>
          <w:sz w:val="24"/>
          <w:szCs w:val="24"/>
        </w:rPr>
        <w:t xml:space="preserve"> obniżane są wymagania edukacyjne zgodnie z zaleceniami tej poradni i wówczas punktację i oceny dostosowuje się do nich indywidualnie.</w:t>
      </w:r>
    </w:p>
    <w:p w14:paraId="30EDF34C" w14:textId="77777777" w:rsidR="005B35F5" w:rsidRDefault="005B35F5" w:rsidP="005B35F5">
      <w:pPr>
        <w:spacing w:line="360" w:lineRule="auto"/>
        <w:jc w:val="both"/>
      </w:pPr>
    </w:p>
    <w:p w14:paraId="339B8978" w14:textId="77777777" w:rsidR="005B35F5" w:rsidRPr="005B35F5" w:rsidRDefault="00516B6F" w:rsidP="005B35F5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§</w:t>
      </w:r>
      <w:r w:rsidR="005B35F5" w:rsidRPr="005B35F5">
        <w:rPr>
          <w:b/>
          <w:sz w:val="28"/>
        </w:rPr>
        <w:t>12</w:t>
      </w:r>
    </w:p>
    <w:p w14:paraId="70F598C8" w14:textId="77777777" w:rsidR="005B35F5" w:rsidRDefault="005B35F5" w:rsidP="005B35F5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Kryteria oceny osiągnięć dydaktycznych</w:t>
      </w:r>
      <w:r w:rsidRPr="005B35F5">
        <w:rPr>
          <w:rStyle w:val="Odwoanieprzypisudolnego"/>
          <w:b/>
          <w:sz w:val="28"/>
        </w:rPr>
        <w:footnoteReference w:id="1"/>
      </w:r>
    </w:p>
    <w:p w14:paraId="18F328D8" w14:textId="77777777" w:rsidR="002A5392" w:rsidRPr="002A5392" w:rsidRDefault="002A5392" w:rsidP="002A5392">
      <w:pPr>
        <w:pStyle w:val="Akapitzlist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ogólne dotyczą oceniania na koniec etapu edukacyjnego.</w:t>
      </w:r>
    </w:p>
    <w:p w14:paraId="4372A76F" w14:textId="77777777" w:rsidR="005B35F5" w:rsidRPr="005B35F5" w:rsidRDefault="005B35F5" w:rsidP="005B35F5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celującą otrzymuje uczeń, który:</w:t>
      </w:r>
    </w:p>
    <w:p w14:paraId="208E134F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umiejętności zapisane w podstawie programowej,</w:t>
      </w:r>
    </w:p>
    <w:p w14:paraId="05878A34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samodzielnie rozwiązuje problemy i ćwiczenia o dużym stopniu trudności, </w:t>
      </w:r>
    </w:p>
    <w:p w14:paraId="3BCDB1D3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 xml:space="preserve">czyta ze zrozumieniem teksty kultury przewidziane w programie, potrafi analizować i interpretować je w sposób pogłębiony i wnikliwy, posługując się terminologią z podstawy programowej, </w:t>
      </w:r>
    </w:p>
    <w:p w14:paraId="5D2BC9B0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posługuje się bogatym i różnorodnym słownictwem oraz poprawnym językiem zarówno w mowie, jak i w piśmie,</w:t>
      </w:r>
    </w:p>
    <w:p w14:paraId="73E53D33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aktywnie uczestniczy w lekcjach (pełni funkcję asystenta nauczyciela) i zajęciach pozalekcyjnych, </w:t>
      </w:r>
    </w:p>
    <w:p w14:paraId="3C69CCAE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 powodzeniem bierze udział w konkursach tematycznie związanych z językiem polskim,</w:t>
      </w:r>
    </w:p>
    <w:p w14:paraId="41DE127E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tworzy wypowiedzi pisemne zgodnie z wyznacznikami gatunkowymi, poprawne pod względem kompozycji, spójności wypowiedzi, językowym, ortograficznym i interpunkcyjnym,</w:t>
      </w:r>
    </w:p>
    <w:p w14:paraId="7F783919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odznacza się samodzielnością i dojrzałością sądów,</w:t>
      </w:r>
    </w:p>
    <w:p w14:paraId="42335F4E" w14:textId="77777777" w:rsidR="005B35F5" w:rsidRPr="005B35F5" w:rsidRDefault="002A5392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</w:t>
      </w:r>
      <w:r w:rsidR="005B35F5" w:rsidRPr="005B35F5">
        <w:rPr>
          <w:rFonts w:ascii="Times New Roman" w:hAnsi="Times New Roman"/>
          <w:sz w:val="24"/>
          <w:szCs w:val="24"/>
        </w:rPr>
        <w:t>rowo wykonuje prace domowe i zadania dodatkowe,</w:t>
      </w:r>
    </w:p>
    <w:p w14:paraId="47DC0A7A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współpracuje w zespole, często odgrywając rolę lidera, </w:t>
      </w:r>
    </w:p>
    <w:p w14:paraId="5F8ACDAC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wykorzystuje wiedzę, umiejętności i zdolności twórcze (kreatywność) przy odbiorze i analizie tekstów oraz tworzeniu wypowiedzi. </w:t>
      </w:r>
    </w:p>
    <w:p w14:paraId="6B013A24" w14:textId="77777777" w:rsidR="005B35F5" w:rsidRPr="005B35F5" w:rsidRDefault="005B35F5" w:rsidP="005B35F5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bardzo dobrą otrzymuje uczeń, który:</w:t>
      </w:r>
    </w:p>
    <w:p w14:paraId="29205E2E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umiejętności zapisane w podstawie programowej,</w:t>
      </w:r>
    </w:p>
    <w:p w14:paraId="59C9E227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rozwiązuje problemy i ćwiczenia o znacznym stopniu trudności,</w:t>
      </w:r>
    </w:p>
    <w:p w14:paraId="30F5CB09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czyta ze zrozumieniem teksty kultury przewidziane w programie, potrafi analizować je samodzielnie, podejmuje próby interpretacji,</w:t>
      </w:r>
    </w:p>
    <w:p w14:paraId="607ADC14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posługuje się bogatym słownictwem i poprawnym językiem zarówno w mowie, jak i w piśmie,</w:t>
      </w:r>
    </w:p>
    <w:p w14:paraId="6459D3DD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aktywnie uczestniczy w lekcjach i zajęciach pozalekcyjnych,</w:t>
      </w:r>
    </w:p>
    <w:p w14:paraId="6521B500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bierze udział w konkursach tematycznie związanych z językiem polskim,</w:t>
      </w:r>
    </w:p>
    <w:p w14:paraId="5929BA88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tworzy wypowiedzi pisemne zgodnie z wyznacznikami gatunkowymi, w większości poprawne pod względem kompozycji, spójności wypowiedzi, językowym, ortograficznym i interpunkcyjnym,</w:t>
      </w:r>
    </w:p>
    <w:p w14:paraId="30E5E513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aktywnie uczestniczy w lekcjach,</w:t>
      </w:r>
    </w:p>
    <w:p w14:paraId="7E91D26E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wykonuje prace domowe, często angażuje się w zadania dodatkowe. </w:t>
      </w:r>
    </w:p>
    <w:p w14:paraId="3B42BF92" w14:textId="77777777" w:rsidR="005B35F5" w:rsidRPr="005B35F5" w:rsidRDefault="005B35F5" w:rsidP="005B35F5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dobrą otrzymuje uczeń, który:</w:t>
      </w:r>
    </w:p>
    <w:p w14:paraId="0ABC1664" w14:textId="77777777" w:rsidR="005B35F5" w:rsidRPr="005B35F5" w:rsidRDefault="005B35F5" w:rsidP="005B35F5">
      <w:pPr>
        <w:pStyle w:val="Akapitzlist"/>
        <w:numPr>
          <w:ilvl w:val="0"/>
          <w:numId w:val="3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większości opanował umiejętności zapisane w podstawie programowej,</w:t>
      </w:r>
    </w:p>
    <w:p w14:paraId="6CB39F57" w14:textId="77777777" w:rsidR="005B35F5" w:rsidRPr="005B35F5" w:rsidRDefault="005B35F5" w:rsidP="005B35F5">
      <w:pPr>
        <w:pStyle w:val="Akapitzlist"/>
        <w:numPr>
          <w:ilvl w:val="0"/>
          <w:numId w:val="3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rozwiązuje zadania o niewielkim lub średnim stopniu trudności, a z pomocą nauczyciela – trudne,</w:t>
      </w:r>
    </w:p>
    <w:p w14:paraId="41F4C278" w14:textId="77777777" w:rsidR="005B35F5" w:rsidRPr="005B35F5" w:rsidRDefault="005B35F5" w:rsidP="005B35F5">
      <w:pPr>
        <w:pStyle w:val="Akapitzlist"/>
        <w:numPr>
          <w:ilvl w:val="0"/>
          <w:numId w:val="3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czyta ze zrozumieniem teksty kultury przewidziane w programie, samodzielnie odnajduje w nich informacje,</w:t>
      </w:r>
    </w:p>
    <w:p w14:paraId="65D544CA" w14:textId="77777777" w:rsidR="005B35F5" w:rsidRPr="005B35F5" w:rsidRDefault="005B35F5" w:rsidP="005B35F5">
      <w:pPr>
        <w:pStyle w:val="Akapitzlist"/>
        <w:numPr>
          <w:ilvl w:val="0"/>
          <w:numId w:val="3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wypowiedziach ustnych i pisemnych popełnia niewiele błędów językowych, ortograficznych i stylistycznych,</w:t>
      </w:r>
    </w:p>
    <w:p w14:paraId="41BCF95C" w14:textId="77777777" w:rsidR="005B35F5" w:rsidRPr="005B35F5" w:rsidRDefault="005B35F5" w:rsidP="005B35F5">
      <w:pPr>
        <w:pStyle w:val="Akapitzlist"/>
        <w:numPr>
          <w:ilvl w:val="0"/>
          <w:numId w:val="3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bierze czynny udział w lekcji,</w:t>
      </w:r>
    </w:p>
    <w:p w14:paraId="09B7218E" w14:textId="77777777" w:rsidR="005B35F5" w:rsidRPr="005B35F5" w:rsidRDefault="005B35F5" w:rsidP="005B35F5">
      <w:pPr>
        <w:pStyle w:val="Akapitzlist"/>
        <w:numPr>
          <w:ilvl w:val="0"/>
          <w:numId w:val="3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wykonuje prace domowe, czasem także nieobowiązkowe. </w:t>
      </w:r>
    </w:p>
    <w:p w14:paraId="518F03F9" w14:textId="77777777" w:rsidR="005B35F5" w:rsidRPr="005B35F5" w:rsidRDefault="005B35F5" w:rsidP="005B35F5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dostateczną otrzymuje uczeń, który:</w:t>
      </w:r>
    </w:p>
    <w:p w14:paraId="76985AEB" w14:textId="77777777" w:rsidR="005B35F5" w:rsidRPr="005B35F5" w:rsidRDefault="005B35F5" w:rsidP="005B35F5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częściowo opanował umiejętności zapisane w podstawie programowej,</w:t>
      </w:r>
    </w:p>
    <w:p w14:paraId="4DE4E60D" w14:textId="77777777" w:rsidR="005B35F5" w:rsidRPr="005B35F5" w:rsidRDefault="005B35F5" w:rsidP="005B35F5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wykonuje tylko zadania łatwe; trudniejsze problemy i ćwiczenia rozwiązuje przy pomocy nauczyciela,</w:t>
      </w:r>
    </w:p>
    <w:p w14:paraId="615A6427" w14:textId="77777777" w:rsidR="005B35F5" w:rsidRPr="005B35F5" w:rsidRDefault="005B35F5" w:rsidP="005B35F5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odnajduje w tekście informacje podane wprost, rozumie dosłowne znaczenie większości wyrazów w tekstach dostosowanych do poziomu edukacyjnego,</w:t>
      </w:r>
    </w:p>
    <w:p w14:paraId="63C1076E" w14:textId="77777777" w:rsidR="005B35F5" w:rsidRPr="005B35F5" w:rsidRDefault="005B35F5" w:rsidP="005B35F5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wypowiedziach ustnych i pisemnych popełnia błędy językowe, ortograficzne i stylistyczne; wypowiedzi cechuje ubogie słownictwo,</w:t>
      </w:r>
    </w:p>
    <w:p w14:paraId="7F46E9F0" w14:textId="77777777" w:rsidR="005B35F5" w:rsidRPr="005B35F5" w:rsidRDefault="005B35F5" w:rsidP="005B35F5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wypowiada się krótko, ale wypowiedź jest na ogół uporządkowana,</w:t>
      </w:r>
    </w:p>
    <w:p w14:paraId="5E899A5D" w14:textId="77777777" w:rsidR="005B35F5" w:rsidRPr="005B35F5" w:rsidRDefault="005B35F5" w:rsidP="005B35F5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niekiedy popełnia rażące błędy językowe zakłócające komunikację,</w:t>
      </w:r>
    </w:p>
    <w:p w14:paraId="5FF3DD7D" w14:textId="77777777" w:rsidR="005B35F5" w:rsidRPr="005B35F5" w:rsidRDefault="005B35F5" w:rsidP="005B35F5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rzadko aktywnie uczestniczy w lekcjach,</w:t>
      </w:r>
    </w:p>
    <w:p w14:paraId="29850058" w14:textId="77777777" w:rsidR="005B35F5" w:rsidRPr="005B35F5" w:rsidRDefault="005B35F5" w:rsidP="005B35F5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wykonuje obowiązkowe prace domowe, ale popełnia w nich błędy. </w:t>
      </w:r>
    </w:p>
    <w:p w14:paraId="6E6AF413" w14:textId="77777777" w:rsidR="005B35F5" w:rsidRPr="005B35F5" w:rsidRDefault="005B35F5" w:rsidP="005B35F5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dopuszczającą otrzymuje uczeń, który:</w:t>
      </w:r>
    </w:p>
    <w:p w14:paraId="18228161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w niewielkim stopniu umiejętności zapisane w podstawie programowej,</w:t>
      </w:r>
    </w:p>
    <w:p w14:paraId="7ECA1F1B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większość zadań, nawet bardzo łatwych, wykonuje jedynie przy pomocy nauczyciela,</w:t>
      </w:r>
    </w:p>
    <w:p w14:paraId="2B1849D8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czyta niezbyt płynnie, niewłaściwie akcentuje wyrazy, nie stosuje odpowiedniej intonacji,</w:t>
      </w:r>
    </w:p>
    <w:p w14:paraId="5DD5A0D5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ma problemy z czytaniem tekstów kultury, ale podejmuje próby ich odbioru,</w:t>
      </w:r>
    </w:p>
    <w:p w14:paraId="67880283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potrafi samodzielnie analizować i interpretować tekstów,</w:t>
      </w:r>
    </w:p>
    <w:p w14:paraId="67D55472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wypowiedziach ustnych i pisemnych popełnia rażące błędy utrudniające komunikację, ma ubogie słownictwo i trudności z formułowaniem nawet prostych zdań,</w:t>
      </w:r>
    </w:p>
    <w:p w14:paraId="7E159917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jest aktywny na lekcjach, ale wykazuje chęć do pracy, stara się wykonywać polecenia nauczyciela,</w:t>
      </w:r>
    </w:p>
    <w:p w14:paraId="1D9EF4FA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pracuje niesystematycznie, wymaga stałej zachęty do pracy,</w:t>
      </w:r>
    </w:p>
    <w:p w14:paraId="7628EAC4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często nie potrafi samodzielnie wykonać pracy domowej, ale podejmuje próby. </w:t>
      </w:r>
    </w:p>
    <w:p w14:paraId="1AC35A24" w14:textId="77777777" w:rsidR="005B35F5" w:rsidRPr="005B35F5" w:rsidRDefault="005B35F5" w:rsidP="005B35F5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niedostateczną otrzymuje uczeń, który:</w:t>
      </w:r>
    </w:p>
    <w:p w14:paraId="5365D126" w14:textId="77777777" w:rsidR="005B35F5" w:rsidRPr="005B35F5" w:rsidRDefault="005B35F5" w:rsidP="005B35F5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opanował nawet podstawowych wiadomości, ma bardzo duże braki w wiedzy i umiejętnościach z zakresu podstawy programowej,</w:t>
      </w:r>
    </w:p>
    <w:p w14:paraId="04156FE2" w14:textId="77777777" w:rsidR="005B35F5" w:rsidRPr="005B35F5" w:rsidRDefault="005B35F5" w:rsidP="005B35F5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ma kłopoty z techniką czytania,</w:t>
      </w:r>
    </w:p>
    <w:p w14:paraId="4571D2BF" w14:textId="77777777" w:rsidR="005B35F5" w:rsidRPr="005B35F5" w:rsidRDefault="005B35F5" w:rsidP="005B35F5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nie odnajduje w tekście informacji podanych wprost, nie rozumie dosłownego znaczenia wielu wyrazów w tekstach dostosowanych do poziomu edukacyjnego,</w:t>
      </w:r>
    </w:p>
    <w:p w14:paraId="3AAEB238" w14:textId="77777777" w:rsidR="005B35F5" w:rsidRPr="005B35F5" w:rsidRDefault="005B35F5" w:rsidP="005B35F5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nie wykonuje zadań ani poleceń nauczyciela, </w:t>
      </w:r>
    </w:p>
    <w:p w14:paraId="5AF7D719" w14:textId="77777777" w:rsidR="005B35F5" w:rsidRPr="005B35F5" w:rsidRDefault="005B35F5" w:rsidP="005B35F5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wykazuje się niechęcią do nauki,</w:t>
      </w:r>
    </w:p>
    <w:p w14:paraId="7103C23B" w14:textId="77777777" w:rsidR="005B35F5" w:rsidRPr="005B35F5" w:rsidRDefault="005B35F5" w:rsidP="005B35F5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zaniedbuje wykonywanie prac domowych,</w:t>
      </w:r>
    </w:p>
    <w:p w14:paraId="383F3DB5" w14:textId="77777777" w:rsidR="005B35F5" w:rsidRPr="005B35F5" w:rsidRDefault="005B35F5" w:rsidP="005B35F5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angażuje się w pracę grupy.</w:t>
      </w:r>
    </w:p>
    <w:p w14:paraId="6D2F0E5C" w14:textId="77777777" w:rsidR="005B35F5" w:rsidRDefault="005B35F5" w:rsidP="005B35F5">
      <w:pPr>
        <w:spacing w:line="360" w:lineRule="auto"/>
        <w:jc w:val="both"/>
        <w:rPr>
          <w:rFonts w:eastAsia="Calibri"/>
          <w:b/>
          <w:lang w:eastAsia="en-US"/>
        </w:rPr>
      </w:pPr>
    </w:p>
    <w:p w14:paraId="4146D5CF" w14:textId="77777777" w:rsidR="00F77597" w:rsidRDefault="00F77597" w:rsidP="005B35F5">
      <w:pPr>
        <w:spacing w:line="360" w:lineRule="auto"/>
        <w:jc w:val="both"/>
        <w:rPr>
          <w:rFonts w:eastAsia="Calibri"/>
          <w:b/>
          <w:lang w:eastAsia="en-US"/>
        </w:rPr>
      </w:pPr>
    </w:p>
    <w:p w14:paraId="55853FBD" w14:textId="77777777" w:rsidR="005B35F5" w:rsidRPr="005B35F5" w:rsidRDefault="005B35F5" w:rsidP="005B35F5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§</w:t>
      </w:r>
      <w:r>
        <w:rPr>
          <w:b/>
          <w:sz w:val="28"/>
        </w:rPr>
        <w:t>13</w:t>
      </w:r>
    </w:p>
    <w:p w14:paraId="73EB11D2" w14:textId="77777777" w:rsidR="00516B6F" w:rsidRPr="005B35F5" w:rsidRDefault="00516B6F" w:rsidP="005B35F5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Uwagi końcowe</w:t>
      </w:r>
    </w:p>
    <w:p w14:paraId="1C178F2A" w14:textId="77777777" w:rsidR="008C511A" w:rsidRPr="008C511A" w:rsidRDefault="00EA6651" w:rsidP="008C511A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System</w:t>
      </w:r>
      <w:r w:rsidR="00516B6F" w:rsidRPr="005B35F5">
        <w:rPr>
          <w:rFonts w:ascii="Times New Roman" w:hAnsi="Times New Roman"/>
          <w:sz w:val="24"/>
          <w:szCs w:val="24"/>
        </w:rPr>
        <w:t xml:space="preserve"> Oceniania z języka polskiego podlega ewaluacji.</w:t>
      </w:r>
      <w:r w:rsidR="008C511A">
        <w:rPr>
          <w:rFonts w:ascii="Times New Roman" w:hAnsi="Times New Roman"/>
          <w:sz w:val="24"/>
          <w:szCs w:val="24"/>
        </w:rPr>
        <w:t xml:space="preserve"> O każdej zmianie w dokumencie nauczyciel informuje uczniów oraz rodziców w dogodnej dla siebie formie.</w:t>
      </w:r>
    </w:p>
    <w:p w14:paraId="4EDC0B0F" w14:textId="77777777" w:rsidR="008C511A" w:rsidRDefault="008C511A" w:rsidP="005B35F5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spraw nieuregulowanych P</w:t>
      </w:r>
      <w:r w:rsidR="00EA6651">
        <w:rPr>
          <w:rFonts w:ascii="Times New Roman" w:hAnsi="Times New Roman"/>
          <w:sz w:val="24"/>
          <w:szCs w:val="24"/>
        </w:rPr>
        <w:t>S</w:t>
      </w:r>
      <w:r w:rsidR="00516B6F" w:rsidRPr="005B35F5">
        <w:rPr>
          <w:rFonts w:ascii="Times New Roman" w:hAnsi="Times New Roman"/>
          <w:sz w:val="24"/>
          <w:szCs w:val="24"/>
        </w:rPr>
        <w:t xml:space="preserve">O stosuje się przepisy zgodne z </w:t>
      </w:r>
      <w:r w:rsidR="00701DF2">
        <w:rPr>
          <w:rFonts w:ascii="Times New Roman" w:hAnsi="Times New Roman"/>
          <w:sz w:val="24"/>
          <w:szCs w:val="24"/>
        </w:rPr>
        <w:t>W</w:t>
      </w:r>
      <w:r w:rsidR="00EA6651">
        <w:rPr>
          <w:rFonts w:ascii="Times New Roman" w:hAnsi="Times New Roman"/>
          <w:sz w:val="24"/>
          <w:szCs w:val="24"/>
        </w:rPr>
        <w:t>S</w:t>
      </w:r>
      <w:r w:rsidR="00701DF2">
        <w:rPr>
          <w:rFonts w:ascii="Times New Roman" w:hAnsi="Times New Roman"/>
          <w:sz w:val="24"/>
          <w:szCs w:val="24"/>
        </w:rPr>
        <w:t>O</w:t>
      </w:r>
      <w:r w:rsidR="00516B6F" w:rsidRPr="005B35F5">
        <w:rPr>
          <w:rFonts w:ascii="Times New Roman" w:hAnsi="Times New Roman"/>
          <w:sz w:val="24"/>
          <w:szCs w:val="24"/>
        </w:rPr>
        <w:t xml:space="preserve"> oraz Statutem Szkoły.</w:t>
      </w:r>
    </w:p>
    <w:p w14:paraId="6AA11F41" w14:textId="77777777" w:rsidR="008C511A" w:rsidRDefault="008C511A" w:rsidP="005B35F5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 Przedmiotowego </w:t>
      </w:r>
      <w:r w:rsidR="00EA6651">
        <w:rPr>
          <w:rFonts w:ascii="Times New Roman" w:hAnsi="Times New Roman"/>
          <w:sz w:val="24"/>
          <w:szCs w:val="24"/>
        </w:rPr>
        <w:t xml:space="preserve">Systemu </w:t>
      </w:r>
      <w:r>
        <w:rPr>
          <w:rFonts w:ascii="Times New Roman" w:hAnsi="Times New Roman"/>
          <w:sz w:val="24"/>
          <w:szCs w:val="24"/>
        </w:rPr>
        <w:t>Oceniania dostępny jest u nau</w:t>
      </w:r>
      <w:r w:rsidR="00EA6651">
        <w:rPr>
          <w:rFonts w:ascii="Times New Roman" w:hAnsi="Times New Roman"/>
          <w:sz w:val="24"/>
          <w:szCs w:val="24"/>
        </w:rPr>
        <w:t>czyciela prowadzącego przedmiot oraz zamieszczony na stronie internetowej szkoły.</w:t>
      </w:r>
    </w:p>
    <w:p w14:paraId="4238F487" w14:textId="77777777" w:rsidR="008C511A" w:rsidRPr="008C511A" w:rsidRDefault="008C511A" w:rsidP="008C511A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Każdorazowo uczeń oraz rodzic może poprosić o wyjaśnienie niezrozumiałych kwestii </w:t>
      </w:r>
      <w:r w:rsidR="00EA6651">
        <w:rPr>
          <w:rFonts w:ascii="Times New Roman" w:hAnsi="Times New Roman"/>
          <w:sz w:val="24"/>
          <w:szCs w:val="24"/>
        </w:rPr>
        <w:t xml:space="preserve">zawartych w Przedmiotowym Systemie </w:t>
      </w:r>
      <w:r>
        <w:rPr>
          <w:rFonts w:ascii="Times New Roman" w:hAnsi="Times New Roman"/>
          <w:sz w:val="24"/>
          <w:szCs w:val="24"/>
        </w:rPr>
        <w:t>Oceniania.</w:t>
      </w:r>
    </w:p>
    <w:p w14:paraId="1E09B8CF" w14:textId="77777777" w:rsidR="000835EC" w:rsidRDefault="000835EC" w:rsidP="000835EC">
      <w:pPr>
        <w:jc w:val="both"/>
      </w:pPr>
    </w:p>
    <w:p w14:paraId="7603A7E6" w14:textId="77777777" w:rsidR="000835EC" w:rsidRDefault="000835EC" w:rsidP="000835EC">
      <w:pPr>
        <w:jc w:val="both"/>
      </w:pPr>
    </w:p>
    <w:p w14:paraId="054D266F" w14:textId="77777777" w:rsidR="000835EC" w:rsidRPr="00AD6C51" w:rsidRDefault="000835EC" w:rsidP="000835EC"/>
    <w:p w14:paraId="7BC817CF" w14:textId="77777777" w:rsidR="000835EC" w:rsidRPr="000835EC" w:rsidRDefault="000835EC" w:rsidP="000835EC">
      <w:pPr>
        <w:jc w:val="both"/>
      </w:pPr>
    </w:p>
    <w:sectPr w:rsidR="000835EC" w:rsidRPr="000835EC" w:rsidSect="00A93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991" w:bottom="1134" w:left="1418" w:header="709" w:footer="73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92893" w14:textId="77777777" w:rsidR="00EA023A" w:rsidRDefault="00EA023A">
      <w:r>
        <w:separator/>
      </w:r>
    </w:p>
  </w:endnote>
  <w:endnote w:type="continuationSeparator" w:id="0">
    <w:p w14:paraId="26567911" w14:textId="77777777" w:rsidR="00EA023A" w:rsidRDefault="00E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4E5F" w14:textId="77777777" w:rsidR="005308F8" w:rsidRDefault="005308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3B5247" w14:textId="77777777" w:rsidR="005308F8" w:rsidRDefault="005308F8">
    <w:pPr>
      <w:pStyle w:val="Stopka"/>
      <w:ind w:right="360"/>
    </w:pPr>
  </w:p>
  <w:p w14:paraId="3ED0375F" w14:textId="77777777" w:rsidR="005308F8" w:rsidRDefault="005308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685987"/>
      <w:docPartObj>
        <w:docPartGallery w:val="Page Numbers (Bottom of Page)"/>
        <w:docPartUnique/>
      </w:docPartObj>
    </w:sdtPr>
    <w:sdtEndPr/>
    <w:sdtContent>
      <w:p w14:paraId="0E6DA2CC" w14:textId="77777777" w:rsidR="005B35F5" w:rsidRDefault="005B35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D4">
          <w:rPr>
            <w:noProof/>
          </w:rPr>
          <w:t>4</w:t>
        </w:r>
        <w:r>
          <w:fldChar w:fldCharType="end"/>
        </w:r>
      </w:p>
    </w:sdtContent>
  </w:sdt>
  <w:p w14:paraId="1F0B35C4" w14:textId="77777777" w:rsidR="005308F8" w:rsidRDefault="005308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63973"/>
      <w:docPartObj>
        <w:docPartGallery w:val="Page Numbers (Bottom of Page)"/>
        <w:docPartUnique/>
      </w:docPartObj>
    </w:sdtPr>
    <w:sdtEndPr/>
    <w:sdtContent>
      <w:p w14:paraId="0A0BB72F" w14:textId="77777777" w:rsidR="004E6DD4" w:rsidRDefault="004E6D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E7F429D" w14:textId="77777777" w:rsidR="00A93232" w:rsidRDefault="00A93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25B9E" w14:textId="77777777" w:rsidR="00EA023A" w:rsidRDefault="00EA023A">
      <w:r>
        <w:separator/>
      </w:r>
    </w:p>
  </w:footnote>
  <w:footnote w:type="continuationSeparator" w:id="0">
    <w:p w14:paraId="7C9F0C45" w14:textId="77777777" w:rsidR="00EA023A" w:rsidRDefault="00EA023A">
      <w:r>
        <w:continuationSeparator/>
      </w:r>
    </w:p>
  </w:footnote>
  <w:footnote w:id="1">
    <w:p w14:paraId="4DEB4BD5" w14:textId="77777777" w:rsidR="005B35F5" w:rsidRPr="005B35F5" w:rsidRDefault="005B35F5" w:rsidP="005B35F5">
      <w:pPr>
        <w:jc w:val="both"/>
      </w:pPr>
      <w:r>
        <w:rPr>
          <w:rStyle w:val="Odwoanieprzypisudolnego"/>
        </w:rPr>
        <w:footnoteRef/>
      </w:r>
      <w:r>
        <w:t xml:space="preserve"> Kryteria ocen według Marleny</w:t>
      </w:r>
      <w:r w:rsidRPr="005B35F5">
        <w:t xml:space="preserve"> Derlukiewicz, </w:t>
      </w:r>
      <w:r w:rsidRPr="005B35F5">
        <w:rPr>
          <w:i/>
        </w:rPr>
        <w:t>„Nowe Słowa na start!” Program nauczania ogólnego języka polskiego w klasach IV-VIII szkoły podstawowej</w:t>
      </w:r>
      <w:r>
        <w:t>, s. 131-134.</w:t>
      </w:r>
    </w:p>
    <w:p w14:paraId="56C91B38" w14:textId="77777777" w:rsidR="005B35F5" w:rsidRDefault="005B35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D54C" w14:textId="77777777" w:rsidR="00924E38" w:rsidRDefault="00924E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CD93" w14:textId="77777777" w:rsidR="00810CF6" w:rsidRPr="00212419" w:rsidRDefault="00810CF6" w:rsidP="00810CF6">
    <w:pPr>
      <w:pStyle w:val="Nagwek"/>
      <w:jc w:val="center"/>
      <w:rPr>
        <w:i/>
      </w:rPr>
    </w:pPr>
    <w:r w:rsidRPr="00212419">
      <w:rPr>
        <w:i/>
      </w:rPr>
      <w:t xml:space="preserve">Zespół </w:t>
    </w:r>
    <w:proofErr w:type="spellStart"/>
    <w:r w:rsidRPr="00212419">
      <w:rPr>
        <w:i/>
      </w:rPr>
      <w:t>Szkolno</w:t>
    </w:r>
    <w:proofErr w:type="spellEnd"/>
    <w:r w:rsidRPr="00212419">
      <w:rPr>
        <w:i/>
      </w:rPr>
      <w:t xml:space="preserve"> - Przedszkolny im. Jana Kochanowskiego w Aleksandrii</w:t>
    </w:r>
  </w:p>
  <w:p w14:paraId="42054E41" w14:textId="77777777" w:rsidR="00810CF6" w:rsidRPr="00212419" w:rsidRDefault="00810CF6" w:rsidP="00810CF6">
    <w:pPr>
      <w:pStyle w:val="Nagwek"/>
      <w:rPr>
        <w:i/>
      </w:rPr>
    </w:pPr>
  </w:p>
  <w:p w14:paraId="6097E2E3" w14:textId="77777777" w:rsidR="00924E38" w:rsidRDefault="00924E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8748" w14:textId="77777777" w:rsidR="00A93232" w:rsidRPr="00212419" w:rsidRDefault="00924E38" w:rsidP="00924E38">
    <w:pPr>
      <w:pStyle w:val="Nagwek"/>
      <w:jc w:val="center"/>
      <w:rPr>
        <w:i/>
      </w:rPr>
    </w:pPr>
    <w:r w:rsidRPr="00212419">
      <w:rPr>
        <w:i/>
      </w:rPr>
      <w:t xml:space="preserve">Zespół </w:t>
    </w:r>
    <w:proofErr w:type="spellStart"/>
    <w:r w:rsidRPr="00212419">
      <w:rPr>
        <w:i/>
      </w:rPr>
      <w:t>Szkolno</w:t>
    </w:r>
    <w:proofErr w:type="spellEnd"/>
    <w:r w:rsidRPr="00212419">
      <w:rPr>
        <w:i/>
      </w:rPr>
      <w:t xml:space="preserve"> -</w:t>
    </w:r>
    <w:r w:rsidR="00212419" w:rsidRPr="00212419">
      <w:rPr>
        <w:i/>
      </w:rPr>
      <w:t xml:space="preserve"> </w:t>
    </w:r>
    <w:r w:rsidRPr="00212419">
      <w:rPr>
        <w:i/>
      </w:rPr>
      <w:t>Przedszkolny im. Jana Kochanowskiego w Aleksandrii</w:t>
    </w:r>
  </w:p>
  <w:p w14:paraId="02F0C58E" w14:textId="77777777" w:rsidR="00A93232" w:rsidRPr="00212419" w:rsidRDefault="00A93232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3EE"/>
    <w:multiLevelType w:val="hybridMultilevel"/>
    <w:tmpl w:val="BD2CB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4E05"/>
    <w:multiLevelType w:val="hybridMultilevel"/>
    <w:tmpl w:val="7B96A024"/>
    <w:lvl w:ilvl="0" w:tplc="67628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37B27"/>
    <w:multiLevelType w:val="hybridMultilevel"/>
    <w:tmpl w:val="1E9A7F12"/>
    <w:lvl w:ilvl="0" w:tplc="4FA87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75DF3"/>
    <w:multiLevelType w:val="hybridMultilevel"/>
    <w:tmpl w:val="2C24BBE2"/>
    <w:lvl w:ilvl="0" w:tplc="252EDA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2C17"/>
    <w:multiLevelType w:val="hybridMultilevel"/>
    <w:tmpl w:val="884091C4"/>
    <w:lvl w:ilvl="0" w:tplc="817AAC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3DA9"/>
    <w:multiLevelType w:val="hybridMultilevel"/>
    <w:tmpl w:val="894E1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776B5"/>
    <w:multiLevelType w:val="hybridMultilevel"/>
    <w:tmpl w:val="5C083BB2"/>
    <w:lvl w:ilvl="0" w:tplc="D27C94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562BB"/>
    <w:multiLevelType w:val="hybridMultilevel"/>
    <w:tmpl w:val="522A8B46"/>
    <w:lvl w:ilvl="0" w:tplc="3ED84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6196D"/>
    <w:multiLevelType w:val="hybridMultilevel"/>
    <w:tmpl w:val="F83A5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C2EE8"/>
    <w:multiLevelType w:val="hybridMultilevel"/>
    <w:tmpl w:val="891EC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1446E"/>
    <w:multiLevelType w:val="hybridMultilevel"/>
    <w:tmpl w:val="A8C62754"/>
    <w:lvl w:ilvl="0" w:tplc="66DC8C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24348"/>
    <w:multiLevelType w:val="hybridMultilevel"/>
    <w:tmpl w:val="B6E60FF4"/>
    <w:lvl w:ilvl="0" w:tplc="04150005">
      <w:start w:val="1"/>
      <w:numFmt w:val="bullet"/>
      <w:lvlText w:val=""/>
      <w:lvlJc w:val="left"/>
      <w:pPr>
        <w:tabs>
          <w:tab w:val="num" w:pos="1304"/>
        </w:tabs>
        <w:ind w:left="1304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01A63"/>
    <w:multiLevelType w:val="hybridMultilevel"/>
    <w:tmpl w:val="5C940814"/>
    <w:lvl w:ilvl="0" w:tplc="3840365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F232D0"/>
    <w:multiLevelType w:val="hybridMultilevel"/>
    <w:tmpl w:val="89FAC682"/>
    <w:lvl w:ilvl="0" w:tplc="0B9A85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81616D"/>
    <w:multiLevelType w:val="hybridMultilevel"/>
    <w:tmpl w:val="A5A89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D7504"/>
    <w:multiLevelType w:val="hybridMultilevel"/>
    <w:tmpl w:val="9080F494"/>
    <w:lvl w:ilvl="0" w:tplc="C18CA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0D42AA"/>
    <w:multiLevelType w:val="hybridMultilevel"/>
    <w:tmpl w:val="48E4B646"/>
    <w:lvl w:ilvl="0" w:tplc="49A803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C6ABF"/>
    <w:multiLevelType w:val="hybridMultilevel"/>
    <w:tmpl w:val="EFC6047C"/>
    <w:lvl w:ilvl="0" w:tplc="BEFC4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86028"/>
    <w:multiLevelType w:val="hybridMultilevel"/>
    <w:tmpl w:val="BD2CB3A8"/>
    <w:lvl w:ilvl="0" w:tplc="B322C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6201A"/>
    <w:multiLevelType w:val="hybridMultilevel"/>
    <w:tmpl w:val="563A45DA"/>
    <w:lvl w:ilvl="0" w:tplc="FF32A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57520"/>
    <w:multiLevelType w:val="hybridMultilevel"/>
    <w:tmpl w:val="7A9C3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2843E9"/>
    <w:multiLevelType w:val="hybridMultilevel"/>
    <w:tmpl w:val="AA96E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AE78CC"/>
    <w:multiLevelType w:val="hybridMultilevel"/>
    <w:tmpl w:val="6EA63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3832DC"/>
    <w:multiLevelType w:val="hybridMultilevel"/>
    <w:tmpl w:val="44F62844"/>
    <w:lvl w:ilvl="0" w:tplc="3D822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379F8"/>
    <w:multiLevelType w:val="hybridMultilevel"/>
    <w:tmpl w:val="BBDC9378"/>
    <w:lvl w:ilvl="0" w:tplc="0C58C7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E0CE2"/>
    <w:multiLevelType w:val="hybridMultilevel"/>
    <w:tmpl w:val="3C2276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84492"/>
    <w:multiLevelType w:val="hybridMultilevel"/>
    <w:tmpl w:val="41E673D6"/>
    <w:lvl w:ilvl="0" w:tplc="40EC0E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D4B76"/>
    <w:multiLevelType w:val="hybridMultilevel"/>
    <w:tmpl w:val="D8FAB01A"/>
    <w:lvl w:ilvl="0" w:tplc="6E6EE4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B260CD"/>
    <w:multiLevelType w:val="hybridMultilevel"/>
    <w:tmpl w:val="8FF2AA44"/>
    <w:lvl w:ilvl="0" w:tplc="63FC1B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EDC1FD9"/>
    <w:multiLevelType w:val="hybridMultilevel"/>
    <w:tmpl w:val="10DC1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0C72A3"/>
    <w:multiLevelType w:val="hybridMultilevel"/>
    <w:tmpl w:val="96A0E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D57ABA"/>
    <w:multiLevelType w:val="hybridMultilevel"/>
    <w:tmpl w:val="60E0D00A"/>
    <w:lvl w:ilvl="0" w:tplc="5D108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8F244C"/>
    <w:multiLevelType w:val="hybridMultilevel"/>
    <w:tmpl w:val="1D3C03A0"/>
    <w:lvl w:ilvl="0" w:tplc="57B64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2F25C2"/>
    <w:multiLevelType w:val="hybridMultilevel"/>
    <w:tmpl w:val="B4A22016"/>
    <w:lvl w:ilvl="0" w:tplc="4E0A6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24D0A"/>
    <w:multiLevelType w:val="hybridMultilevel"/>
    <w:tmpl w:val="F2509ED2"/>
    <w:lvl w:ilvl="0" w:tplc="3C9CBD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72AC9"/>
    <w:multiLevelType w:val="hybridMultilevel"/>
    <w:tmpl w:val="1A881A30"/>
    <w:lvl w:ilvl="0" w:tplc="0284ED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71892"/>
    <w:multiLevelType w:val="hybridMultilevel"/>
    <w:tmpl w:val="56A69A8C"/>
    <w:lvl w:ilvl="0" w:tplc="159EA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64C94"/>
    <w:multiLevelType w:val="hybridMultilevel"/>
    <w:tmpl w:val="DE0C1836"/>
    <w:lvl w:ilvl="0" w:tplc="CD8ACF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B761C"/>
    <w:multiLevelType w:val="hybridMultilevel"/>
    <w:tmpl w:val="1D4E8B28"/>
    <w:lvl w:ilvl="0" w:tplc="F92477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C657C"/>
    <w:multiLevelType w:val="hybridMultilevel"/>
    <w:tmpl w:val="68949242"/>
    <w:lvl w:ilvl="0" w:tplc="930A84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44589C"/>
    <w:multiLevelType w:val="hybridMultilevel"/>
    <w:tmpl w:val="A844B856"/>
    <w:lvl w:ilvl="0" w:tplc="DB4439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01DE0"/>
    <w:multiLevelType w:val="hybridMultilevel"/>
    <w:tmpl w:val="80CC719A"/>
    <w:lvl w:ilvl="0" w:tplc="9BC8C0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D376E"/>
    <w:multiLevelType w:val="hybridMultilevel"/>
    <w:tmpl w:val="093815CA"/>
    <w:lvl w:ilvl="0" w:tplc="D6AE5B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97630"/>
    <w:multiLevelType w:val="hybridMultilevel"/>
    <w:tmpl w:val="69B01DDC"/>
    <w:lvl w:ilvl="0" w:tplc="086466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9614B"/>
    <w:multiLevelType w:val="hybridMultilevel"/>
    <w:tmpl w:val="C0FC3576"/>
    <w:lvl w:ilvl="0" w:tplc="627A4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10756"/>
    <w:multiLevelType w:val="hybridMultilevel"/>
    <w:tmpl w:val="71A2BEB2"/>
    <w:lvl w:ilvl="0" w:tplc="6DB677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7"/>
  </w:num>
  <w:num w:numId="4">
    <w:abstractNumId w:val="39"/>
  </w:num>
  <w:num w:numId="5">
    <w:abstractNumId w:val="45"/>
  </w:num>
  <w:num w:numId="6">
    <w:abstractNumId w:val="10"/>
  </w:num>
  <w:num w:numId="7">
    <w:abstractNumId w:val="0"/>
  </w:num>
  <w:num w:numId="8">
    <w:abstractNumId w:val="36"/>
  </w:num>
  <w:num w:numId="9">
    <w:abstractNumId w:val="3"/>
  </w:num>
  <w:num w:numId="10">
    <w:abstractNumId w:val="21"/>
  </w:num>
  <w:num w:numId="11">
    <w:abstractNumId w:val="37"/>
  </w:num>
  <w:num w:numId="12">
    <w:abstractNumId w:val="16"/>
  </w:num>
  <w:num w:numId="13">
    <w:abstractNumId w:val="26"/>
  </w:num>
  <w:num w:numId="14">
    <w:abstractNumId w:val="24"/>
  </w:num>
  <w:num w:numId="15">
    <w:abstractNumId w:val="18"/>
  </w:num>
  <w:num w:numId="16">
    <w:abstractNumId w:val="35"/>
  </w:num>
  <w:num w:numId="17">
    <w:abstractNumId w:val="33"/>
  </w:num>
  <w:num w:numId="18">
    <w:abstractNumId w:val="38"/>
  </w:num>
  <w:num w:numId="19">
    <w:abstractNumId w:val="2"/>
  </w:num>
  <w:num w:numId="20">
    <w:abstractNumId w:val="7"/>
  </w:num>
  <w:num w:numId="21">
    <w:abstractNumId w:val="41"/>
  </w:num>
  <w:num w:numId="22">
    <w:abstractNumId w:val="30"/>
  </w:num>
  <w:num w:numId="23">
    <w:abstractNumId w:val="32"/>
  </w:num>
  <w:num w:numId="24">
    <w:abstractNumId w:val="20"/>
  </w:num>
  <w:num w:numId="25">
    <w:abstractNumId w:val="19"/>
  </w:num>
  <w:num w:numId="26">
    <w:abstractNumId w:val="13"/>
  </w:num>
  <w:num w:numId="27">
    <w:abstractNumId w:val="40"/>
  </w:num>
  <w:num w:numId="28">
    <w:abstractNumId w:val="44"/>
  </w:num>
  <w:num w:numId="29">
    <w:abstractNumId w:val="25"/>
  </w:num>
  <w:num w:numId="30">
    <w:abstractNumId w:val="23"/>
  </w:num>
  <w:num w:numId="31">
    <w:abstractNumId w:val="31"/>
  </w:num>
  <w:num w:numId="32">
    <w:abstractNumId w:val="22"/>
  </w:num>
  <w:num w:numId="33">
    <w:abstractNumId w:val="15"/>
  </w:num>
  <w:num w:numId="34">
    <w:abstractNumId w:val="42"/>
  </w:num>
  <w:num w:numId="35">
    <w:abstractNumId w:val="34"/>
  </w:num>
  <w:num w:numId="36">
    <w:abstractNumId w:val="4"/>
  </w:num>
  <w:num w:numId="37">
    <w:abstractNumId w:val="43"/>
  </w:num>
  <w:num w:numId="38">
    <w:abstractNumId w:val="6"/>
  </w:num>
  <w:num w:numId="39">
    <w:abstractNumId w:val="17"/>
  </w:num>
  <w:num w:numId="40">
    <w:abstractNumId w:val="5"/>
  </w:num>
  <w:num w:numId="41">
    <w:abstractNumId w:val="14"/>
  </w:num>
  <w:num w:numId="42">
    <w:abstractNumId w:val="1"/>
  </w:num>
  <w:num w:numId="43">
    <w:abstractNumId w:val="9"/>
  </w:num>
  <w:num w:numId="44">
    <w:abstractNumId w:val="8"/>
  </w:num>
  <w:num w:numId="45">
    <w:abstractNumId w:val="11"/>
  </w:num>
  <w:num w:numId="46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48"/>
    <w:rsid w:val="000100E2"/>
    <w:rsid w:val="0001198D"/>
    <w:rsid w:val="00027CFD"/>
    <w:rsid w:val="000835EC"/>
    <w:rsid w:val="000B6F8F"/>
    <w:rsid w:val="000D26DB"/>
    <w:rsid w:val="001441CE"/>
    <w:rsid w:val="00171E04"/>
    <w:rsid w:val="001861C7"/>
    <w:rsid w:val="001E31F8"/>
    <w:rsid w:val="002020BA"/>
    <w:rsid w:val="00212419"/>
    <w:rsid w:val="002128EC"/>
    <w:rsid w:val="002448FA"/>
    <w:rsid w:val="0029276A"/>
    <w:rsid w:val="002A5392"/>
    <w:rsid w:val="00332C32"/>
    <w:rsid w:val="003604F3"/>
    <w:rsid w:val="003642CC"/>
    <w:rsid w:val="003A4398"/>
    <w:rsid w:val="004356E8"/>
    <w:rsid w:val="00437C2D"/>
    <w:rsid w:val="00482BB7"/>
    <w:rsid w:val="004D3F48"/>
    <w:rsid w:val="004E6DD4"/>
    <w:rsid w:val="00516B6F"/>
    <w:rsid w:val="005308F8"/>
    <w:rsid w:val="00545006"/>
    <w:rsid w:val="00553D9B"/>
    <w:rsid w:val="0057009A"/>
    <w:rsid w:val="005937F7"/>
    <w:rsid w:val="005A14A6"/>
    <w:rsid w:val="005B0FBE"/>
    <w:rsid w:val="005B35F5"/>
    <w:rsid w:val="005E18D9"/>
    <w:rsid w:val="006163DC"/>
    <w:rsid w:val="006474D3"/>
    <w:rsid w:val="006A7CE4"/>
    <w:rsid w:val="006D6BBE"/>
    <w:rsid w:val="006E7DB9"/>
    <w:rsid w:val="00701DF2"/>
    <w:rsid w:val="00714026"/>
    <w:rsid w:val="007A5D93"/>
    <w:rsid w:val="00810CF6"/>
    <w:rsid w:val="00851C03"/>
    <w:rsid w:val="008A6525"/>
    <w:rsid w:val="008C47B3"/>
    <w:rsid w:val="008C511A"/>
    <w:rsid w:val="00924E38"/>
    <w:rsid w:val="00944C48"/>
    <w:rsid w:val="00983BF4"/>
    <w:rsid w:val="009E7FA5"/>
    <w:rsid w:val="00A030E4"/>
    <w:rsid w:val="00A1341C"/>
    <w:rsid w:val="00A93232"/>
    <w:rsid w:val="00AE2907"/>
    <w:rsid w:val="00B2616F"/>
    <w:rsid w:val="00B279E0"/>
    <w:rsid w:val="00B30E88"/>
    <w:rsid w:val="00B4563B"/>
    <w:rsid w:val="00B47994"/>
    <w:rsid w:val="00B52289"/>
    <w:rsid w:val="00B66764"/>
    <w:rsid w:val="00BE159D"/>
    <w:rsid w:val="00C04B1F"/>
    <w:rsid w:val="00C43EBF"/>
    <w:rsid w:val="00C559A9"/>
    <w:rsid w:val="00C5791E"/>
    <w:rsid w:val="00C937B9"/>
    <w:rsid w:val="00CD235E"/>
    <w:rsid w:val="00CE0A4E"/>
    <w:rsid w:val="00D373A0"/>
    <w:rsid w:val="00D70442"/>
    <w:rsid w:val="00D77E37"/>
    <w:rsid w:val="00D9166E"/>
    <w:rsid w:val="00D97E86"/>
    <w:rsid w:val="00DC0AC3"/>
    <w:rsid w:val="00EA023A"/>
    <w:rsid w:val="00EA6651"/>
    <w:rsid w:val="00F150ED"/>
    <w:rsid w:val="00F67E8D"/>
    <w:rsid w:val="00F77597"/>
    <w:rsid w:val="00FA72F1"/>
    <w:rsid w:val="00FB7CD7"/>
    <w:rsid w:val="00F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23EF2"/>
  <w15:chartTrackingRefBased/>
  <w15:docId w15:val="{8D9E31EC-D53A-426D-941D-9F4C2D73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373A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37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73A0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D373A0"/>
    <w:rPr>
      <w:sz w:val="28"/>
      <w:szCs w:val="24"/>
    </w:rPr>
  </w:style>
  <w:style w:type="table" w:styleId="Tabela-Siatka">
    <w:name w:val="Table Grid"/>
    <w:basedOn w:val="Standardowy"/>
    <w:uiPriority w:val="39"/>
    <w:rsid w:val="0057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1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1F8"/>
  </w:style>
  <w:style w:type="character" w:styleId="Odwoanieprzypisukocowego">
    <w:name w:val="endnote reference"/>
    <w:basedOn w:val="Domylnaczcionkaakapitu"/>
    <w:uiPriority w:val="99"/>
    <w:semiHidden/>
    <w:unhideWhenUsed/>
    <w:rsid w:val="001E31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5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5F5"/>
  </w:style>
  <w:style w:type="character" w:styleId="Odwoanieprzypisudolnego">
    <w:name w:val="footnote reference"/>
    <w:basedOn w:val="Domylnaczcionkaakapitu"/>
    <w:uiPriority w:val="99"/>
    <w:semiHidden/>
    <w:unhideWhenUsed/>
    <w:rsid w:val="005B35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6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6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6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DD69-C073-45AD-A6CE-37C4ACD6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3312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języka polskiego</vt:lpstr>
    </vt:vector>
  </TitlesOfParts>
  <Company>DOM</Company>
  <LinksUpToDate>false</LinksUpToDate>
  <CharactersWithSpaces>23138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języka polskiego</dc:title>
  <dc:subject/>
  <dc:creator>Patrycja Luboch</dc:creator>
  <cp:keywords/>
  <cp:lastModifiedBy>Lidia Bissinger</cp:lastModifiedBy>
  <cp:revision>2</cp:revision>
  <cp:lastPrinted>2013-10-08T19:27:00Z</cp:lastPrinted>
  <dcterms:created xsi:type="dcterms:W3CDTF">2019-09-06T19:16:00Z</dcterms:created>
  <dcterms:modified xsi:type="dcterms:W3CDTF">2019-09-06T19:16:00Z</dcterms:modified>
</cp:coreProperties>
</file>