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799A" w14:textId="77777777"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14:paraId="4527EFAC" w14:textId="77777777"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14:paraId="28227486" w14:textId="77777777" w:rsidR="002E4722" w:rsidRPr="00875885" w:rsidRDefault="002E4722" w:rsidP="002E4722">
      <w:pPr>
        <w:spacing w:line="276" w:lineRule="auto"/>
        <w:rPr>
          <w:rFonts w:ascii="Calibri" w:hAnsi="Calibri" w:cs="Calibri"/>
          <w:i/>
          <w:iCs/>
          <w:sz w:val="52"/>
        </w:rPr>
      </w:pPr>
    </w:p>
    <w:p w14:paraId="4CDD06C1" w14:textId="77777777" w:rsidR="002E4722" w:rsidRPr="00875885" w:rsidRDefault="002E4722" w:rsidP="002E4722">
      <w:pPr>
        <w:pStyle w:val="Nagwek1"/>
        <w:spacing w:line="276" w:lineRule="auto"/>
        <w:rPr>
          <w:rFonts w:ascii="Calibri" w:hAnsi="Calibri" w:cs="Calibri"/>
          <w:i w:val="0"/>
          <w:sz w:val="48"/>
          <w:szCs w:val="48"/>
        </w:rPr>
      </w:pPr>
      <w:r w:rsidRPr="00875885">
        <w:rPr>
          <w:rFonts w:ascii="Calibri" w:hAnsi="Calibri" w:cs="Calibri"/>
          <w:i w:val="0"/>
          <w:sz w:val="48"/>
          <w:szCs w:val="48"/>
        </w:rPr>
        <w:t>WYMAGANIA EDUKACYJNE I KRYTERIA OCEN</w:t>
      </w:r>
    </w:p>
    <w:p w14:paraId="5658FE4B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14:paraId="2F205778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  <w:r w:rsidRPr="00875885">
        <w:rPr>
          <w:rFonts w:ascii="Calibri" w:hAnsi="Calibri" w:cs="Calibri"/>
          <w:iCs/>
          <w:sz w:val="48"/>
          <w:szCs w:val="48"/>
        </w:rPr>
        <w:t>Z  MATEMATYKI</w:t>
      </w:r>
    </w:p>
    <w:p w14:paraId="06C8505E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14:paraId="4DBFDB59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  <w:r>
        <w:rPr>
          <w:rFonts w:ascii="Calibri" w:hAnsi="Calibri" w:cs="Calibri"/>
          <w:iCs/>
          <w:sz w:val="48"/>
          <w:szCs w:val="48"/>
        </w:rPr>
        <w:t xml:space="preserve">w klasie </w:t>
      </w:r>
      <w:r w:rsidRPr="00875885">
        <w:rPr>
          <w:rFonts w:ascii="Calibri" w:hAnsi="Calibri" w:cs="Calibri"/>
          <w:iCs/>
          <w:sz w:val="48"/>
          <w:szCs w:val="48"/>
        </w:rPr>
        <w:t>VII Szkoły Podstawowej</w:t>
      </w:r>
    </w:p>
    <w:p w14:paraId="544EBDD2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Cs/>
          <w:sz w:val="48"/>
          <w:szCs w:val="48"/>
        </w:rPr>
      </w:pPr>
    </w:p>
    <w:p w14:paraId="6BD50EFB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14:paraId="67ACB063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14:paraId="66F7B3E2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14:paraId="47BCD0D9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14:paraId="31A4F651" w14:textId="77777777" w:rsidR="002E4722" w:rsidRPr="00875885" w:rsidRDefault="002E4722" w:rsidP="002E4722">
      <w:pPr>
        <w:spacing w:line="276" w:lineRule="auto"/>
        <w:jc w:val="center"/>
        <w:rPr>
          <w:rFonts w:ascii="Calibri" w:hAnsi="Calibri" w:cs="Calibri"/>
          <w:i/>
          <w:iCs/>
          <w:sz w:val="48"/>
          <w:szCs w:val="48"/>
        </w:rPr>
      </w:pPr>
    </w:p>
    <w:p w14:paraId="208A40F8" w14:textId="77777777" w:rsidR="002E4722" w:rsidRPr="00875885" w:rsidRDefault="002E4722" w:rsidP="002E4722">
      <w:pPr>
        <w:spacing w:line="276" w:lineRule="auto"/>
        <w:rPr>
          <w:rFonts w:ascii="Calibri" w:hAnsi="Calibri" w:cs="Calibri"/>
          <w:sz w:val="48"/>
          <w:szCs w:val="48"/>
        </w:rPr>
      </w:pPr>
    </w:p>
    <w:p w14:paraId="72EB1EC4" w14:textId="77777777" w:rsidR="002E4722" w:rsidRPr="00875885" w:rsidRDefault="002E4722" w:rsidP="002E4722">
      <w:pPr>
        <w:spacing w:line="276" w:lineRule="auto"/>
        <w:rPr>
          <w:rFonts w:ascii="Calibri" w:hAnsi="Calibri" w:cs="Calibri"/>
          <w:sz w:val="48"/>
          <w:szCs w:val="48"/>
        </w:rPr>
      </w:pPr>
    </w:p>
    <w:p w14:paraId="410839A4" w14:textId="77777777"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  <w:sz w:val="28"/>
          <w:szCs w:val="28"/>
        </w:rPr>
      </w:pPr>
      <w:r w:rsidRPr="00875885">
        <w:rPr>
          <w:rFonts w:ascii="Calibri" w:hAnsi="Calibri" w:cs="Calibri"/>
          <w:i/>
          <w:iCs/>
          <w:sz w:val="28"/>
          <w:szCs w:val="28"/>
        </w:rPr>
        <w:t>opracowała mgr Lidia Bissinger</w:t>
      </w:r>
    </w:p>
    <w:p w14:paraId="73982CE7" w14:textId="77777777"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2FFFA270" w14:textId="77777777"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7D077ABA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22FC1BD2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3CC410A5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48BF5D1D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7063ECD6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4481BCA3" w14:textId="77777777" w:rsidR="002E4722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402E8C76" w14:textId="77777777"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54CF5D23" w14:textId="77777777" w:rsidR="002E4722" w:rsidRPr="00875885" w:rsidRDefault="002E4722" w:rsidP="002E4722">
      <w:pPr>
        <w:spacing w:line="276" w:lineRule="auto"/>
        <w:jc w:val="right"/>
        <w:rPr>
          <w:rFonts w:ascii="Calibri" w:hAnsi="Calibri" w:cs="Calibri"/>
          <w:i/>
          <w:iCs/>
        </w:rPr>
      </w:pPr>
    </w:p>
    <w:p w14:paraId="190BD6D1" w14:textId="77777777" w:rsidR="00377F95" w:rsidRDefault="00377F95" w:rsidP="00377F95">
      <w:pPr>
        <w:pStyle w:val="Tytu"/>
        <w:spacing w:line="276" w:lineRule="auto"/>
        <w:rPr>
          <w:rFonts w:asciiTheme="majorHAnsi" w:hAnsiTheme="majorHAnsi" w:cstheme="majorHAnsi"/>
          <w:b w:val="0"/>
          <w:i/>
          <w:iCs/>
          <w:sz w:val="20"/>
        </w:rPr>
      </w:pPr>
      <w:r>
        <w:rPr>
          <w:rFonts w:asciiTheme="majorHAnsi" w:hAnsiTheme="majorHAnsi" w:cstheme="majorHAnsi"/>
          <w:b w:val="0"/>
          <w:i/>
          <w:sz w:val="20"/>
        </w:rPr>
        <w:lastRenderedPageBreak/>
        <w:t>Wymagania edukacyjne i kryteria ocen</w:t>
      </w:r>
      <w:r>
        <w:rPr>
          <w:rFonts w:asciiTheme="majorHAnsi" w:hAnsiTheme="majorHAnsi" w:cstheme="majorHAnsi"/>
          <w:b w:val="0"/>
          <w:i/>
          <w:iCs/>
          <w:sz w:val="20"/>
        </w:rPr>
        <w:t xml:space="preserve"> z matematyki są zgodne </w:t>
      </w:r>
      <w:r>
        <w:rPr>
          <w:rFonts w:asciiTheme="majorHAnsi" w:hAnsiTheme="majorHAnsi" w:cstheme="majorHAnsi"/>
          <w:b w:val="0"/>
          <w:sz w:val="20"/>
        </w:rPr>
        <w:t xml:space="preserve"> z rozporządzeniem MEN z dnia 3 sierpnia 2017 roku </w:t>
      </w:r>
      <w:r>
        <w:rPr>
          <w:rStyle w:val="Pogrubienie"/>
          <w:rFonts w:asciiTheme="majorHAnsi" w:hAnsiTheme="majorHAnsi" w:cstheme="majorHAnsi"/>
          <w:bCs/>
          <w:sz w:val="20"/>
        </w:rPr>
        <w:t>w sprawie oceniania, klasyfikowania i promowania uczniów i słuchaczy w szkołach publicznych (Dz. U. z 2017 r., poz. 1534)</w:t>
      </w:r>
      <w:r>
        <w:rPr>
          <w:rFonts w:asciiTheme="majorHAnsi" w:hAnsiTheme="majorHAnsi" w:cstheme="majorHAnsi"/>
          <w:b w:val="0"/>
          <w:sz w:val="20"/>
        </w:rPr>
        <w:t xml:space="preserve"> </w:t>
      </w:r>
      <w:r>
        <w:rPr>
          <w:rFonts w:asciiTheme="majorHAnsi" w:hAnsiTheme="majorHAnsi" w:cstheme="majorHAnsi"/>
          <w:b w:val="0"/>
          <w:i/>
          <w:iCs/>
          <w:sz w:val="20"/>
        </w:rPr>
        <w:t xml:space="preserve"> oraz ze Statutem Zespołu </w:t>
      </w:r>
      <w:proofErr w:type="spellStart"/>
      <w:r>
        <w:rPr>
          <w:rFonts w:asciiTheme="majorHAnsi" w:hAnsiTheme="majorHAnsi" w:cstheme="majorHAnsi"/>
          <w:b w:val="0"/>
          <w:i/>
          <w:iCs/>
          <w:sz w:val="20"/>
        </w:rPr>
        <w:t>Szkolno</w:t>
      </w:r>
      <w:proofErr w:type="spellEnd"/>
      <w:r>
        <w:rPr>
          <w:rFonts w:asciiTheme="majorHAnsi" w:hAnsiTheme="majorHAnsi" w:cstheme="majorHAnsi"/>
          <w:b w:val="0"/>
          <w:i/>
          <w:iCs/>
          <w:sz w:val="20"/>
        </w:rPr>
        <w:t xml:space="preserve"> – Przedszkolnego w Aleksandrii</w:t>
      </w:r>
    </w:p>
    <w:p w14:paraId="763CD9CD" w14:textId="77777777" w:rsidR="00377F95" w:rsidRDefault="00377F95" w:rsidP="00377F95">
      <w:pPr>
        <w:pStyle w:val="Tytu"/>
        <w:spacing w:line="276" w:lineRule="auto"/>
        <w:rPr>
          <w:rFonts w:ascii="Calibri" w:hAnsi="Calibri" w:cs="Calibri"/>
          <w:b w:val="0"/>
          <w:i/>
          <w:iCs/>
          <w:sz w:val="20"/>
        </w:rPr>
      </w:pPr>
    </w:p>
    <w:p w14:paraId="177C916D" w14:textId="77777777" w:rsidR="00377F95" w:rsidRDefault="00377F95" w:rsidP="00377F95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1. Na lekcjach matematyki obserwowane i oceniane są następujące obszary aktywności uczniów: </w:t>
      </w:r>
    </w:p>
    <w:p w14:paraId="20E3B121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kształtowanie pojęć matematycznych</w:t>
      </w:r>
    </w:p>
    <w:p w14:paraId="5A0F111C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sprawdzanie stopnia zrozumienia pojęć matematycznych, </w:t>
      </w:r>
    </w:p>
    <w:p w14:paraId="0F103C03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języka matematycznego, </w:t>
      </w:r>
    </w:p>
    <w:p w14:paraId="7CDAF496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rozumowań, </w:t>
      </w:r>
    </w:p>
    <w:p w14:paraId="76E612DA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rozwiązywanie zadań matematycznych</w:t>
      </w:r>
    </w:p>
    <w:p w14:paraId="736E38D7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stosowanie odpowiednich metod,  sposobów wykonania i sprawdzania otrzymanych wyników, </w:t>
      </w:r>
    </w:p>
    <w:p w14:paraId="668795DA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rozwiązywanie problemów, </w:t>
      </w:r>
    </w:p>
    <w:p w14:paraId="7A8CAEDF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prace badawcze, projekty, </w:t>
      </w:r>
    </w:p>
    <w:p w14:paraId="021DA9AF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stosowanie wiedzy przedmiotowej w sytuacjach praktycznych, </w:t>
      </w:r>
    </w:p>
    <w:p w14:paraId="47035E0A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after="20"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aktywność na lekcjach, </w:t>
      </w:r>
    </w:p>
    <w:p w14:paraId="673B79B4" w14:textId="77777777" w:rsidR="00377F95" w:rsidRDefault="00377F95" w:rsidP="00377F9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4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praca w grupach. </w:t>
      </w:r>
    </w:p>
    <w:p w14:paraId="6FB8D796" w14:textId="77777777" w:rsidR="00377F95" w:rsidRDefault="00377F95" w:rsidP="00377F95">
      <w:pPr>
        <w:autoSpaceDE w:val="0"/>
        <w:autoSpaceDN w:val="0"/>
        <w:adjustRightInd w:val="0"/>
        <w:ind w:left="1418"/>
        <w:rPr>
          <w:rFonts w:cs="Calibri"/>
          <w:sz w:val="20"/>
          <w:szCs w:val="20"/>
        </w:rPr>
      </w:pPr>
    </w:p>
    <w:p w14:paraId="21339699" w14:textId="77777777" w:rsidR="00377F95" w:rsidRDefault="00377F95" w:rsidP="00377F95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r>
        <w:rPr>
          <w:rFonts w:cs="Calibri"/>
          <w:bCs/>
          <w:sz w:val="20"/>
          <w:szCs w:val="20"/>
        </w:rPr>
        <w:t>Kryteria oceny semestralnej/rocznej</w:t>
      </w:r>
      <w:r>
        <w:rPr>
          <w:rFonts w:cs="Calibri"/>
          <w:bCs/>
          <w:sz w:val="20"/>
          <w:szCs w:val="20"/>
        </w:rPr>
        <w:br/>
      </w:r>
    </w:p>
    <w:p w14:paraId="53251DDC" w14:textId="77777777" w:rsidR="00377F95" w:rsidRDefault="00377F95" w:rsidP="00377F95">
      <w:pPr>
        <w:ind w:left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Ocenę niedostateczną otrzymuje uczeń, który: </w:t>
      </w:r>
    </w:p>
    <w:p w14:paraId="51F75631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nie opanował </w:t>
      </w:r>
      <w:r>
        <w:rPr>
          <w:rFonts w:cs="Calibri"/>
          <w:sz w:val="20"/>
          <w:szCs w:val="20"/>
        </w:rPr>
        <w:t>treści koniecznych</w:t>
      </w:r>
      <w:r>
        <w:rPr>
          <w:rFonts w:eastAsia="TimesNewRomanPSMT" w:cs="Calibri"/>
          <w:sz w:val="20"/>
          <w:szCs w:val="20"/>
        </w:rPr>
        <w:t>, umiejętności i wiadomości objętych programem w danej klasie,</w:t>
      </w:r>
    </w:p>
    <w:p w14:paraId="18B26467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wykazuje niezrozumienie podstawowych pojęć i zagadnień,</w:t>
      </w:r>
    </w:p>
    <w:p w14:paraId="0EC28BA7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nie potrafi rozwiązać podstawowych zadań,</w:t>
      </w:r>
    </w:p>
    <w:p w14:paraId="58743D0A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nie radzi sobie z prostymi problemami,</w:t>
      </w:r>
    </w:p>
    <w:p w14:paraId="7E568B63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nie potrafi skorzystać z pomocy i wskazówek,</w:t>
      </w:r>
    </w:p>
    <w:p w14:paraId="592E3E3D" w14:textId="77777777" w:rsidR="00377F95" w:rsidRDefault="00377F95" w:rsidP="00377F95">
      <w:pPr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wykazuje całkowity brak zaangażowania w przyswojeniu wiedzy.</w:t>
      </w:r>
    </w:p>
    <w:p w14:paraId="5E168BF1" w14:textId="77777777" w:rsidR="00377F95" w:rsidRDefault="00377F95" w:rsidP="00377F95">
      <w:pPr>
        <w:pStyle w:val="Akapitzlist"/>
        <w:numPr>
          <w:ilvl w:val="0"/>
          <w:numId w:val="44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ma duże braki w podstawowych wiadomościach, nawet z pomocą nauczyciela nie potrafi ich nadrobić;</w:t>
      </w:r>
    </w:p>
    <w:p w14:paraId="220377F7" w14:textId="77777777" w:rsidR="00377F95" w:rsidRDefault="00377F95" w:rsidP="00377F95">
      <w:pPr>
        <w:pStyle w:val="Akapitzlist"/>
        <w:numPr>
          <w:ilvl w:val="0"/>
          <w:numId w:val="44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nie przejawia gotowości do przyswajania nowych wiadomości;</w:t>
      </w:r>
    </w:p>
    <w:p w14:paraId="7A1E0948" w14:textId="77777777" w:rsidR="00377F95" w:rsidRDefault="00377F95" w:rsidP="00377F95">
      <w:pPr>
        <w:pStyle w:val="Akapitzlist"/>
        <w:numPr>
          <w:ilvl w:val="0"/>
          <w:numId w:val="44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nie podporządkowuje się instrukcjom nauczyciela i nie współpracuje z nim;</w:t>
      </w:r>
    </w:p>
    <w:p w14:paraId="6D570517" w14:textId="77777777" w:rsidR="00377F95" w:rsidRDefault="00377F95" w:rsidP="00377F95">
      <w:pPr>
        <w:pStyle w:val="Akapitzlist"/>
        <w:numPr>
          <w:ilvl w:val="0"/>
          <w:numId w:val="44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nie korzysta z form pomocy uzupełnienia braków edukacyjnych stworzonych przez szkołę;</w:t>
      </w:r>
    </w:p>
    <w:p w14:paraId="3E6B3FF6" w14:textId="77777777" w:rsidR="00377F95" w:rsidRDefault="00377F95" w:rsidP="00377F95">
      <w:pPr>
        <w:pStyle w:val="Akapitzlist"/>
        <w:numPr>
          <w:ilvl w:val="0"/>
          <w:numId w:val="44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nie sprostał wymaganiom K.</w:t>
      </w:r>
    </w:p>
    <w:p w14:paraId="33819CE8" w14:textId="77777777" w:rsidR="00377F95" w:rsidRDefault="00377F95" w:rsidP="00377F95">
      <w:pPr>
        <w:pStyle w:val="Akapitzlist"/>
        <w:ind w:left="1440"/>
        <w:rPr>
          <w:rFonts w:ascii="Calibri" w:hAnsi="Calibri" w:cs="Calibri"/>
          <w:b w:val="0"/>
          <w:color w:val="auto"/>
          <w:sz w:val="20"/>
          <w:szCs w:val="20"/>
        </w:rPr>
      </w:pPr>
    </w:p>
    <w:p w14:paraId="0E6D3046" w14:textId="77777777" w:rsidR="00377F95" w:rsidRDefault="00377F95" w:rsidP="00377F95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</w:t>
      </w:r>
      <w:r>
        <w:rPr>
          <w:rFonts w:eastAsia="TimesNewRomanPSMT" w:cs="Calibri"/>
          <w:bCs/>
          <w:sz w:val="20"/>
          <w:szCs w:val="20"/>
        </w:rPr>
        <w:t xml:space="preserve">Ocenę  dopuszczającą </w:t>
      </w:r>
      <w:r>
        <w:rPr>
          <w:rFonts w:eastAsia="TimesNewRomanPSMT" w:cs="Calibri"/>
          <w:sz w:val="20"/>
          <w:szCs w:val="20"/>
        </w:rPr>
        <w:t>otrzymuje uczeń, który:</w:t>
      </w:r>
    </w:p>
    <w:p w14:paraId="0DE1A58E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 opanował materiał programowy danej klasy pozwalający na kontynuowanie nauki w następnej klasie</w:t>
      </w:r>
    </w:p>
    <w:p w14:paraId="2498EDF0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podstawowe zagadnienia i problemy rozwiązuje z pomocą nauczyciela, przy pomocy pytań naprowadzających.</w:t>
      </w:r>
    </w:p>
    <w:p w14:paraId="19ECD041" w14:textId="77777777" w:rsidR="00377F95" w:rsidRDefault="00377F95" w:rsidP="00377F95">
      <w:pPr>
        <w:numPr>
          <w:ilvl w:val="0"/>
          <w:numId w:val="44"/>
        </w:numPr>
        <w:autoSpaceDE w:val="0"/>
        <w:autoSpaceDN w:val="0"/>
        <w:adjustRightInd w:val="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 miarę swoich możliwości odrabia zadania domowe,</w:t>
      </w:r>
    </w:p>
    <w:p w14:paraId="2CFE0CB4" w14:textId="77777777" w:rsidR="00377F95" w:rsidRDefault="00377F95" w:rsidP="00377F95">
      <w:pPr>
        <w:pStyle w:val="Akapitzlist"/>
        <w:numPr>
          <w:ilvl w:val="0"/>
          <w:numId w:val="45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przejawia gotowość do przyswajania nowych wiadomości i poprawy ocen niedostatecznych;</w:t>
      </w:r>
    </w:p>
    <w:p w14:paraId="293A2CFC" w14:textId="77777777" w:rsidR="00377F95" w:rsidRDefault="00377F95" w:rsidP="00377F95">
      <w:pPr>
        <w:pStyle w:val="Akapitzlist"/>
        <w:numPr>
          <w:ilvl w:val="0"/>
          <w:numId w:val="45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podporządkowuje się instrukcjom nauczyciela i współpracuje z nim;</w:t>
      </w:r>
    </w:p>
    <w:p w14:paraId="37DC7FFC" w14:textId="77777777" w:rsidR="00377F95" w:rsidRDefault="00377F95" w:rsidP="00377F95">
      <w:pPr>
        <w:pStyle w:val="Akapitzlist"/>
        <w:numPr>
          <w:ilvl w:val="0"/>
          <w:numId w:val="45"/>
        </w:numPr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sprostał wymaganiom K.</w:t>
      </w:r>
    </w:p>
    <w:p w14:paraId="2126C87B" w14:textId="77777777" w:rsidR="00377F95" w:rsidRDefault="00377F95" w:rsidP="00377F95">
      <w:pPr>
        <w:pStyle w:val="Akapitzlist"/>
        <w:ind w:left="1455"/>
        <w:rPr>
          <w:rFonts w:ascii="Calibri" w:hAnsi="Calibri" w:cs="Calibri"/>
          <w:b w:val="0"/>
          <w:color w:val="auto"/>
          <w:sz w:val="20"/>
          <w:szCs w:val="20"/>
        </w:rPr>
      </w:pPr>
    </w:p>
    <w:p w14:paraId="67E5D9AB" w14:textId="77777777" w:rsidR="00377F95" w:rsidRDefault="00377F95" w:rsidP="00377F95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Ocenę dostateczną otrzymuje uczeń, który:</w:t>
      </w:r>
    </w:p>
    <w:p w14:paraId="77DC5DCB" w14:textId="77777777" w:rsidR="00377F95" w:rsidRDefault="00377F95" w:rsidP="00377F95">
      <w:pPr>
        <w:rPr>
          <w:rFonts w:cs="Calibri"/>
          <w:sz w:val="20"/>
          <w:szCs w:val="20"/>
        </w:rPr>
      </w:pPr>
    </w:p>
    <w:p w14:paraId="5C072B6E" w14:textId="77777777" w:rsidR="00377F95" w:rsidRDefault="00377F95" w:rsidP="00377F95">
      <w:pPr>
        <w:numPr>
          <w:ilvl w:val="0"/>
          <w:numId w:val="46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 opanował umiejętności i wiadomości objęte programem danej klasy w znacznym zakresie,</w:t>
      </w:r>
    </w:p>
    <w:p w14:paraId="1A1A1060" w14:textId="77777777" w:rsidR="00377F95" w:rsidRDefault="00377F95" w:rsidP="00377F95">
      <w:pPr>
        <w:numPr>
          <w:ilvl w:val="0"/>
          <w:numId w:val="46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prace klasowe i sprawdziany pisze na ocenę pozytywną (dostateczną lub co najmniej dopuszczającą),</w:t>
      </w:r>
    </w:p>
    <w:p w14:paraId="74F2FE8D" w14:textId="77777777" w:rsidR="00377F95" w:rsidRDefault="00377F95" w:rsidP="00377F95">
      <w:pPr>
        <w:numPr>
          <w:ilvl w:val="0"/>
          <w:numId w:val="46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przygotowuje się systematycznie i stara się brać w miarę aktywny udział w lekcji,</w:t>
      </w:r>
    </w:p>
    <w:p w14:paraId="291C5299" w14:textId="77777777" w:rsidR="00377F95" w:rsidRDefault="00377F95" w:rsidP="00377F95">
      <w:pPr>
        <w:numPr>
          <w:ilvl w:val="0"/>
          <w:numId w:val="46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samodzielnie korzystać z podręcznika i innych dostępnych źródeł,</w:t>
      </w:r>
    </w:p>
    <w:p w14:paraId="3E99764C" w14:textId="77777777" w:rsidR="00377F95" w:rsidRDefault="00377F95" w:rsidP="00377F95">
      <w:pPr>
        <w:numPr>
          <w:ilvl w:val="0"/>
          <w:numId w:val="46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wykazuje samodzielność w rozwiązywaniu zasadniczych, podstawowych zagadnień, lub</w:t>
      </w:r>
    </w:p>
    <w:p w14:paraId="205C1CB9" w14:textId="77777777" w:rsidR="00377F95" w:rsidRDefault="00377F95" w:rsidP="00377F95">
      <w:p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 w szczególnych przypadkach z pomocą nauczyciela.</w:t>
      </w:r>
    </w:p>
    <w:p w14:paraId="08C6BA41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z minimalną pomocą nauczyciela rozwiązuje typowe problemy;</w:t>
      </w:r>
    </w:p>
    <w:p w14:paraId="4AE4094F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analizuje podstawowe zależności;</w:t>
      </w:r>
    </w:p>
    <w:p w14:paraId="2945F04C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przejawia własną inicjatywę;</w:t>
      </w:r>
    </w:p>
    <w:p w14:paraId="7B2049DB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rozumie treści określone programem nauczania;</w:t>
      </w:r>
    </w:p>
    <w:p w14:paraId="20BE43E2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lastRenderedPageBreak/>
        <w:t>próbuje porównywać, wnioskować, zajmować stanowisko;</w:t>
      </w:r>
    </w:p>
    <w:p w14:paraId="3E3EE92D" w14:textId="77777777" w:rsidR="00377F95" w:rsidRDefault="00377F95" w:rsidP="00377F95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sprostał wymaganiom K, P.</w:t>
      </w:r>
    </w:p>
    <w:p w14:paraId="0E844668" w14:textId="77777777" w:rsidR="00377F95" w:rsidRDefault="00377F95" w:rsidP="00377F95">
      <w:pPr>
        <w:pStyle w:val="Akapitzlist"/>
        <w:ind w:left="1500"/>
        <w:rPr>
          <w:rFonts w:ascii="Calibri" w:hAnsi="Calibri" w:cs="Calibri"/>
          <w:b w:val="0"/>
          <w:color w:val="auto"/>
          <w:sz w:val="20"/>
          <w:szCs w:val="20"/>
        </w:rPr>
      </w:pPr>
    </w:p>
    <w:p w14:paraId="038DBC35" w14:textId="77777777" w:rsidR="00377F95" w:rsidRDefault="00377F95" w:rsidP="00377F95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Ocenę dobrą otrzymuje uczeń, który:</w:t>
      </w:r>
    </w:p>
    <w:p w14:paraId="6F79E81C" w14:textId="77777777" w:rsidR="00377F95" w:rsidRDefault="00377F95" w:rsidP="00377F95">
      <w:pPr>
        <w:rPr>
          <w:rFonts w:cs="Calibri"/>
          <w:sz w:val="20"/>
          <w:szCs w:val="20"/>
        </w:rPr>
      </w:pPr>
    </w:p>
    <w:p w14:paraId="32CA767B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opanował cały zakres wiadomości i umiejętności objęty programem danej klasy,</w:t>
      </w:r>
    </w:p>
    <w:p w14:paraId="1C300D59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wykazuje samodzielność w rozwiązywaniu podstawowych problemów teoretycznych i</w:t>
      </w:r>
    </w:p>
    <w:p w14:paraId="7A7CDFCD" w14:textId="77777777" w:rsidR="00377F95" w:rsidRDefault="00377F95" w:rsidP="00377F95">
      <w:pPr>
        <w:numPr>
          <w:ilvl w:val="3"/>
          <w:numId w:val="47"/>
        </w:numPr>
        <w:tabs>
          <w:tab w:val="left" w:pos="1418"/>
        </w:tabs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praktycznych, skomplikowane problemy rozwiązuje z pomocą nauczyciela,</w:t>
      </w:r>
    </w:p>
    <w:p w14:paraId="23A2BED3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prace klasowe pisze w większości na ocenę dobrą,</w:t>
      </w:r>
    </w:p>
    <w:p w14:paraId="357F682A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systematycznie przygotowuje się do zajęć i bierze w nich aktywny udział,</w:t>
      </w:r>
    </w:p>
    <w:p w14:paraId="73CBDFFB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czytać ze zrozumieniem treści zadań i inne treści z podręcznika,</w:t>
      </w:r>
    </w:p>
    <w:p w14:paraId="6F5CA062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poprawnie posługuje się językiem matematycznym i właściwą terminologią,</w:t>
      </w:r>
    </w:p>
    <w:p w14:paraId="4F81C7B6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współpracować w grupie.</w:t>
      </w:r>
    </w:p>
    <w:p w14:paraId="40D7718D" w14:textId="77777777" w:rsidR="00377F95" w:rsidRDefault="00377F95" w:rsidP="00377F95">
      <w:pPr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wykazuje duże zainteresowanie i zaangażowanie w przyswajaniu wiedzy.</w:t>
      </w:r>
    </w:p>
    <w:p w14:paraId="242BFF4C" w14:textId="77777777" w:rsidR="00377F95" w:rsidRDefault="00377F95" w:rsidP="00377F95">
      <w:pPr>
        <w:pStyle w:val="Akapitzlist"/>
        <w:numPr>
          <w:ilvl w:val="0"/>
          <w:numId w:val="47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umie samodzielnie pracować z materiałem źródłowym i podręcznikiem;</w:t>
      </w:r>
    </w:p>
    <w:p w14:paraId="46EDCE9E" w14:textId="77777777" w:rsidR="00377F95" w:rsidRDefault="00377F95" w:rsidP="00377F95">
      <w:pPr>
        <w:pStyle w:val="Akapitzlist"/>
        <w:numPr>
          <w:ilvl w:val="0"/>
          <w:numId w:val="47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stosuje terminologię typową dla danego przedmiotu;</w:t>
      </w:r>
    </w:p>
    <w:p w14:paraId="2C1C4C3B" w14:textId="77777777" w:rsidR="00377F95" w:rsidRDefault="00377F95" w:rsidP="00377F95">
      <w:pPr>
        <w:pStyle w:val="Akapitzlist"/>
        <w:numPr>
          <w:ilvl w:val="0"/>
          <w:numId w:val="47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rozwiązuje typowe problemy z wykorzystaniem metod oraz różnorodnych źródeł informacji;</w:t>
      </w:r>
    </w:p>
    <w:p w14:paraId="54A53C30" w14:textId="77777777" w:rsidR="00377F95" w:rsidRDefault="00377F95" w:rsidP="00377F95">
      <w:pPr>
        <w:pStyle w:val="Akapitzlist"/>
        <w:numPr>
          <w:ilvl w:val="0"/>
          <w:numId w:val="47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sprawnie pracuje w grupie;</w:t>
      </w:r>
    </w:p>
    <w:p w14:paraId="6202E596" w14:textId="77777777" w:rsidR="00377F95" w:rsidRDefault="00377F95" w:rsidP="00377F95">
      <w:pPr>
        <w:pStyle w:val="Akapitzlist"/>
        <w:numPr>
          <w:ilvl w:val="0"/>
          <w:numId w:val="47"/>
        </w:numPr>
        <w:tabs>
          <w:tab w:val="left" w:pos="1418"/>
        </w:tabs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sprostał wymaganiom K, P, R.</w:t>
      </w:r>
    </w:p>
    <w:p w14:paraId="242E97C4" w14:textId="77777777" w:rsidR="00377F95" w:rsidRDefault="00377F95" w:rsidP="00377F95">
      <w:pPr>
        <w:tabs>
          <w:tab w:val="left" w:pos="1418"/>
        </w:tabs>
        <w:autoSpaceDE w:val="0"/>
        <w:autoSpaceDN w:val="0"/>
        <w:adjustRightInd w:val="0"/>
        <w:ind w:left="1418"/>
        <w:rPr>
          <w:rFonts w:ascii="Calibri" w:hAnsi="Calibri" w:cs="Calibri"/>
          <w:sz w:val="20"/>
          <w:szCs w:val="20"/>
        </w:rPr>
      </w:pPr>
    </w:p>
    <w:p w14:paraId="2A80FFBD" w14:textId="77777777" w:rsidR="00377F95" w:rsidRDefault="00377F95" w:rsidP="00377F95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31DFBEB7" w14:textId="77777777" w:rsidR="00377F95" w:rsidRDefault="00377F95" w:rsidP="00377F95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Ocenę </w:t>
      </w:r>
      <w:r>
        <w:rPr>
          <w:rFonts w:cs="Calibri"/>
          <w:bCs/>
          <w:sz w:val="20"/>
          <w:szCs w:val="20"/>
        </w:rPr>
        <w:t xml:space="preserve"> bardzo dobry </w:t>
      </w:r>
      <w:r>
        <w:rPr>
          <w:rFonts w:eastAsia="TimesNewRomanPSMT" w:cs="Calibri"/>
          <w:sz w:val="20"/>
          <w:szCs w:val="20"/>
        </w:rPr>
        <w:t>otrzymuje uczeń, który:</w:t>
      </w:r>
      <w:r>
        <w:rPr>
          <w:rFonts w:cs="Calibri"/>
          <w:sz w:val="20"/>
          <w:szCs w:val="20"/>
        </w:rPr>
        <w:t xml:space="preserve"> </w:t>
      </w:r>
    </w:p>
    <w:p w14:paraId="6FA45023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opanował pełny zakres wiedzy i umiejętności określony programem nauczania przedmiotu w danej klasie,</w:t>
      </w:r>
    </w:p>
    <w:p w14:paraId="0DA350DE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 xml:space="preserve">sprawnie posługuje się zdobytymi wiadomościami, rozwiązuje samodzielnie problemy teoretyczne i praktyczne, </w:t>
      </w:r>
    </w:p>
    <w:p w14:paraId="4D621BC1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zastosować posiadaną wiedzę do rozwiązywania zadań i problemów w nowych sytuacjach.</w:t>
      </w:r>
    </w:p>
    <w:p w14:paraId="47CFA36A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samodzielnie i logicznie myśleć,</w:t>
      </w:r>
    </w:p>
    <w:p w14:paraId="03BCED5B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potrafi czytać ze zrozumieniem treści zadań i inne treści z podręcznika oraz dokonywać ich analizy,</w:t>
      </w:r>
    </w:p>
    <w:p w14:paraId="01EA795B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samodzielnie i umiejętnie korzysta z rożnych źródeł wiedzy,</w:t>
      </w:r>
    </w:p>
    <w:p w14:paraId="1B3E3B81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w większości prace klasowe pisze na oceny bardzo dobre,</w:t>
      </w:r>
    </w:p>
    <w:p w14:paraId="3D7D741F" w14:textId="77777777" w:rsidR="00377F95" w:rsidRDefault="00377F95" w:rsidP="00377F95">
      <w:pPr>
        <w:numPr>
          <w:ilvl w:val="0"/>
          <w:numId w:val="48"/>
        </w:numPr>
        <w:autoSpaceDE w:val="0"/>
        <w:autoSpaceDN w:val="0"/>
        <w:adjustRightInd w:val="0"/>
        <w:ind w:left="1560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systematycznie przygotowuje się do zajęć i aktywnie w nich uczestniczy,</w:t>
      </w:r>
    </w:p>
    <w:p w14:paraId="10DC92D8" w14:textId="77777777" w:rsidR="00377F95" w:rsidRDefault="00377F95" w:rsidP="00377F95">
      <w:pPr>
        <w:numPr>
          <w:ilvl w:val="0"/>
          <w:numId w:val="49"/>
        </w:numPr>
        <w:ind w:left="1560"/>
        <w:rPr>
          <w:rFonts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bierze udział w konkursach matematycznych</w:t>
      </w:r>
    </w:p>
    <w:p w14:paraId="78FA2A2D" w14:textId="77777777" w:rsidR="00377F95" w:rsidRDefault="00377F95" w:rsidP="00377F95">
      <w:pPr>
        <w:numPr>
          <w:ilvl w:val="0"/>
          <w:numId w:val="49"/>
        </w:numPr>
        <w:ind w:left="1560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>sprostał wymaganiom K, P, R, D.</w:t>
      </w:r>
    </w:p>
    <w:p w14:paraId="30310C04" w14:textId="77777777" w:rsidR="00377F95" w:rsidRDefault="00377F95" w:rsidP="00377F95">
      <w:pPr>
        <w:pStyle w:val="Akapitzlist"/>
        <w:ind w:left="1455"/>
        <w:rPr>
          <w:rFonts w:ascii="Calibri" w:hAnsi="Calibri" w:cs="Calibri"/>
          <w:b w:val="0"/>
          <w:color w:val="auto"/>
          <w:sz w:val="20"/>
          <w:szCs w:val="20"/>
        </w:rPr>
      </w:pPr>
    </w:p>
    <w:p w14:paraId="64A6BF1B" w14:textId="77777777" w:rsidR="00377F95" w:rsidRDefault="00377F95" w:rsidP="00377F95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Ocenę celującą otrzymuje uczeń, który: </w:t>
      </w:r>
    </w:p>
    <w:p w14:paraId="6BFE5DDA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samodzielnie i twórczo rozwija własne uzdolnienia,</w:t>
      </w:r>
    </w:p>
    <w:p w14:paraId="18635561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systematycznie poszerza swoją wiedzę korzystając z literatury</w:t>
      </w:r>
    </w:p>
    <w:p w14:paraId="35CF3458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biegle posługuje się zdobytymi wiadomościami w rozwiązywaniu problemów teoretycznych lub praktycznych</w:t>
      </w:r>
      <w:r>
        <w:rPr>
          <w:rFonts w:cs="Calibri"/>
          <w:sz w:val="20"/>
          <w:szCs w:val="20"/>
        </w:rPr>
        <w:t xml:space="preserve"> </w:t>
      </w:r>
    </w:p>
    <w:p w14:paraId="6917E018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proponuje rozwiązania nietypowe, rozwiązuje zadania o podwyższonym stopniu trudności</w:t>
      </w:r>
    </w:p>
    <w:p w14:paraId="53FCE789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eastAsia="TimesNewRomanPSMT"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bierze udział w konkursach i olimpiadach matematycznych na szczeblu wyższym niż szkolny.</w:t>
      </w:r>
    </w:p>
    <w:p w14:paraId="284B6569" w14:textId="77777777" w:rsidR="00377F95" w:rsidRDefault="00377F95" w:rsidP="00377F95">
      <w:pPr>
        <w:numPr>
          <w:ilvl w:val="0"/>
          <w:numId w:val="50"/>
        </w:numPr>
        <w:autoSpaceDE w:val="0"/>
        <w:autoSpaceDN w:val="0"/>
        <w:adjustRightInd w:val="0"/>
        <w:ind w:left="1418"/>
        <w:rPr>
          <w:rFonts w:cs="Calibri"/>
          <w:sz w:val="20"/>
          <w:szCs w:val="20"/>
        </w:rPr>
      </w:pPr>
      <w:r>
        <w:rPr>
          <w:rFonts w:eastAsia="TimesNewRomanPSMT" w:cs="Calibri"/>
          <w:sz w:val="20"/>
          <w:szCs w:val="20"/>
        </w:rPr>
        <w:t>osiąga sukcesy w konkursach i olimpiadach przedmiotowych, kwalifikując się do finału na szczeblu wojewódzkim, regionalnym albo krajowym lub posiada inne porównywalne osiągnięcia.</w:t>
      </w:r>
    </w:p>
    <w:p w14:paraId="6F7E4389" w14:textId="77777777" w:rsidR="00377F95" w:rsidRDefault="00377F95" w:rsidP="00377F95">
      <w:pPr>
        <w:pStyle w:val="Akapitzlist"/>
        <w:numPr>
          <w:ilvl w:val="0"/>
          <w:numId w:val="50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posiada wiadomości i umiejętności ponadprogramowe w danej klasie</w:t>
      </w:r>
    </w:p>
    <w:p w14:paraId="59F1C92B" w14:textId="77777777" w:rsidR="00377F95" w:rsidRDefault="00377F95" w:rsidP="00377F95">
      <w:pPr>
        <w:pStyle w:val="Akapitzlist"/>
        <w:numPr>
          <w:ilvl w:val="0"/>
          <w:numId w:val="50"/>
        </w:numPr>
        <w:ind w:left="1418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>sprostał wymaganiom K, P, R, D, W.</w:t>
      </w:r>
    </w:p>
    <w:p w14:paraId="2BBF4DC4" w14:textId="77777777" w:rsidR="00377F95" w:rsidRDefault="00377F95" w:rsidP="00377F95">
      <w:pPr>
        <w:ind w:left="789"/>
        <w:jc w:val="both"/>
        <w:rPr>
          <w:rFonts w:ascii="Calibri" w:hAnsi="Calibri" w:cs="Calibri"/>
          <w:smallCaps/>
          <w:sz w:val="22"/>
          <w:szCs w:val="20"/>
        </w:rPr>
      </w:pPr>
    </w:p>
    <w:p w14:paraId="65171531" w14:textId="77777777" w:rsidR="00377F95" w:rsidRDefault="00377F95" w:rsidP="00377F95">
      <w:pPr>
        <w:ind w:left="789"/>
        <w:jc w:val="both"/>
        <w:rPr>
          <w:rFonts w:cs="Calibri"/>
          <w:smallCaps/>
          <w:szCs w:val="20"/>
        </w:rPr>
      </w:pPr>
    </w:p>
    <w:p w14:paraId="4194F375" w14:textId="77777777" w:rsidR="00377F95" w:rsidRDefault="00377F95" w:rsidP="00377F95">
      <w:pPr>
        <w:ind w:left="789"/>
        <w:jc w:val="both"/>
        <w:rPr>
          <w:rFonts w:cs="Calibri"/>
          <w:smallCaps/>
          <w:szCs w:val="20"/>
        </w:rPr>
      </w:pPr>
    </w:p>
    <w:p w14:paraId="0A4CB69C" w14:textId="77777777" w:rsidR="00377F95" w:rsidRDefault="00377F95" w:rsidP="00377F95">
      <w:pPr>
        <w:ind w:left="789"/>
        <w:jc w:val="both"/>
        <w:rPr>
          <w:rFonts w:cs="Calibri"/>
          <w:smallCaps/>
          <w:szCs w:val="20"/>
        </w:rPr>
      </w:pPr>
      <w:r>
        <w:rPr>
          <w:rFonts w:cs="Calibri"/>
          <w:smallCaps/>
          <w:szCs w:val="20"/>
        </w:rPr>
        <w:t>Pomiar osiągnięć odbywa się za pomocą następujących narzędzi:</w:t>
      </w:r>
    </w:p>
    <w:p w14:paraId="3C062FC0" w14:textId="77777777" w:rsidR="00377F95" w:rsidRDefault="00377F95" w:rsidP="00377F95">
      <w:pPr>
        <w:ind w:left="789"/>
        <w:jc w:val="both"/>
        <w:rPr>
          <w:rFonts w:cs="Calibri"/>
          <w:smallCaps/>
          <w:sz w:val="20"/>
          <w:szCs w:val="20"/>
        </w:rPr>
      </w:pPr>
    </w:p>
    <w:p w14:paraId="5462B19D" w14:textId="77777777" w:rsidR="00377F95" w:rsidRDefault="00377F95" w:rsidP="00377F95">
      <w:pPr>
        <w:ind w:left="1191"/>
        <w:rPr>
          <w:rFonts w:cs="Calibri"/>
          <w:sz w:val="20"/>
          <w:szCs w:val="20"/>
        </w:rPr>
      </w:pPr>
    </w:p>
    <w:p w14:paraId="6944BE35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Sprawdziany.</w:t>
      </w:r>
    </w:p>
    <w:p w14:paraId="0D41DFDB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Kartkówki.</w:t>
      </w:r>
    </w:p>
    <w:p w14:paraId="33359DEA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Odpowiedzi ustne/pisemne.</w:t>
      </w:r>
    </w:p>
    <w:p w14:paraId="2AF7ED2E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Prace domowe.</w:t>
      </w:r>
    </w:p>
    <w:p w14:paraId="0452C905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Osiągnięcia  w konkursach matematycznych.</w:t>
      </w:r>
    </w:p>
    <w:p w14:paraId="76F666FB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Prace dodatkowe, zadania o podwyższonym stopniu trudności.</w:t>
      </w:r>
    </w:p>
    <w:p w14:paraId="65D9A4CA" w14:textId="77777777" w:rsidR="00377F95" w:rsidRDefault="00377F95" w:rsidP="00377F95">
      <w:pPr>
        <w:numPr>
          <w:ilvl w:val="0"/>
          <w:numId w:val="51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Obserwacja ucznia, w tym:</w:t>
      </w:r>
    </w:p>
    <w:p w14:paraId="6993D217" w14:textId="77777777" w:rsidR="00377F95" w:rsidRDefault="00377F95" w:rsidP="00377F95">
      <w:pPr>
        <w:numPr>
          <w:ilvl w:val="0"/>
          <w:numId w:val="52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 do lekcji,</w:t>
      </w:r>
    </w:p>
    <w:p w14:paraId="66EFAE18" w14:textId="77777777" w:rsidR="00377F95" w:rsidRDefault="00377F95" w:rsidP="00377F95">
      <w:pPr>
        <w:numPr>
          <w:ilvl w:val="0"/>
          <w:numId w:val="52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aktywność na lekcji,</w:t>
      </w:r>
    </w:p>
    <w:p w14:paraId="13F6C495" w14:textId="77777777" w:rsidR="00377F95" w:rsidRDefault="00377F95" w:rsidP="00377F95">
      <w:pPr>
        <w:numPr>
          <w:ilvl w:val="0"/>
          <w:numId w:val="52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praca w grupie.</w:t>
      </w:r>
    </w:p>
    <w:p w14:paraId="7CE05740" w14:textId="77777777" w:rsidR="00377F95" w:rsidRDefault="00377F95" w:rsidP="00377F95">
      <w:pPr>
        <w:pStyle w:val="Nagwek6"/>
        <w:spacing w:line="276" w:lineRule="auto"/>
        <w:rPr>
          <w:rFonts w:cs="Calibri"/>
          <w:b w:val="0"/>
          <w:bCs w:val="0"/>
          <w:i/>
          <w:iCs/>
          <w:sz w:val="20"/>
          <w:szCs w:val="20"/>
        </w:rPr>
      </w:pPr>
      <w:r>
        <w:rPr>
          <w:rFonts w:cs="Calibri"/>
          <w:b w:val="0"/>
          <w:bCs w:val="0"/>
          <w:i/>
          <w:iCs/>
          <w:sz w:val="20"/>
          <w:szCs w:val="20"/>
        </w:rPr>
        <w:t xml:space="preserve">             Nauczyciel na początku każdego roku szkolnego informuje uczniów oraz rodziców o:</w:t>
      </w:r>
    </w:p>
    <w:p w14:paraId="45802B42" w14:textId="77777777" w:rsidR="00377F95" w:rsidRDefault="00377F95" w:rsidP="00377F95">
      <w:pPr>
        <w:numPr>
          <w:ilvl w:val="0"/>
          <w:numId w:val="53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wymaganiach edukacyjnych niezbędnych do uzyskania poszczególnych śródrocznych i rocznych ocen klasyfikacyjnych</w:t>
      </w:r>
    </w:p>
    <w:p w14:paraId="61086A4D" w14:textId="77777777" w:rsidR="00377F95" w:rsidRDefault="00377F95" w:rsidP="00377F95">
      <w:pPr>
        <w:numPr>
          <w:ilvl w:val="0"/>
          <w:numId w:val="53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sposobach sprawdzania osiągnięć edukacyjnych uczniów</w:t>
      </w:r>
    </w:p>
    <w:p w14:paraId="1AE2F852" w14:textId="77777777" w:rsidR="00377F95" w:rsidRDefault="00377F95" w:rsidP="00377F95">
      <w:pPr>
        <w:numPr>
          <w:ilvl w:val="0"/>
          <w:numId w:val="53"/>
        </w:num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warunkach i trybie uzyskania wyższej niż przewidywana rocznej oceny klasyfikacyjnej.</w:t>
      </w:r>
    </w:p>
    <w:p w14:paraId="105D2E4B" w14:textId="77777777" w:rsidR="00377F95" w:rsidRDefault="00377F95" w:rsidP="00377F95">
      <w:pPr>
        <w:ind w:left="188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14:paraId="61C5B82E" w14:textId="77777777" w:rsidR="00377F95" w:rsidRDefault="00377F95" w:rsidP="00377F95">
      <w:pPr>
        <w:ind w:left="1882"/>
        <w:rPr>
          <w:rFonts w:cs="Calibri"/>
          <w:sz w:val="20"/>
          <w:szCs w:val="20"/>
        </w:rPr>
      </w:pPr>
    </w:p>
    <w:p w14:paraId="2CDA7D01" w14:textId="300CBC1E" w:rsidR="00377F95" w:rsidRDefault="00377F95" w:rsidP="00377F95">
      <w:pPr>
        <w:ind w:left="705"/>
        <w:jc w:val="both"/>
        <w:rPr>
          <w:rFonts w:cs="Calibri"/>
          <w:sz w:val="18"/>
          <w:szCs w:val="20"/>
        </w:rPr>
      </w:pPr>
    </w:p>
    <w:p w14:paraId="7399A5EF" w14:textId="687FB64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6800CAC" w14:textId="7972DE46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6C621AF" w14:textId="3A0712F6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C6F3FC8" w14:textId="12EEC26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CA40490" w14:textId="6B4FF5C8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7594E207" w14:textId="6BB027CB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FF37D52" w14:textId="1B1BA64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EC5E1EF" w14:textId="58794AE4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03AE817" w14:textId="2EE69D56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02EC40E" w14:textId="7D2448CA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74096950" w14:textId="281A0CB0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A6581B3" w14:textId="732D679F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FED366C" w14:textId="3A4DAA39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0881024" w14:textId="0EE02134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7667F7D" w14:textId="4235AFB5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0A28FAB" w14:textId="176E4F97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7DF01DBB" w14:textId="7FB192E1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A5CBCFE" w14:textId="32CB54D6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D82532F" w14:textId="4BBE09D1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48B654D" w14:textId="02BA14AA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7B7817E" w14:textId="15EFA069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4E99A43" w14:textId="30CFC61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DEE7030" w14:textId="2F52BE80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1462FEE8" w14:textId="34D9CBEB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270D4B5" w14:textId="5D9CF187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8EAB6B6" w14:textId="0F7048D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1A67EEC" w14:textId="4B600D6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EEE46C9" w14:textId="561E7338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9372241" w14:textId="0329FB9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7CA4CF5A" w14:textId="59B39C31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A7BF551" w14:textId="607F056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3FE5C18" w14:textId="501FAFE0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AAB1630" w14:textId="407F2C45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9D21E11" w14:textId="3CD86B8F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5A330AE" w14:textId="708F53FB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595BD0B" w14:textId="1C82286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8542C31" w14:textId="60301F8D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1375691" w14:textId="3300B33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CE759AF" w14:textId="12686438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9D9836C" w14:textId="3893A039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12768A52" w14:textId="68A51692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05FD461" w14:textId="176351F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584BA068" w14:textId="68559A68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371185D0" w14:textId="364743F8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7075EE7" w14:textId="20D0ADA5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0A251BC" w14:textId="6E265503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4F984B60" w14:textId="20908DD9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649E8DDB" w14:textId="31B4E419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039F6F3F" w14:textId="167B8766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1C0620C9" w14:textId="3224727F" w:rsidR="00D60D2D" w:rsidRDefault="00D60D2D" w:rsidP="00377F95">
      <w:pPr>
        <w:ind w:left="705"/>
        <w:jc w:val="both"/>
        <w:rPr>
          <w:rFonts w:cs="Calibri"/>
          <w:sz w:val="18"/>
          <w:szCs w:val="20"/>
        </w:rPr>
      </w:pPr>
    </w:p>
    <w:p w14:paraId="203BCBE5" w14:textId="77777777" w:rsidR="008C466C" w:rsidRDefault="008C466C" w:rsidP="008C466C">
      <w:pPr>
        <w:pStyle w:val="Nagwek3"/>
        <w:spacing w:line="276" w:lineRule="auto"/>
        <w:jc w:val="both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lastRenderedPageBreak/>
        <w:t>KONTRAKT MIĘDZY NAUCZYCIELEM I UCZNIEM</w:t>
      </w:r>
    </w:p>
    <w:p w14:paraId="3109D726" w14:textId="77777777" w:rsidR="008C466C" w:rsidRDefault="008C466C" w:rsidP="008C466C">
      <w:pPr>
        <w:jc w:val="both"/>
        <w:rPr>
          <w:rFonts w:ascii="Calibri" w:hAnsi="Calibri" w:cs="Calibri"/>
          <w:sz w:val="18"/>
          <w:szCs w:val="18"/>
        </w:rPr>
      </w:pPr>
    </w:p>
    <w:p w14:paraId="618FA72B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Każdy uczeń jest oceniany zgodnie z zasadami sprawiedliwości. Przy ocenianiu, nauczyciel uwzględnia możliwości intelektualne ucznia. </w:t>
      </w:r>
    </w:p>
    <w:p w14:paraId="5F0CF8B5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Każdy uczeń ma obowiązek prowadzić zeszyt przedmiotowy, posiadać podręcznik, zeszyt ćwiczeń  oraz potrzebne przyrządy. Ich nagminny brak będzie odnotowany w dzienniku elektronicznym.</w:t>
      </w:r>
    </w:p>
    <w:p w14:paraId="0FAE1AAA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Ocenie podlegają: sprawdziany, kartkówki, odpowiedzi ustne, prace domowe, aktywny udział w lekcjach, aktywność pozalekcyjna, praca w grupach, prace domowe, karty pracy.</w:t>
      </w:r>
    </w:p>
    <w:p w14:paraId="2541963E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Sprawdziany</w:t>
      </w:r>
      <w:r>
        <w:rPr>
          <w:rFonts w:ascii="Calibri" w:hAnsi="Calibri" w:cs="Calibri"/>
          <w:sz w:val="18"/>
          <w:szCs w:val="18"/>
        </w:rPr>
        <w:t xml:space="preserve"> obejmują materiał nauczania z jednego działu tematycznego i są zapowiadane, z co najmniej tygodniowym wyprzedzeniem. Podany jest zakres sprawdzanych umiejętności i wiedzy. </w:t>
      </w:r>
    </w:p>
    <w:p w14:paraId="602DA1FC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Kartkówki</w:t>
      </w:r>
      <w:r>
        <w:rPr>
          <w:rFonts w:ascii="Calibri" w:hAnsi="Calibri" w:cs="Calibri"/>
          <w:sz w:val="18"/>
          <w:szCs w:val="18"/>
        </w:rPr>
        <w:t xml:space="preserve"> obejmują materiał nauczania z trzech ostatnich zajęć lekcyjnych lub z pracy domowej i nie muszą być zapowiadane. </w:t>
      </w:r>
    </w:p>
    <w:p w14:paraId="51AC3C1A" w14:textId="77777777" w:rsidR="008C466C" w:rsidRDefault="008C466C" w:rsidP="008C466C">
      <w:pPr>
        <w:numPr>
          <w:ilvl w:val="0"/>
          <w:numId w:val="5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Uczeń, który otrzymał ze sprawdzianu lub kartkówki ocenę dopuszczającą, dostateczną i dobrą może ją poprawić. Ocenę niedostateczną uczeń ma obowiązek poprawić. Sprawdziany mogą być poprawione w terminie 2 tygodni od daty podania oceny. Ocenę z kartkówki uczeń poprawia w terminie 1 tygodnia od dnia podania oceny. W dzienniku zajęć zapisuje się dwie oceny, obie są ważne przy wystawieniu ocen końcowych. Uczeń poprawia pracę tylko raz. Poprawa oceny następuje w terminie ustalonym wspólnie pomiędzy nauczycielem i wszystkimi uczniami zgłaszającymi chęć poprawy. W sytuacjach takich jak usprawiedliwiona nieobecność w dniu poprawy, uczeń poprawia pracę w innym wyznaczonym terminie. Maksymalna ocena z pracy, jaką może uzyskać uczeń to bardzo dobry. </w:t>
      </w:r>
    </w:p>
    <w:p w14:paraId="578A9F70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Kartkówkę lub sprawdzian uczeń pisze samodzielnie. W przypadku pracy niesamodzielnej, nauczyciel przerywa pisanie i wystawia ocenę za treści do tej pory napisane. Sytuację odnotowuje się w dzienniku lekcyjnym. </w:t>
      </w:r>
    </w:p>
    <w:p w14:paraId="7C137E66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Punkty uzyskane ze  sprawdzianów i kartkówek  oraz z prac domowych, kart pracy  przeliczane są według następującej skali:</w:t>
      </w:r>
    </w:p>
    <w:p w14:paraId="12E512C8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0       –    29%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niedostateczny (1)</w:t>
      </w:r>
    </w:p>
    <w:p w14:paraId="790E42B7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30%   -   49%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dopuszczający (2- przy 30%, 2+ przy 49%)</w:t>
      </w:r>
    </w:p>
    <w:p w14:paraId="3322724C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50%   -  74%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dostateczny (3- przy 50%, 3+ przy 74%)</w:t>
      </w:r>
    </w:p>
    <w:p w14:paraId="4B87A55A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75%   -   90%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dobry (4- przy 75%, 4+ przy 90%)</w:t>
      </w:r>
    </w:p>
    <w:p w14:paraId="2DDF3C12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91%   -  100%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bardzo dobry 5- przy 91%, 5+ przy 100%)</w:t>
      </w:r>
    </w:p>
    <w:p w14:paraId="6810583A" w14:textId="77777777" w:rsidR="008C466C" w:rsidRPr="003033F2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3033F2">
        <w:rPr>
          <w:rFonts w:ascii="Calibri" w:hAnsi="Calibri" w:cs="Calibri"/>
          <w:sz w:val="18"/>
          <w:szCs w:val="18"/>
        </w:rPr>
        <w:t xml:space="preserve">powyżej 100% </w:t>
      </w:r>
      <w:r w:rsidRPr="003033F2">
        <w:rPr>
          <w:rFonts w:ascii="Calibri" w:hAnsi="Calibri" w:cs="Calibri"/>
          <w:sz w:val="18"/>
          <w:szCs w:val="18"/>
        </w:rPr>
        <w:tab/>
      </w:r>
      <w:r w:rsidRPr="003033F2">
        <w:rPr>
          <w:rFonts w:ascii="Calibri" w:hAnsi="Calibri" w:cs="Calibri"/>
          <w:sz w:val="18"/>
          <w:szCs w:val="18"/>
        </w:rPr>
        <w:tab/>
        <w:t>celujący (6)</w:t>
      </w:r>
    </w:p>
    <w:p w14:paraId="5615932B" w14:textId="77777777" w:rsidR="008C466C" w:rsidRPr="003033F2" w:rsidRDefault="008C466C" w:rsidP="008C466C">
      <w:pPr>
        <w:pStyle w:val="Akapitzlist"/>
        <w:numPr>
          <w:ilvl w:val="0"/>
          <w:numId w:val="54"/>
        </w:numPr>
        <w:autoSpaceDN w:val="0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3033F2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Uczeń nieobecny na sprawdzianie lub kartkówce musi ją napisać w terminie uzgodnionym z nauczycielem. W przypadku jednodniowej nieobecności, uczeń pisze pracę na lekcji najbliższej. W innych sytuacjach – termin pisania prac jest uzgadniany z nauczycielem. Uczeń nieobecny na kartkówce może być odpytany z danego materiału na najbliższej lekcji. </w:t>
      </w:r>
    </w:p>
    <w:p w14:paraId="14BBBA41" w14:textId="77777777" w:rsidR="008C466C" w:rsidRPr="003033F2" w:rsidRDefault="008C466C" w:rsidP="008C466C">
      <w:pPr>
        <w:pStyle w:val="Akapitzlist"/>
        <w:numPr>
          <w:ilvl w:val="0"/>
          <w:numId w:val="54"/>
        </w:numPr>
        <w:autoSpaceDN w:val="0"/>
        <w:spacing w:before="240"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3033F2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Uczeń ma obowiązek odrabiać prace domowe. Prace domowe powinny być wykonane samodzielnie, zgodnie z poleceniem i wskazówkami nauczyciela. Wszelkie kopiowanie i przepisywanie całości lub fragmentów tekstów z Internetu oraz innych dostępnych źródeł i przedstawianie jako własne, jest niedopuszczalne i równoznaczne z oceną niedostateczną i uwagą w dzienniku lekcyjnym. W przypadku pracy wykonanej niesamodzielnie (ściągniętej od kolegi)- uczniowie otrzymują uwagi i punkty ujemne w dzienniku. Uczeń, który spisał pracę domową otrzymuje dodatkowo ocenę niedostateczną.  Za odrobienie pracy domowej uczeń otrzymuje ocenę w zależności od jej typu i rodzaju oraz toku i poprawności  wykonania zadania. W ocenie uwzględniony jest wybór poprawnej metody rozwiązania, konsekwencje w jej realizacji oraz poprawność wyniku.  </w:t>
      </w:r>
    </w:p>
    <w:p w14:paraId="00E51D18" w14:textId="77777777" w:rsidR="008C466C" w:rsidRPr="003033F2" w:rsidRDefault="008C466C" w:rsidP="008C466C">
      <w:pPr>
        <w:pStyle w:val="Akapitzlist"/>
        <w:numPr>
          <w:ilvl w:val="0"/>
          <w:numId w:val="54"/>
        </w:numPr>
        <w:autoSpaceDN w:val="0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3033F2">
        <w:rPr>
          <w:rFonts w:ascii="Calibri" w:hAnsi="Calibri" w:cs="Calibri"/>
          <w:b w:val="0"/>
          <w:bCs w:val="0"/>
          <w:color w:val="auto"/>
          <w:sz w:val="18"/>
          <w:szCs w:val="18"/>
        </w:rPr>
        <w:t>Uczeń jest oceniany za pracę na lekcji w formie ustnej lub pisemnej (rozwiązywanie indywidualnie zadań związanych z tematem lekcji, aktywność na lekcji). Aktywność na lekcji nagradzana jest „plusami” . Za pięć zgromadzonych „plusów” uczeń otrzymuje ocenę bardzo dobrą. Przez aktywność na lekcji rozumiemy:  częste zgłaszanie się na lekcji i udzielanie poprawnych odpowiedzi, - rozwiązywanie zadań dodatkowych na lekcji, aktywną pracę w grupach.  Brak aktywności, słaba aktywność na lekcji podlegają również ocenie.</w:t>
      </w:r>
    </w:p>
    <w:p w14:paraId="7099CE26" w14:textId="77777777" w:rsidR="008C466C" w:rsidRDefault="008C466C" w:rsidP="008C466C">
      <w:pPr>
        <w:numPr>
          <w:ilvl w:val="0"/>
          <w:numId w:val="5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3033F2">
        <w:rPr>
          <w:rFonts w:ascii="Calibri" w:hAnsi="Calibri" w:cs="Calibri"/>
          <w:sz w:val="18"/>
          <w:szCs w:val="18"/>
        </w:rPr>
        <w:t xml:space="preserve">Aktywność ucznia poza lekcjami nagradzana jest oceną w zależności od rodzaju i wyniku tej aktywności. Przy ustalaniu oceny z prac dodatkowych brane są pod uwagę możliwości ucznia, wkład pracy, pomysłowość, </w:t>
      </w:r>
      <w:r>
        <w:rPr>
          <w:rFonts w:ascii="Calibri" w:hAnsi="Calibri" w:cs="Calibri"/>
          <w:sz w:val="18"/>
          <w:szCs w:val="18"/>
        </w:rPr>
        <w:t xml:space="preserve">poprawność wykonania zadania. W przypadku pracy dodatkowej ( zadania z kaktusem, </w:t>
      </w:r>
      <w:proofErr w:type="spellStart"/>
      <w:r>
        <w:rPr>
          <w:rFonts w:ascii="Calibri" w:hAnsi="Calibri" w:cs="Calibri"/>
          <w:sz w:val="18"/>
          <w:szCs w:val="18"/>
        </w:rPr>
        <w:t>superzagadki</w:t>
      </w:r>
      <w:proofErr w:type="spellEnd"/>
      <w:r>
        <w:rPr>
          <w:rFonts w:ascii="Calibri" w:hAnsi="Calibri" w:cs="Calibri"/>
          <w:sz w:val="18"/>
          <w:szCs w:val="18"/>
        </w:rPr>
        <w:t>) uczeń otrzymuje „plusa” za każde prawidłowo rozwiązane zadanie; za 5 takich „plusów” uczeń otrzymuje ocenę bardzo dobrą.</w:t>
      </w:r>
    </w:p>
    <w:p w14:paraId="57867CFE" w14:textId="77777777" w:rsidR="008C466C" w:rsidRDefault="008C466C" w:rsidP="008C466C">
      <w:pPr>
        <w:numPr>
          <w:ilvl w:val="0"/>
          <w:numId w:val="5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Podstawą do wystawienia oceny semestralnej z matematyki jest średnia ważona obliczona w następujący sposób: </w:t>
      </w:r>
    </w:p>
    <w:p w14:paraId="5D7604F2" w14:textId="77777777" w:rsidR="008C466C" w:rsidRDefault="008C466C" w:rsidP="008C466C">
      <w:pPr>
        <w:spacing w:line="276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Każdej ocenie cząstkowej przyporządkowuje się liczbę naturalną, oznaczając jej wagę w hierarchii ocen. </w:t>
      </w:r>
      <w:r>
        <w:rPr>
          <w:rFonts w:ascii="Calibri" w:hAnsi="Calibri" w:cs="Calibri"/>
          <w:sz w:val="18"/>
          <w:szCs w:val="18"/>
        </w:rPr>
        <w:br/>
        <w:t xml:space="preserve">2. Średnią ważoną oblicza się jako iloraz. </w:t>
      </w:r>
      <w:r>
        <w:rPr>
          <w:rFonts w:ascii="Calibri" w:hAnsi="Calibri" w:cs="Calibri"/>
          <w:sz w:val="18"/>
          <w:szCs w:val="18"/>
        </w:rPr>
        <w:br/>
        <w:t xml:space="preserve">3. Średniej ważonej przyporządkowuje się ocenę szkolną następująco: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843"/>
      </w:tblGrid>
      <w:tr w:rsidR="008C466C" w14:paraId="14AEBA51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AE9A" w14:textId="77777777" w:rsidR="008C466C" w:rsidRDefault="008C466C">
            <w:pPr>
              <w:spacing w:line="276" w:lineRule="auto"/>
              <w:ind w:right="-6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średnia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18FF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ocena</w:t>
            </w:r>
          </w:p>
        </w:tc>
      </w:tr>
      <w:tr w:rsidR="008C466C" w14:paraId="4F6D3FA9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7A70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D954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niedostateczny</w:t>
            </w:r>
          </w:p>
        </w:tc>
      </w:tr>
      <w:tr w:rsidR="008C466C" w14:paraId="34D7DEF8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F90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 1,75 do 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C0A2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dopuszczający</w:t>
            </w:r>
          </w:p>
        </w:tc>
      </w:tr>
      <w:tr w:rsidR="008C466C" w14:paraId="37F6B265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9AF2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od 2,75 do 3,74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215C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dostateczny</w:t>
            </w:r>
          </w:p>
        </w:tc>
      </w:tr>
      <w:tr w:rsidR="008C466C" w14:paraId="748F85FA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9CB8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 3,75 do 4,74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F204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dobry</w:t>
            </w:r>
          </w:p>
        </w:tc>
      </w:tr>
      <w:tr w:rsidR="008C466C" w14:paraId="621B77D1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B1D8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 4,75 do 5,30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8635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bardzo dobry</w:t>
            </w:r>
          </w:p>
        </w:tc>
      </w:tr>
      <w:tr w:rsidR="008C466C" w14:paraId="6E08059F" w14:textId="77777777" w:rsidTr="008C466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8197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powyżej 5,30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5094" w14:textId="77777777" w:rsidR="008C466C" w:rsidRDefault="008C466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celujący*</w:t>
            </w:r>
          </w:p>
        </w:tc>
      </w:tr>
    </w:tbl>
    <w:p w14:paraId="44CC8605" w14:textId="77777777" w:rsidR="008C466C" w:rsidRDefault="008C466C" w:rsidP="008C466C">
      <w:pPr>
        <w:spacing w:line="276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*Ocenę celującą otrzymuje również uczeń o średniej ważonej powyżej 4,75 mający osiągnięcia w konkursach dotyczących przedmiotu, z którego wystawiana jest ocena.</w:t>
      </w:r>
    </w:p>
    <w:p w14:paraId="753E3EF6" w14:textId="77777777" w:rsidR="008C466C" w:rsidRDefault="008C466C" w:rsidP="008C466C">
      <w:pPr>
        <w:spacing w:line="276" w:lineRule="auto"/>
        <w:ind w:left="720"/>
        <w:rPr>
          <w:rFonts w:ascii="Calibri" w:hAnsi="Calibri" w:cs="Calibri"/>
          <w:sz w:val="18"/>
          <w:szCs w:val="18"/>
        </w:rPr>
      </w:pPr>
    </w:p>
    <w:p w14:paraId="700258B4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Forma aktywności i waga ocen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65"/>
      </w:tblGrid>
      <w:tr w:rsidR="008C466C" w14:paraId="275C64B0" w14:textId="77777777" w:rsidTr="008C46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DC9D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Sprawdziany</w:t>
            </w:r>
          </w:p>
          <w:p w14:paraId="39494A2D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Osiągnięcia w konkursach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83B4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C466C" w14:paraId="2C8B37C0" w14:textId="77777777" w:rsidTr="008C46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74AE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Kartkówki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E84B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C466C" w14:paraId="22DC1A6F" w14:textId="77777777" w:rsidTr="008C46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848F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na lekcji</w:t>
            </w:r>
          </w:p>
          <w:p w14:paraId="6D78560C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Aktywność na lekcji</w:t>
            </w:r>
          </w:p>
          <w:p w14:paraId="3C8A08C4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Odpowiedź ustna/pisemna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0B2A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C466C" w14:paraId="182F0AC4" w14:textId="77777777" w:rsidTr="008C46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D56F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domowa</w:t>
            </w:r>
          </w:p>
          <w:p w14:paraId="157EFD9C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długoterminowa</w:t>
            </w:r>
          </w:p>
          <w:p w14:paraId="43D40DEF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Zadania i prace dodatkowe </w:t>
            </w:r>
          </w:p>
          <w:p w14:paraId="39274F82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w grupach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0538" w14:textId="77777777" w:rsidR="008C466C" w:rsidRDefault="008C466C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5FBCB760" w14:textId="77777777" w:rsidR="008C466C" w:rsidRDefault="008C466C" w:rsidP="008C46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5D3C43A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Ocena </w:t>
      </w:r>
      <w:proofErr w:type="spellStart"/>
      <w:r>
        <w:rPr>
          <w:rFonts w:ascii="Calibri" w:hAnsi="Calibri" w:cs="Calibri"/>
          <w:sz w:val="18"/>
          <w:szCs w:val="18"/>
        </w:rPr>
        <w:t>końcoworoczna</w:t>
      </w:r>
      <w:proofErr w:type="spellEnd"/>
      <w:r>
        <w:rPr>
          <w:rFonts w:ascii="Calibri" w:hAnsi="Calibri" w:cs="Calibri"/>
          <w:sz w:val="18"/>
          <w:szCs w:val="18"/>
        </w:rPr>
        <w:t xml:space="preserve">  ustalana jest na podstawie średniej arytmetycznej ocen semestralnych. </w:t>
      </w:r>
    </w:p>
    <w:p w14:paraId="081BC38F" w14:textId="77777777" w:rsidR="008C466C" w:rsidRDefault="008C466C" w:rsidP="008C466C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2C29FA4D" w14:textId="77777777" w:rsidR="008C466C" w:rsidRDefault="008C466C" w:rsidP="008C466C">
      <w:pPr>
        <w:numPr>
          <w:ilvl w:val="0"/>
          <w:numId w:val="5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dwa tygodnie przed klasyfikacją nauczyciel informuje ucznia o proponowanej ocenie. W przypadku  zagrożenia  oceną niedostateczną nauczyciel informuje ucznia, jego rodziców oraz wychowawcę klasy na miesiąc przed klasyfikacją. Uczeń może poprawić ocenę semestralną (roczną) o stopień wyżej. </w:t>
      </w:r>
      <w:r>
        <w:rPr>
          <w:rFonts w:ascii="Calibri" w:hAnsi="Calibri" w:cs="Calibri"/>
          <w:spacing w:val="6"/>
          <w:sz w:val="18"/>
          <w:szCs w:val="18"/>
        </w:rPr>
        <w:t>W przypadku, gdy uczeń wyraża chęć uzyskania</w:t>
      </w:r>
      <w:r>
        <w:rPr>
          <w:rFonts w:ascii="Calibri" w:hAnsi="Calibri" w:cs="Calibri"/>
          <w:spacing w:val="-6"/>
          <w:sz w:val="18"/>
          <w:szCs w:val="18"/>
        </w:rPr>
        <w:t xml:space="preserve"> wyższej niż przewidywana rocznej oceny klasyfikacyjnej  zobowiązany jest do poinformowania o tym nauczyciela w ciągu trzech dni od poznania oceny przewidywanej  oraz  napisania testu sprawdzającego jego wiedzę  i umiejętności z materiału nauczania realizowanego w ciągu mijającego semestru lub roku. </w:t>
      </w:r>
      <w:r>
        <w:rPr>
          <w:rFonts w:ascii="Calibri" w:hAnsi="Calibri" w:cs="Calibri"/>
          <w:sz w:val="18"/>
          <w:szCs w:val="18"/>
        </w:rPr>
        <w:t xml:space="preserve">Nauczyciel przygotowuje sprawdzian pisemny, który zawiera umiejętności i wiadomości na wskazaną przez ucznia ocenę. Uczeń, aby uzyskać wyższą ocenę, musi ze sprawdzianu uzyskać minimum 90% punktów możliwych do zdobycia. 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>Uczeń, który otrzymał śródroczną ocenę niedostateczną z zajęć edukacyjnych, powinien przystąpić do sprawdzianu poprawkowego w terminie ustalonym z nauczycielem. Nauczyciel ma obowiązek opracować zakres wymagań koniecznych (na ocenę dopuszczającą) dla ucznia. Ze sprawdzianu poprawkowego uczeń może uzyskać maksymalnie ocenę dopuszczającą. W przypadku, gdy uczeń z przyczyn nieusprawiedliwionych, nie przystąpi do sprawdzianu poprawkowego, otrzymuje ocenę niedostateczną. Ocena ze sprawdzianu poprawkowego jest wpisywana jako ocena cząstkowa ( z informacją o zaliczeniu I semestru) na drugie półrocze i ma znaczący wpływ na ocenę roczną.</w:t>
      </w:r>
    </w:p>
    <w:p w14:paraId="61741C09" w14:textId="77777777" w:rsidR="008C466C" w:rsidRPr="003033F2" w:rsidRDefault="008C466C" w:rsidP="008C466C">
      <w:pPr>
        <w:jc w:val="both"/>
        <w:rPr>
          <w:rFonts w:ascii="Calibri" w:hAnsi="Calibri" w:cs="Calibri"/>
          <w:sz w:val="18"/>
          <w:szCs w:val="18"/>
        </w:rPr>
      </w:pPr>
    </w:p>
    <w:p w14:paraId="3E646AB9" w14:textId="77777777" w:rsidR="008C466C" w:rsidRPr="003033F2" w:rsidRDefault="008C466C" w:rsidP="008C466C">
      <w:pPr>
        <w:pStyle w:val="Akapitzlist"/>
        <w:numPr>
          <w:ilvl w:val="0"/>
          <w:numId w:val="54"/>
        </w:numPr>
        <w:autoSpaceDN w:val="0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3033F2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Po dłuższej nieobecności w szkole ( 3 dni i więcej)  uczeń ma prawo być nieprzygotowany do zajęć. W przypadku jedno- lub dwudniowej nieobecności wymaga się od ucznia przygotowania do lekcji. </w:t>
      </w:r>
    </w:p>
    <w:p w14:paraId="2D5F12CD" w14:textId="77777777" w:rsidR="008C466C" w:rsidRPr="003033F2" w:rsidRDefault="008C466C" w:rsidP="008C466C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3033F2">
        <w:rPr>
          <w:rFonts w:ascii="Calibri" w:hAnsi="Calibri" w:cs="Calibri"/>
          <w:sz w:val="18"/>
          <w:szCs w:val="18"/>
        </w:rPr>
        <w:t xml:space="preserve">        W przypadku każdej nieobecności uczeń jest zobowiązany uzupełnić zeszyt, zeszyt ćwiczeń. </w:t>
      </w:r>
    </w:p>
    <w:p w14:paraId="336102E9" w14:textId="77777777" w:rsidR="008C466C" w:rsidRDefault="008C466C" w:rsidP="008C466C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Uczeń ma prawo do trzykrotnego w ciągu semestru zgłoszenia nieprzygotowania się do lekcji. </w:t>
      </w:r>
      <w:r>
        <w:rPr>
          <w:rFonts w:ascii="Calibri" w:hAnsi="Calibri" w:cs="Calibri"/>
          <w:sz w:val="18"/>
          <w:szCs w:val="18"/>
        </w:rPr>
        <w:br/>
        <w:t xml:space="preserve">Przez nieprzygotowanie się do lekcji rozumiemy: </w:t>
      </w:r>
    </w:p>
    <w:p w14:paraId="2BB98694" w14:textId="77777777" w:rsidR="008C466C" w:rsidRDefault="008C466C" w:rsidP="008C466C">
      <w:pPr>
        <w:ind w:left="1068" w:firstLine="34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– brak zeszytu, zeszytu ćwiczeń ( o ile była w nich praca domowa)</w:t>
      </w:r>
    </w:p>
    <w:p w14:paraId="076C9EC1" w14:textId="77777777" w:rsidR="008C466C" w:rsidRDefault="008C466C" w:rsidP="008C466C">
      <w:pPr>
        <w:ind w:left="720" w:firstLine="69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brak pracy domowej (uczeń otrzymuje nieprzygotowanie, jeśli wykonał połowę zadanej pracy lub mniej niż pół; w przypadku gdy uczeń wykonał więcej niż pół pracy domowej za brakujące zadania uczeń otrzymuje za każde brakujące zadanie „-„), niegotowość do odpowiedzi, pisania kartkówki, </w:t>
      </w:r>
    </w:p>
    <w:p w14:paraId="6D13146C" w14:textId="77777777" w:rsidR="008C466C" w:rsidRDefault="008C466C" w:rsidP="008C466C">
      <w:pPr>
        <w:ind w:left="1068" w:firstLine="34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brak pomocy potrzebnych do lekcji. </w:t>
      </w:r>
    </w:p>
    <w:p w14:paraId="100369ED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nieprzygotowaniu do lekcji uczeń informuje nauczyciela na początku lekcji, zanim nauczyciel zacznie sprawdzać pracę domową. W sytuacji, gdy uczeń nie zgłosi w odpowiednim czasie nieprzygotowania otrzymuje ocenę niedostateczną.</w:t>
      </w:r>
    </w:p>
    <w:p w14:paraId="6E0351C8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Uczeń otrzymuje „-„ za każde niewykonane zadane zadanie w zeszycie/zeszycie ćwiczeń. Pięć minusów to ocena niedostateczna. Po wykorzystaniu limitu określonego powyżej uczeń otrzymuje za każde nieprzygotowanie ocenę niedostateczną. Ocenę niedostateczną otrzymuje również uczeń, który nie jest przygotowany do zajęć i nie zgłosił tego nauczycielowi na początku lekcji.  </w:t>
      </w:r>
    </w:p>
    <w:p w14:paraId="106557B3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Data…………………………………..</w:t>
      </w:r>
    </w:p>
    <w:p w14:paraId="1AE23330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ucznia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 rodzica</w:t>
      </w:r>
    </w:p>
    <w:p w14:paraId="72D28503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</w:p>
    <w:p w14:paraId="1145B65C" w14:textId="77777777" w:rsidR="008C466C" w:rsidRDefault="008C466C" w:rsidP="008C466C">
      <w:pPr>
        <w:ind w:left="70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………………………………………………….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……………………………………………..</w:t>
      </w:r>
    </w:p>
    <w:p w14:paraId="22FC6BF8" w14:textId="77777777" w:rsidR="00D60D2D" w:rsidRPr="00B60722" w:rsidRDefault="00D60D2D" w:rsidP="00D60D2D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0"/>
          <w:szCs w:val="20"/>
        </w:rPr>
      </w:pPr>
      <w:r w:rsidRPr="00B60722">
        <w:rPr>
          <w:rFonts w:ascii="Calibri" w:hAnsi="Calibri" w:cs="Calibri"/>
          <w:sz w:val="20"/>
          <w:szCs w:val="20"/>
        </w:rPr>
        <w:lastRenderedPageBreak/>
        <w:t xml:space="preserve">Zapoznałem / Zapoznałam się z wymaganiami edukacyjnymi  na lekcjach matematyki </w:t>
      </w:r>
      <w:r w:rsidRPr="00B60722">
        <w:rPr>
          <w:rFonts w:ascii="Calibri" w:hAnsi="Calibri" w:cs="Calibri"/>
          <w:sz w:val="20"/>
          <w:szCs w:val="20"/>
        </w:rPr>
        <w:br/>
        <w:t>w roku szkolnym 2020/2021:</w:t>
      </w:r>
    </w:p>
    <w:p w14:paraId="48C6D2AC" w14:textId="77777777" w:rsidR="00D60D2D" w:rsidRPr="00B60722" w:rsidRDefault="00D60D2D" w:rsidP="00D60D2D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271970D3" w14:textId="77777777" w:rsidR="00377F95" w:rsidRDefault="00377F95" w:rsidP="00377F95">
      <w:pPr>
        <w:autoSpaceDE w:val="0"/>
        <w:autoSpaceDN w:val="0"/>
        <w:adjustRightInd w:val="0"/>
        <w:ind w:left="360"/>
        <w:rPr>
          <w:rFonts w:cs="Calibri"/>
          <w:sz w:val="20"/>
          <w:szCs w:val="20"/>
        </w:rPr>
      </w:pPr>
    </w:p>
    <w:p w14:paraId="160A18AF" w14:textId="77777777" w:rsidR="00377F95" w:rsidRDefault="00377F95" w:rsidP="00377F95">
      <w:pPr>
        <w:spacing w:line="600" w:lineRule="auto"/>
        <w:rPr>
          <w:rFonts w:cs="Calibri"/>
          <w:sz w:val="20"/>
          <w:szCs w:val="20"/>
        </w:rPr>
        <w:sectPr w:rsidR="00377F95">
          <w:footerReference w:type="default" r:id="rId7"/>
          <w:pgSz w:w="11906" w:h="16838"/>
          <w:pgMar w:top="851" w:right="1418" w:bottom="851" w:left="1418" w:header="709" w:footer="709" w:gutter="0"/>
          <w:cols w:space="708"/>
        </w:sectPr>
      </w:pPr>
    </w:p>
    <w:p w14:paraId="1C61B6BC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BAC16DF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3F65B47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D188CC8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</w:t>
      </w:r>
    </w:p>
    <w:p w14:paraId="11DDB445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</w:t>
      </w:r>
    </w:p>
    <w:p w14:paraId="015965DB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</w:t>
      </w:r>
    </w:p>
    <w:p w14:paraId="5DA52B2B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</w:t>
      </w:r>
    </w:p>
    <w:p w14:paraId="2475FBB2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</w:t>
      </w:r>
    </w:p>
    <w:p w14:paraId="5D45B042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</w:t>
      </w:r>
    </w:p>
    <w:p w14:paraId="5587B096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10.</w:t>
      </w:r>
    </w:p>
    <w:p w14:paraId="518E57D0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11.</w:t>
      </w:r>
    </w:p>
    <w:p w14:paraId="5CCBA0ED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12.</w:t>
      </w:r>
    </w:p>
    <w:p w14:paraId="0AE98030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13.</w:t>
      </w:r>
    </w:p>
    <w:p w14:paraId="3AE76DFB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14.</w:t>
      </w:r>
    </w:p>
    <w:p w14:paraId="5B730708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15.</w:t>
      </w:r>
    </w:p>
    <w:p w14:paraId="66E1975E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16.</w:t>
      </w:r>
    </w:p>
    <w:p w14:paraId="7778ECB4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17.</w:t>
      </w:r>
    </w:p>
    <w:p w14:paraId="751DA362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18.</w:t>
      </w:r>
    </w:p>
    <w:p w14:paraId="0D11D952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19.</w:t>
      </w:r>
    </w:p>
    <w:p w14:paraId="00CAD5DE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20.</w:t>
      </w:r>
    </w:p>
    <w:p w14:paraId="007B462C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21.</w:t>
      </w:r>
    </w:p>
    <w:p w14:paraId="143FB305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22.</w:t>
      </w:r>
    </w:p>
    <w:p w14:paraId="6AC38C28" w14:textId="77777777" w:rsidR="00377F95" w:rsidRDefault="00377F95" w:rsidP="00377F95">
      <w:pPr>
        <w:autoSpaceDE w:val="0"/>
        <w:autoSpaceDN w:val="0"/>
        <w:adjustRightInd w:val="0"/>
        <w:spacing w:line="60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23.</w:t>
      </w:r>
    </w:p>
    <w:p w14:paraId="6AE4DB12" w14:textId="77777777" w:rsidR="00377F95" w:rsidRDefault="00377F95" w:rsidP="00377F95">
      <w:pPr>
        <w:rPr>
          <w:rFonts w:cs="Calibri"/>
          <w:sz w:val="56"/>
          <w:szCs w:val="20"/>
        </w:rPr>
        <w:sectPr w:rsidR="00377F95"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65FF67B6" w14:textId="77777777" w:rsidR="00377F95" w:rsidRDefault="00377F95" w:rsidP="00377F95">
      <w:pPr>
        <w:autoSpaceDE w:val="0"/>
        <w:autoSpaceDN w:val="0"/>
        <w:adjustRightInd w:val="0"/>
        <w:jc w:val="center"/>
        <w:rPr>
          <w:rFonts w:cs="Calibri"/>
          <w:sz w:val="56"/>
          <w:szCs w:val="20"/>
        </w:rPr>
      </w:pPr>
      <w:r>
        <w:rPr>
          <w:rFonts w:cs="Calibri"/>
          <w:sz w:val="56"/>
          <w:szCs w:val="20"/>
        </w:rPr>
        <w:lastRenderedPageBreak/>
        <w:t xml:space="preserve">Wymagania edukacyjne z matematyki </w:t>
      </w:r>
    </w:p>
    <w:p w14:paraId="123AA03D" w14:textId="77777777" w:rsidR="00377F95" w:rsidRDefault="00377F95" w:rsidP="00377F95">
      <w:pPr>
        <w:autoSpaceDE w:val="0"/>
        <w:autoSpaceDN w:val="0"/>
        <w:adjustRightInd w:val="0"/>
        <w:jc w:val="center"/>
        <w:rPr>
          <w:rFonts w:cs="Calibri"/>
          <w:sz w:val="56"/>
          <w:szCs w:val="20"/>
        </w:rPr>
      </w:pPr>
      <w:r>
        <w:rPr>
          <w:rFonts w:cs="Calibri"/>
          <w:sz w:val="56"/>
          <w:szCs w:val="20"/>
        </w:rPr>
        <w:t xml:space="preserve">opracowane do programu </w:t>
      </w:r>
    </w:p>
    <w:p w14:paraId="6E2205F2" w14:textId="77777777" w:rsidR="00377F95" w:rsidRDefault="00377F95" w:rsidP="00377F95">
      <w:pPr>
        <w:autoSpaceDE w:val="0"/>
        <w:autoSpaceDN w:val="0"/>
        <w:adjustRightInd w:val="0"/>
        <w:jc w:val="center"/>
        <w:rPr>
          <w:rFonts w:cs="Calibri"/>
          <w:sz w:val="72"/>
          <w:szCs w:val="20"/>
        </w:rPr>
      </w:pPr>
      <w:r>
        <w:rPr>
          <w:rFonts w:cs="Calibri"/>
          <w:sz w:val="56"/>
          <w:szCs w:val="20"/>
        </w:rPr>
        <w:t>„Matematyka z plusem”</w:t>
      </w:r>
      <w:r>
        <w:rPr>
          <w:rFonts w:cs="Calibri"/>
          <w:sz w:val="72"/>
          <w:szCs w:val="20"/>
        </w:rPr>
        <w:t xml:space="preserve"> GWO</w:t>
      </w:r>
    </w:p>
    <w:p w14:paraId="2A4B0130" w14:textId="77777777" w:rsidR="00377F95" w:rsidRDefault="00377F95" w:rsidP="00377F95">
      <w:pPr>
        <w:autoSpaceDE w:val="0"/>
        <w:autoSpaceDN w:val="0"/>
        <w:adjustRightInd w:val="0"/>
        <w:jc w:val="center"/>
        <w:rPr>
          <w:rFonts w:cs="Calibri"/>
          <w:sz w:val="72"/>
          <w:szCs w:val="20"/>
        </w:rPr>
      </w:pPr>
      <w:r>
        <w:rPr>
          <w:rFonts w:cs="Calibri"/>
          <w:sz w:val="72"/>
          <w:szCs w:val="20"/>
        </w:rPr>
        <w:t>w SZKOLE PODSTAWOWEJ</w:t>
      </w:r>
    </w:p>
    <w:p w14:paraId="1A79540C" w14:textId="77777777" w:rsidR="00377F95" w:rsidRDefault="00377F95" w:rsidP="00377F95">
      <w:pPr>
        <w:autoSpaceDE w:val="0"/>
        <w:autoSpaceDN w:val="0"/>
        <w:adjustRightInd w:val="0"/>
        <w:jc w:val="center"/>
        <w:rPr>
          <w:rFonts w:cs="Calibri"/>
          <w:sz w:val="56"/>
          <w:szCs w:val="20"/>
        </w:rPr>
      </w:pPr>
      <w:r>
        <w:rPr>
          <w:rFonts w:cs="Calibri"/>
          <w:sz w:val="56"/>
          <w:szCs w:val="20"/>
        </w:rPr>
        <w:t xml:space="preserve">na poszczególne oceny </w:t>
      </w:r>
    </w:p>
    <w:p w14:paraId="3B9A2062" w14:textId="77777777" w:rsidR="00377F95" w:rsidRDefault="00377F95" w:rsidP="00377F95">
      <w:pPr>
        <w:pStyle w:val="Bezodstpw"/>
        <w:jc w:val="center"/>
        <w:rPr>
          <w:rFonts w:eastAsia="Humanist521PL-Roman"/>
          <w:b/>
          <w:u w:val="single"/>
        </w:rPr>
      </w:pPr>
    </w:p>
    <w:p w14:paraId="22D92925" w14:textId="77777777" w:rsidR="00377F95" w:rsidRDefault="00377F95" w:rsidP="00377F95">
      <w:pPr>
        <w:pStyle w:val="Bezodstpw"/>
        <w:jc w:val="center"/>
        <w:rPr>
          <w:rFonts w:eastAsia="Humanist521PL-Roman"/>
          <w:b/>
          <w:u w:val="single"/>
        </w:rPr>
      </w:pPr>
    </w:p>
    <w:p w14:paraId="000C263F" w14:textId="77777777" w:rsidR="00377F95" w:rsidRDefault="00377F95" w:rsidP="00377F95">
      <w:pPr>
        <w:pStyle w:val="Bezodstpw"/>
        <w:jc w:val="center"/>
        <w:rPr>
          <w:rFonts w:eastAsia="Humanist521PL-Roman"/>
          <w:b/>
          <w:u w:val="single"/>
        </w:rPr>
      </w:pPr>
    </w:p>
    <w:p w14:paraId="6D23DC08" w14:textId="77777777" w:rsidR="00377F95" w:rsidRDefault="00377F95" w:rsidP="00377F95">
      <w:pPr>
        <w:pStyle w:val="Bezodstpw"/>
        <w:jc w:val="center"/>
        <w:rPr>
          <w:rFonts w:eastAsia="Humanist521PL-Roman"/>
          <w:b/>
          <w:u w:val="single"/>
        </w:rPr>
      </w:pPr>
    </w:p>
    <w:p w14:paraId="13BD1200" w14:textId="77777777" w:rsidR="00377F95" w:rsidRDefault="00377F95" w:rsidP="00377F95">
      <w:pPr>
        <w:pStyle w:val="Bezodstpw"/>
        <w:jc w:val="center"/>
        <w:rPr>
          <w:rFonts w:eastAsia="Humanist521PL-Roman"/>
          <w:b/>
          <w:u w:val="single"/>
        </w:rPr>
      </w:pPr>
    </w:p>
    <w:p w14:paraId="7579E74C" w14:textId="0A6498D6" w:rsidR="002E4722" w:rsidRPr="002E4722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20"/>
        </w:rPr>
      </w:pPr>
      <w:r w:rsidRPr="002E4722">
        <w:rPr>
          <w:rFonts w:ascii="Calibri" w:hAnsi="Calibri" w:cs="Calibri"/>
          <w:sz w:val="56"/>
          <w:szCs w:val="20"/>
        </w:rPr>
        <w:t xml:space="preserve"> </w:t>
      </w:r>
    </w:p>
    <w:p w14:paraId="60AB335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72"/>
          <w:szCs w:val="20"/>
        </w:rPr>
      </w:pPr>
    </w:p>
    <w:p w14:paraId="22DC62B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C3304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0A214B4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3A50962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09DA0C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A2DABC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5233DE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40A3CF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7D1306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3F3B08F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56D4610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2C9BD75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1A1C1A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658E3C3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1CA803A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4A043E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359DDE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69A2601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154D8AF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5AD9883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664C69D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1C84791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2125BB4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3F8F33F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3C87C8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6D5DB73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3F4B463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5D0DE6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8F1FBD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76589903" w14:textId="77777777" w:rsidR="002E4722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3FF303C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68E57EC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73C7D3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769B9AC9" w14:textId="77777777" w:rsidR="002E4722" w:rsidRPr="00875885" w:rsidRDefault="002E4722" w:rsidP="002E4722">
      <w:pPr>
        <w:jc w:val="center"/>
        <w:rPr>
          <w:rFonts w:ascii="Calibri" w:hAnsi="Calibri" w:cs="Calibri"/>
          <w:sz w:val="20"/>
          <w:szCs w:val="20"/>
        </w:rPr>
      </w:pPr>
    </w:p>
    <w:p w14:paraId="4A8E16FE" w14:textId="77777777" w:rsidR="002E4722" w:rsidRPr="00875885" w:rsidRDefault="002E4722" w:rsidP="002E4722">
      <w:pP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52"/>
          <w:szCs w:val="20"/>
        </w:rPr>
      </w:pPr>
      <w:r w:rsidRPr="00875885">
        <w:rPr>
          <w:rFonts w:ascii="Calibri" w:hAnsi="Calibri" w:cs="Calibri"/>
          <w:bCs/>
          <w:iCs/>
          <w:sz w:val="52"/>
          <w:szCs w:val="20"/>
        </w:rPr>
        <w:t>KLASA VII</w:t>
      </w:r>
    </w:p>
    <w:p w14:paraId="4814DF6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63CC013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1. LICZBY I DZIAŁANIA</w:t>
      </w:r>
    </w:p>
    <w:p w14:paraId="2457395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13F14A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2C07E292" w14:textId="77777777"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458BD2B5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liczby naturalnej, całkowitej, wymiernej </w:t>
      </w:r>
    </w:p>
    <w:p w14:paraId="201F312A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rozszerzenie osi liczbowej na liczby ujemne</w:t>
      </w:r>
    </w:p>
    <w:p w14:paraId="67ADCFB4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14:paraId="1206161E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zaznaczać liczbę wymierną na osi liczbowej</w:t>
      </w:r>
    </w:p>
    <w:p w14:paraId="0E8B3BB1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ułamek zwykły na dziesiętny i odwrotnie </w:t>
      </w:r>
    </w:p>
    <w:p w14:paraId="0E7DB106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rozwinięcie dziesiętne skończone, nieskończone, okres </w:t>
      </w:r>
    </w:p>
    <w:p w14:paraId="06FCDDBE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liczby wymierne w postaci rozwinięć dziesiętnych skończonych i rozwinięć dziesiętnych</w:t>
      </w:r>
    </w:p>
    <w:p w14:paraId="2DD37C18" w14:textId="77777777" w:rsidR="002E4722" w:rsidRPr="00875885" w:rsidRDefault="002E4722" w:rsidP="002E4722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nieskończonych okresowych </w:t>
      </w:r>
    </w:p>
    <w:p w14:paraId="254C75CB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sposób zaokrąglania liczb</w:t>
      </w:r>
    </w:p>
    <w:p w14:paraId="014FB4C2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zaokrąglania liczb </w:t>
      </w:r>
    </w:p>
    <w:p w14:paraId="69D618F1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do danego rzędu </w:t>
      </w:r>
    </w:p>
    <w:p w14:paraId="5587C4AB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szacować wyniki działań </w:t>
      </w:r>
    </w:p>
    <w:p w14:paraId="5490C7BC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algorytm dodawania i odejmowania liczb wymiernych dodatnich</w:t>
      </w:r>
    </w:p>
    <w:p w14:paraId="514B5B8D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jednakowej postaci </w:t>
      </w:r>
    </w:p>
    <w:p w14:paraId="53040B69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algorytm mnożenia i dzielenia liczb wymiernych dodatnich </w:t>
      </w:r>
    </w:p>
    <w:p w14:paraId="5D369728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liczbę odwrotną do danej </w:t>
      </w:r>
    </w:p>
    <w:p w14:paraId="1251B579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przez liczbę naturalną </w:t>
      </w:r>
    </w:p>
    <w:p w14:paraId="63AB9190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ułamek danej liczby naturalnej </w:t>
      </w:r>
    </w:p>
    <w:p w14:paraId="47FC1A67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kolejność wykonywania działań </w:t>
      </w:r>
    </w:p>
    <w:p w14:paraId="2D8DBA22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dodawać, odejmować, mnożyć i dzielić dwie liczby ujemne oraz o różnych znakach </w:t>
      </w:r>
    </w:p>
    <w:p w14:paraId="312A8697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 przeciwnych </w:t>
      </w:r>
    </w:p>
    <w:p w14:paraId="477A1956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osi liczbowej liczby spełniające określony warunek </w:t>
      </w:r>
    </w:p>
    <w:p w14:paraId="322AC0D9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opisać zbiór liczb za pomocą nierówności </w:t>
      </w:r>
    </w:p>
    <w:p w14:paraId="2D351F0C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14:paraId="69F4DD82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odległości między dwiema liczbami na osi liczbowej </w:t>
      </w:r>
    </w:p>
    <w:p w14:paraId="71E2AF5F" w14:textId="77777777" w:rsidR="002E4722" w:rsidRPr="00875885" w:rsidRDefault="002E4722" w:rsidP="00377F9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 podstawie rysunku osi liczbowej określić odległość między liczbami </w:t>
      </w:r>
    </w:p>
    <w:p w14:paraId="206EC5F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4ADC20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8F9D8A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13F8F1B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505D765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182F5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zbioru liczb wymiernych </w:t>
      </w:r>
    </w:p>
    <w:p w14:paraId="6559AFF1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liczbę wymierną leżącą pomiędzy dwiema danymi na osi liczbowej </w:t>
      </w:r>
    </w:p>
    <w:p w14:paraId="3CBFA092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konieczny zamiany ułamka zwykłego na ułamek dziesiętny skończony </w:t>
      </w:r>
    </w:p>
    <w:p w14:paraId="1E7FC9B9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14:paraId="276A7907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na podstawie rozwinięcia dziesiętnego, czy dana liczba jest liczbą wymierną </w:t>
      </w:r>
    </w:p>
    <w:p w14:paraId="3AB1CB93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o rozwinięciu dziesiętnym nieskończonym okresowym do danego rzędu </w:t>
      </w:r>
    </w:p>
    <w:p w14:paraId="51DB8B8F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różnych postaciach </w:t>
      </w:r>
    </w:p>
    <w:p w14:paraId="6E85DFE3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liczby wymierne dodatnie </w:t>
      </w:r>
    </w:p>
    <w:p w14:paraId="20EAF9BC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liczbę na podstawie danego jej ułamka </w:t>
      </w:r>
    </w:p>
    <w:p w14:paraId="717B54EB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14:paraId="2375C158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potęgi liczb wymiernych </w:t>
      </w:r>
    </w:p>
    <w:p w14:paraId="77871E1D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14:paraId="159B33E0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14:paraId="7E21DD3B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nierówność, jaką spełniają liczby z zaznaczonego na osi liczbowej zbioru </w:t>
      </w:r>
    </w:p>
    <w:p w14:paraId="74311DDC" w14:textId="77777777" w:rsidR="002E4722" w:rsidRPr="00875885" w:rsidRDefault="002E4722" w:rsidP="00377F9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odległość między liczbami na osi liczbowej </w:t>
      </w:r>
    </w:p>
    <w:p w14:paraId="1B5383D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F4F5B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8352E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11729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lastRenderedPageBreak/>
        <w:t>Poziom rozszerzający (R) - ocena dobra</w:t>
      </w:r>
    </w:p>
    <w:p w14:paraId="2E64F30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71CD138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744CFC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liczby spełniające określone warunki </w:t>
      </w:r>
    </w:p>
    <w:p w14:paraId="7FBA3915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rozwinięcie dziesiętne nieskończone okresowe w postaci ułamka zwykłego </w:t>
      </w:r>
    </w:p>
    <w:p w14:paraId="262CDD28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dokonać porównań poprzez szacowanie w zadaniach tekstowych </w:t>
      </w:r>
    </w:p>
    <w:p w14:paraId="222D0B32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liczby spełniające określone warunki </w:t>
      </w:r>
    </w:p>
    <w:p w14:paraId="35133177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długości, masy </w:t>
      </w:r>
    </w:p>
    <w:p w14:paraId="3C5D73D4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przedrostki mili i kilo </w:t>
      </w:r>
    </w:p>
    <w:p w14:paraId="68315E6F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 na mikrony i jednostki masy na karaty </w:t>
      </w:r>
    </w:p>
    <w:p w14:paraId="4900C109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14:paraId="3CFA41A6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większą liczbę działań </w:t>
      </w:r>
    </w:p>
    <w:p w14:paraId="67B54CCD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podane słownie wyrażenia arytmetyczne i obliczać jego wartość </w:t>
      </w:r>
    </w:p>
    <w:p w14:paraId="315049F6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tworzyć wyrażenia arytmetyczne na podstawie treści zadań i obliczać ich wartość </w:t>
      </w:r>
    </w:p>
    <w:p w14:paraId="70323503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kalkulator </w:t>
      </w:r>
    </w:p>
    <w:p w14:paraId="51289B57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uzupełniać brakujące liczby w dodawaniu, odejmowaniu, mnożeniu i dzieleniu tak, by otrzymać ustalony wynik </w:t>
      </w:r>
    </w:p>
    <w:p w14:paraId="1DDC3E23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wartość bezwzględną </w:t>
      </w:r>
    </w:p>
    <w:p w14:paraId="25487CEA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14:paraId="68ECD953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</w:t>
      </w:r>
    </w:p>
    <w:p w14:paraId="615A2775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 zastosowaniem ułamków </w:t>
      </w:r>
    </w:p>
    <w:p w14:paraId="5AA89955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zaznaczać na osi liczbowej zbiór liczb, które spełniają jednocześnie dwie nierówności </w:t>
      </w:r>
    </w:p>
    <w:p w14:paraId="110F25F4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zbiór liczb spełniających kilka warunków </w:t>
      </w:r>
    </w:p>
    <w:p w14:paraId="0D2FAD7A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liczby znajdujące się w określonej odległości na osi liczbowej od danej liczby </w:t>
      </w:r>
    </w:p>
    <w:p w14:paraId="791EDEC2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wykorzystywać wartość bezwzględną do obliczeń odległości liczb na osi liczbowej </w:t>
      </w:r>
    </w:p>
    <w:p w14:paraId="3054B695" w14:textId="77777777" w:rsidR="002E4722" w:rsidRPr="00875885" w:rsidRDefault="002E4722" w:rsidP="00377F9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rozwiązanie równania z wartością bezwzględną </w:t>
      </w:r>
    </w:p>
    <w:p w14:paraId="3CED409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D34E6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746B3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3241D8B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23231BF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F419B7" w14:textId="77777777" w:rsidR="002E4722" w:rsidRPr="00875885" w:rsidRDefault="002E4722" w:rsidP="00377F95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wstawiać nawiasy tak, by otrzymać żądany wynik </w:t>
      </w:r>
    </w:p>
    <w:p w14:paraId="738B2C30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3D2B1BC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39D69D1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7955E48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2D196F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ułamków piętrowych </w:t>
      </w:r>
    </w:p>
    <w:p w14:paraId="3035A40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3296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2. PROCENTY</w:t>
      </w: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br/>
      </w:r>
    </w:p>
    <w:p w14:paraId="69B8A52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6BA53E68" w14:textId="77777777"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3D58092D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procentu </w:t>
      </w:r>
    </w:p>
    <w:p w14:paraId="7564E4AD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procentów w życiu codziennym </w:t>
      </w:r>
    </w:p>
    <w:p w14:paraId="3AA5BF2D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przykłady zastosowań procentów w życiu codziennym </w:t>
      </w:r>
    </w:p>
    <w:p w14:paraId="03A404C8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procent na ułamek </w:t>
      </w:r>
    </w:p>
    <w:p w14:paraId="4658218E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ułamek na procent </w:t>
      </w:r>
    </w:p>
    <w:p w14:paraId="3E0C2791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procentowo zaznaczoną część figury  i zaznaczyć procent danej figury </w:t>
      </w:r>
    </w:p>
    <w:p w14:paraId="7356BD7D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diagramu procentowego </w:t>
      </w:r>
    </w:p>
    <w:p w14:paraId="61B0601D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 diagramów odczytać potrzebne informacje </w:t>
      </w:r>
    </w:p>
    <w:p w14:paraId="4664348B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procent danej liczby </w:t>
      </w:r>
    </w:p>
    <w:p w14:paraId="0D408394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pojęcia podwyżka (obniżka) o pewien procent </w:t>
      </w:r>
    </w:p>
    <w:p w14:paraId="7F047863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wie jak obliczyć podwyżkę (obniżkę) o pewien procent </w:t>
      </w:r>
    </w:p>
    <w:p w14:paraId="698B73EF" w14:textId="77777777" w:rsidR="002E4722" w:rsidRPr="00875885" w:rsidRDefault="002E4722" w:rsidP="00377F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podwyżkę (obniżkę) o pewien procent </w:t>
      </w:r>
    </w:p>
    <w:p w14:paraId="25EB8F5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E6A53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5D1A0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45BD543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0B54A69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888656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zamienić liczbę wymierną na procent </w:t>
      </w:r>
    </w:p>
    <w:p w14:paraId="15967F04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diagramów do wizualizacji informacji </w:t>
      </w:r>
    </w:p>
    <w:p w14:paraId="499373E6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sposób obliczania jakim procentem jednej liczby jest druga liczba </w:t>
      </w:r>
    </w:p>
    <w:p w14:paraId="38D22847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14:paraId="716010F2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liczbę na podstawie jej procentu </w:t>
      </w:r>
    </w:p>
    <w:p w14:paraId="0D76F600" w14:textId="77777777" w:rsidR="002E4722" w:rsidRPr="00875885" w:rsidRDefault="002E4722" w:rsidP="00377F9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i rozumie określenie punkty procentowe </w:t>
      </w:r>
    </w:p>
    <w:p w14:paraId="27C808A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164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E62889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051DEB0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67CF63C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32E3FE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promila </w:t>
      </w:r>
    </w:p>
    <w:p w14:paraId="2D614AEF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ułamki, procenty na promile i odwrotnie </w:t>
      </w:r>
    </w:p>
    <w:p w14:paraId="08848D7E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potrafi wybrać z diagramu informacje i je zinterpretować</w:t>
      </w:r>
    </w:p>
    <w:p w14:paraId="6034C601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14:paraId="639D0D25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14:paraId="1B0E3D27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14:paraId="0C4CCC8D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14:paraId="794FE65B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14:paraId="0945268D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14:paraId="3CE49B81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14:paraId="292E8B1E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liczbę na podstawie jej procentu </w:t>
      </w:r>
    </w:p>
    <w:p w14:paraId="799BBCE9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14:paraId="66AB2DA1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o ile procent jest większa (mniejsza) liczba od danej </w:t>
      </w:r>
    </w:p>
    <w:p w14:paraId="50026469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14:paraId="06D2F1B4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14:paraId="658F4CE5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14:paraId="4585EA79" w14:textId="77777777" w:rsidR="002E4722" w:rsidRPr="00875885" w:rsidRDefault="002E4722" w:rsidP="00377F9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14:paraId="3D80F26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E0607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8E08EA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9CDF1C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0CC0B62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5819011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4B79B0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wybrać z diagramu informacje i je zinterpretować </w:t>
      </w:r>
    </w:p>
    <w:p w14:paraId="348846D4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14:paraId="6B121073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14:paraId="2F0DF906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14:paraId="46172EBA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14:paraId="02685D5B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14:paraId="78D21FFB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14:paraId="3021DBAB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14:paraId="1DF506DD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14:paraId="5C151AA9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14:paraId="30AC9F16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14:paraId="695FD2BA" w14:textId="77777777" w:rsidR="002E4722" w:rsidRPr="00875885" w:rsidRDefault="002E4722" w:rsidP="00377F9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14:paraId="1C240B3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DCE975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6991C3F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1816E9B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11D4CC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procentów w sytuacji ogólnej </w:t>
      </w:r>
    </w:p>
    <w:p w14:paraId="411D677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17BD9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D01C0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CFDC6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48686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D9848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3. FIGURY NA PŁASZCZYŹNIE</w:t>
      </w:r>
    </w:p>
    <w:p w14:paraId="6BBE959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97DE4E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3DC32EFC" w14:textId="77777777"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Uczeń:</w:t>
      </w:r>
    </w:p>
    <w:p w14:paraId="03EE54D0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podstawowe pojęcia: punkt, prosta, odcinek </w:t>
      </w:r>
    </w:p>
    <w:p w14:paraId="69386C2D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prostych prostopadłych i równoległych </w:t>
      </w:r>
    </w:p>
    <w:p w14:paraId="349AF887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odcinek przystający do danego </w:t>
      </w:r>
    </w:p>
    <w:p w14:paraId="383D2863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kąta </w:t>
      </w:r>
    </w:p>
    <w:p w14:paraId="1D433389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miary kąta </w:t>
      </w:r>
    </w:p>
    <w:p w14:paraId="361CD2E1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14:paraId="0AD2DFDA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kąt przystający do danego </w:t>
      </w:r>
    </w:p>
    <w:p w14:paraId="56E26711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14:paraId="4698CBD8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wielokąta </w:t>
      </w:r>
    </w:p>
    <w:p w14:paraId="6ED1010C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sumę miar kątów wewnętrznych trójkąta </w:t>
      </w:r>
    </w:p>
    <w:p w14:paraId="6322128F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14:paraId="2D2ED2B0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14:paraId="78558280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figur przystających </w:t>
      </w:r>
    </w:p>
    <w:p w14:paraId="037C5D2B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figury przystające </w:t>
      </w:r>
    </w:p>
    <w:p w14:paraId="550EE70D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prostokąta i kwadratu </w:t>
      </w:r>
    </w:p>
    <w:p w14:paraId="37C2D2E9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rozróżniać poszczególne rodzaje czworokątów </w:t>
      </w:r>
    </w:p>
    <w:p w14:paraId="482211C8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przekątne </w:t>
      </w:r>
    </w:p>
    <w:p w14:paraId="5E10F707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14:paraId="4BE1AB6C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jednostki miary pola </w:t>
      </w:r>
    </w:p>
    <w:p w14:paraId="2B7A2CF2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14:paraId="091B0A2C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prostokąta </w:t>
      </w:r>
    </w:p>
    <w:p w14:paraId="6D61EDAF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kwadratu </w:t>
      </w:r>
    </w:p>
    <w:p w14:paraId="60E83926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pole prostokąta, którego boki są wyrażone w tych samych jednostkach </w:t>
      </w:r>
    </w:p>
    <w:p w14:paraId="47E55A45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wzory na obliczanie pól powierzchni wielokątów </w:t>
      </w:r>
    </w:p>
    <w:p w14:paraId="44C4DF62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4FBA9608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narysować układ współrzędnych </w:t>
      </w:r>
    </w:p>
    <w:p w14:paraId="441A8C2B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układu współrzędnych </w:t>
      </w:r>
    </w:p>
    <w:p w14:paraId="4980309A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współrzędne punktów </w:t>
      </w:r>
    </w:p>
    <w:p w14:paraId="55D55BC3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punkty o danych współrzędnych </w:t>
      </w:r>
    </w:p>
    <w:p w14:paraId="752E1D2E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odcinki w układzie współrzędnych </w:t>
      </w:r>
    </w:p>
    <w:p w14:paraId="052269A5" w14:textId="77777777" w:rsidR="002E4722" w:rsidRPr="00875885" w:rsidRDefault="002E4722" w:rsidP="00377F9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pojęcie wielokąta foremnego</w:t>
      </w:r>
    </w:p>
    <w:p w14:paraId="143BA33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EF0C79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0625296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5AB1DD1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747C57B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613DA11B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prostopadłe przechodzące przez dany punkt </w:t>
      </w:r>
    </w:p>
    <w:p w14:paraId="145A6772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odcinek na połowy </w:t>
      </w:r>
    </w:p>
    <w:p w14:paraId="6B3F43B3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14:paraId="75150836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14:paraId="42E8E5E5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miary katów przyległych,(wierzchołkowych, odpowiadających, naprzemianległych), gdy dana jest miara jednego z nich </w:t>
      </w:r>
    </w:p>
    <w:p w14:paraId="7BC859C7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14:paraId="50293475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14:paraId="57CE4E6F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cechy przystawania trójkątów </w:t>
      </w:r>
    </w:p>
    <w:p w14:paraId="20A3E1AD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trzech bokach </w:t>
      </w:r>
    </w:p>
    <w:p w14:paraId="4A156C29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rozpoznawać trójkąty przystające </w:t>
      </w:r>
    </w:p>
    <w:p w14:paraId="32E33138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trapezu, równoległoboku i rombu </w:t>
      </w:r>
    </w:p>
    <w:p w14:paraId="50E40064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własności czworokątów </w:t>
      </w:r>
    </w:p>
    <w:p w14:paraId="55EFEE5E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14:paraId="70987785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miary katów w poznanych czworokątach </w:t>
      </w:r>
    </w:p>
    <w:p w14:paraId="242E0E52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14:paraId="15E833F0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14:paraId="081D30FE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pole prostokąta, którego boki są wyrażone w tych samych jednostkach  i różnych</w:t>
      </w:r>
    </w:p>
    <w:p w14:paraId="62ED3997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jednostkach </w:t>
      </w:r>
    </w:p>
    <w:p w14:paraId="41C75456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wielokąty w układzie współrzędnych </w:t>
      </w:r>
    </w:p>
    <w:p w14:paraId="16FB3219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obliczyć długość odcinka równoległego do jednej z osi układu współrzędnych </w:t>
      </w:r>
    </w:p>
    <w:p w14:paraId="3DBDAE2B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własności wielokątów foremnych</w:t>
      </w:r>
    </w:p>
    <w:p w14:paraId="30CF6D3B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konstruować sześciokąt i ośmiokąt foremny</w:t>
      </w:r>
    </w:p>
    <w:p w14:paraId="209E4076" w14:textId="77777777" w:rsidR="002E4722" w:rsidRPr="00875885" w:rsidRDefault="002E4722" w:rsidP="00377F9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miarę kąta wewnętrznego wielokąta foremnego</w:t>
      </w:r>
    </w:p>
    <w:p w14:paraId="721BA20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9245C2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72F0548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08E8A641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03EB6FF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równoległe przechodzące przez dany punkt </w:t>
      </w:r>
    </w:p>
    <w:p w14:paraId="60FF34FE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kreślić geometryczną sumę i różnicę kątów</w:t>
      </w:r>
    </w:p>
    <w:p w14:paraId="39A0E4BE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na podstawie rysunku miary kątów</w:t>
      </w:r>
    </w:p>
    <w:p w14:paraId="6C741926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3CF5B5A0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istnienia trójkąta </w:t>
      </w:r>
    </w:p>
    <w:p w14:paraId="3945877A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trójkątów </w:t>
      </w:r>
    </w:p>
    <w:p w14:paraId="3B6B30AE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trójkąty ze względu na boki i kąty </w:t>
      </w:r>
    </w:p>
    <w:p w14:paraId="1A37697E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5AD6B7ED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7A5ADEED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dwóch bokach i kącie między nimi zawartym </w:t>
      </w:r>
    </w:p>
    <w:p w14:paraId="0B273684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14:paraId="7A6328B6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czworokątów </w:t>
      </w:r>
    </w:p>
    <w:p w14:paraId="491DC840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czworokąty ze względu na boki i kąty </w:t>
      </w:r>
    </w:p>
    <w:p w14:paraId="16981C17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647A53DA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14:paraId="43EFC68F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14:paraId="60A13929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14:paraId="241AB23D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14:paraId="2F34878E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0D4131AC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w układzie</w:t>
      </w:r>
    </w:p>
    <w:p w14:paraId="191B5A38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współrzędnych </w:t>
      </w:r>
    </w:p>
    <w:p w14:paraId="4960DBCD" w14:textId="77777777" w:rsidR="002E4722" w:rsidRPr="00875885" w:rsidRDefault="002E4722" w:rsidP="00377F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współrzędne brakujących wierzchołków prostokąta, równoległoboku i trójkąta </w:t>
      </w:r>
    </w:p>
    <w:p w14:paraId="23DD2FE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7784528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A5E6D5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039679B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3EC7BDF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CF82D4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26DAA72E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2D4C50FA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63CB4250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trójkąt, gdy dany jest bok i dwa kąty do niego przyległe </w:t>
      </w:r>
    </w:p>
    <w:p w14:paraId="07BBD972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14:paraId="4C91B0D9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14:paraId="0C3A44C9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326D7F3A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14:paraId="2DB6B45B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14:paraId="5531CA32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14:paraId="7226B069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514A9A97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związane z obliczaniem pól i obwodów wielokątów w układzie współrzędnych </w:t>
      </w:r>
    </w:p>
    <w:p w14:paraId="361962CE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związane z wielokątami foremnymi</w:t>
      </w:r>
    </w:p>
    <w:p w14:paraId="06F04B69" w14:textId="77777777" w:rsidR="002E4722" w:rsidRPr="00875885" w:rsidRDefault="002E4722" w:rsidP="00377F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4B89B51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7CF4104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A229D5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5CF9CE38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7669111C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37C2460D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33062356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14:paraId="0D866014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77209DD4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3953C18E" w14:textId="77777777" w:rsidR="002E4722" w:rsidRPr="00875885" w:rsidRDefault="002E4722" w:rsidP="00377F9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>umie rozwiązać zadanie tekstowe związane z wielokątami foremnymi</w:t>
      </w:r>
    </w:p>
    <w:p w14:paraId="5D354205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5F32A70F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353FE435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F22A576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1F328266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FC1577F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746982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1A48C5B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4. WYRAŻENIA ALGEBRAICZNE</w:t>
      </w:r>
    </w:p>
    <w:p w14:paraId="74D5253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00189D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4612F03A" w14:textId="77777777"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5F96AE18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wyrażenia algebraicznego </w:t>
      </w:r>
    </w:p>
    <w:p w14:paraId="32A1C46F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14:paraId="02F99784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budować proste wyrażenia algebraiczne</w:t>
      </w:r>
    </w:p>
    <w:p w14:paraId="3C36577A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rozróżnić pojęcia: suma, różnica, iloczyn, iloraz </w:t>
      </w:r>
    </w:p>
    <w:p w14:paraId="0BC6C9D4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algebraiczne </w:t>
      </w:r>
    </w:p>
    <w:p w14:paraId="643980B6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14:paraId="0D0BB6E3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jednomianu </w:t>
      </w:r>
    </w:p>
    <w:p w14:paraId="1573E41B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jednomianów podobnych </w:t>
      </w:r>
    </w:p>
    <w:p w14:paraId="1A0297C8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porządkować jednomiany </w:t>
      </w:r>
    </w:p>
    <w:p w14:paraId="7085A16E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współczynniki liczbowe jednomianu </w:t>
      </w:r>
    </w:p>
    <w:p w14:paraId="518EE7A1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jednomiany podobne </w:t>
      </w:r>
    </w:p>
    <w:p w14:paraId="7258F044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sumy algebraicznej </w:t>
      </w:r>
    </w:p>
    <w:p w14:paraId="5906464E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wyrazów podobnych </w:t>
      </w:r>
    </w:p>
    <w:p w14:paraId="60C403DD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wyrazy sumy algebraicznej </w:t>
      </w:r>
    </w:p>
    <w:p w14:paraId="5AD513D8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współczynniki sumy algebraicznej </w:t>
      </w:r>
    </w:p>
    <w:p w14:paraId="3B672826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wyodrębnić wyrazy podobne </w:t>
      </w:r>
    </w:p>
    <w:p w14:paraId="7F7C1C1B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14:paraId="574F4400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14:paraId="16F08826" w14:textId="77777777" w:rsidR="002E4722" w:rsidRPr="00875885" w:rsidRDefault="002E4722" w:rsidP="00377F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liczbę </w:t>
      </w:r>
    </w:p>
    <w:p w14:paraId="24A3CC9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AED35F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393D296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7A69AC2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2FF4C29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14:paraId="571986A7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przeprowadzania redukcji wyrazów podobnych </w:t>
      </w:r>
    </w:p>
    <w:p w14:paraId="094F92A2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opuścić nawiasy </w:t>
      </w:r>
    </w:p>
    <w:p w14:paraId="4CB8FBC9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rozpoznawać sumy algebraiczne przeciwne</w:t>
      </w:r>
    </w:p>
    <w:p w14:paraId="6FA02AEE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14:paraId="6E9BCF4A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14:paraId="6A6C3A33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jednomian </w:t>
      </w:r>
    </w:p>
    <w:p w14:paraId="55019B28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sumę algebraiczną przez liczbę wymierną </w:t>
      </w:r>
    </w:p>
    <w:p w14:paraId="39AA2533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sumę w postaci iloczynu </w:t>
      </w:r>
    </w:p>
    <w:p w14:paraId="4F61DCEF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  <w:t>umie mnożyć sumy algebraiczne</w:t>
      </w:r>
    </w:p>
    <w:p w14:paraId="78659AA2" w14:textId="77777777" w:rsidR="002E4722" w:rsidRPr="00875885" w:rsidRDefault="002E4722" w:rsidP="00377F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pomnożyć dwumian przez dwumian</w:t>
      </w:r>
    </w:p>
    <w:p w14:paraId="6CEA2293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D3D46A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62CB779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2B895E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6E5ABC6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29FA387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5636D3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o konstrukcji wielodziałaniowej </w:t>
      </w:r>
    </w:p>
    <w:p w14:paraId="298242ED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jednomianu </w:t>
      </w:r>
    </w:p>
    <w:p w14:paraId="054E44C2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sumy algebraicznej </w:t>
      </w:r>
    </w:p>
    <w:p w14:paraId="26B084F8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14:paraId="5CE9E44D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14:paraId="13E83F62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>umie zapisać sumę w postaci iloczynu</w:t>
      </w:r>
    </w:p>
    <w:p w14:paraId="4FD44B2C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sumy algebraiczne </w:t>
      </w:r>
    </w:p>
    <w:p w14:paraId="1E54B625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doprowadzić wyrażenie algebraiczne do prostszej postaci stosując mnożenie sum algebraicznych </w:t>
      </w:r>
    </w:p>
    <w:p w14:paraId="32DC7725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interpretować geometrycznie iloczyn sum algebraicznych </w:t>
      </w:r>
    </w:p>
    <w:p w14:paraId="4ED387C7" w14:textId="77777777" w:rsidR="002E4722" w:rsidRPr="00875885" w:rsidRDefault="002E4722" w:rsidP="00377F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sum algebraicznych w zadaniach tekstowych </w:t>
      </w:r>
    </w:p>
    <w:p w14:paraId="240CC61F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19194B29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7A652AB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162407D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7F4CC14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9EBCC5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14:paraId="6ABCA99B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wstawić nawiasy w sumie algebraicznej tak, by wyrażenie spełniało podany warunek </w:t>
      </w:r>
    </w:p>
    <w:p w14:paraId="62C3898E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zinterpretować geometrycznie iloczyn sumy algebraicznej przez jednomian </w:t>
      </w:r>
    </w:p>
    <w:p w14:paraId="0280FC29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mnożyć sumy algebraiczną przez sumy algebraiczną</w:t>
      </w:r>
    </w:p>
    <w:p w14:paraId="29564FC4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jednomianów przez sumy</w:t>
      </w:r>
    </w:p>
    <w:p w14:paraId="6F3EE5BF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5B00D588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jednomianów przez sumy alg. w zadaniach tekstowych </w:t>
      </w:r>
    </w:p>
    <w:p w14:paraId="4A0CBA11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sumę algebraiczną znając jej wartość dla podanych wartości występujących w niej zmiennych</w:t>
      </w:r>
    </w:p>
    <w:p w14:paraId="654AFB16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dla zmiennych wymiernych po przekształceniu do postaci dogodnej do obliczeń</w:t>
      </w:r>
    </w:p>
    <w:p w14:paraId="088F5DD4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doprowadzić wyrażenie algebraiczne do prostszej postaci, stosując mnożenie sum algebraicznych</w:t>
      </w:r>
    </w:p>
    <w:p w14:paraId="7F0F3187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14:paraId="04EC0BFF" w14:textId="77777777" w:rsidR="002E4722" w:rsidRPr="00875885" w:rsidRDefault="002E4722" w:rsidP="00377F95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14:paraId="6E94E42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10217B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2855B0D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7A6EC3C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59C406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określić dziedzinę wyrażenia wymiernego</w:t>
      </w:r>
    </w:p>
    <w:p w14:paraId="3CC1D11A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727FB1C0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mnożenie sum algebraicznych do dowodzenia własności liczb </w:t>
      </w:r>
    </w:p>
    <w:p w14:paraId="27D314C1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67CFE948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14:paraId="2E355FB3" w14:textId="77777777" w:rsidR="002E4722" w:rsidRPr="00875885" w:rsidRDefault="002E4722" w:rsidP="00377F9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14:paraId="50A5291F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B2774F5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3BECE04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29F268C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3A9DD9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 xml:space="preserve">DZIAŁ 5. RÓWNANIA </w:t>
      </w:r>
    </w:p>
    <w:p w14:paraId="36A731D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72FD73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1160A8E9" w14:textId="77777777" w:rsidR="002E4722" w:rsidRPr="00875885" w:rsidRDefault="002E4722" w:rsidP="002E4722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443CA825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równania </w:t>
      </w:r>
    </w:p>
    <w:p w14:paraId="660B6171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14:paraId="5DA60943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rozwiązania równania </w:t>
      </w:r>
    </w:p>
    <w:p w14:paraId="45BE27AE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rozwiązania równania </w:t>
      </w:r>
    </w:p>
    <w:p w14:paraId="2B051DF9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równanie </w:t>
      </w:r>
    </w:p>
    <w:p w14:paraId="7E5B922D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metodę równań równoważnych </w:t>
      </w:r>
    </w:p>
    <w:p w14:paraId="1A03B572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metodę równań równoważnych </w:t>
      </w:r>
    </w:p>
    <w:p w14:paraId="1B549BE0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posiadające jeden pierwiastek, równania sprzeczne i tożsamościowe </w:t>
      </w:r>
    </w:p>
    <w:p w14:paraId="17ECA277" w14:textId="77777777" w:rsidR="002E4722" w:rsidRPr="00875885" w:rsidRDefault="002E4722" w:rsidP="00377F95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bez stosowania przekształceń na wyrażeniach algebraicznych </w:t>
      </w:r>
    </w:p>
    <w:p w14:paraId="6C216AA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9053DB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91D866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3CB9C6A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3E05E49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1EF6A8" w14:textId="77777777" w:rsidR="002E4722" w:rsidRPr="00875885" w:rsidRDefault="002E4722" w:rsidP="00377F9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równania równoważne, tożsamościowe, sprzeczne </w:t>
      </w:r>
    </w:p>
    <w:p w14:paraId="55E94C4B" w14:textId="77777777" w:rsidR="002E4722" w:rsidRPr="00875885" w:rsidRDefault="002E4722" w:rsidP="00377F9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równania równoważne </w:t>
      </w:r>
    </w:p>
    <w:p w14:paraId="7220BB1A" w14:textId="77777777" w:rsidR="002E4722" w:rsidRPr="00875885" w:rsidRDefault="002E4722" w:rsidP="00377F9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zbudować równanie o podanym rozwiązaniu </w:t>
      </w:r>
    </w:p>
    <w:p w14:paraId="6CB6CDD4" w14:textId="77777777" w:rsidR="002E4722" w:rsidRPr="00875885" w:rsidRDefault="002E4722" w:rsidP="00377F9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z zastosowaniem prostych przekształceń na wyrażeniach</w:t>
      </w:r>
    </w:p>
    <w:p w14:paraId="3C0321BF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14:paraId="5F326D3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C95704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7C008F8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3C8F426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335C5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14:paraId="3362A3EE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zbudować równanie o podanym rozwiązaniu </w:t>
      </w:r>
    </w:p>
    <w:p w14:paraId="6A37A15F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wyszukuje wśród równań z wartością bezwzględną równania sprzeczne </w:t>
      </w:r>
    </w:p>
    <w:p w14:paraId="7336B763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metodę równań równoważnych </w:t>
      </w:r>
    </w:p>
    <w:p w14:paraId="1526572A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posiadające jeden pierwiastek, równania sprzeczne i tożsamościowe</w:t>
      </w:r>
    </w:p>
    <w:p w14:paraId="7AEAA605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z zastosowaniem przekształceń na wyrażeniach algebraicznych </w:t>
      </w:r>
    </w:p>
    <w:p w14:paraId="16EFFDC3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analizować treść zadania o prostej konstrukcji </w:t>
      </w:r>
    </w:p>
    <w:p w14:paraId="0FE6E3B4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za pomocą równania </w:t>
      </w:r>
    </w:p>
    <w:p w14:paraId="27BA3D45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rów0nania i sprawdzić poprawność rozwiązania </w:t>
      </w:r>
    </w:p>
    <w:p w14:paraId="2ECD417B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 procentami za pomocą równania </w:t>
      </w:r>
    </w:p>
    <w:p w14:paraId="1355D51E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 procentami za pomocą równania i sprawdzić </w:t>
      </w:r>
    </w:p>
    <w:p w14:paraId="5EDD93AC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przekształcać wzory, w tym fizyczne i geometryczne </w:t>
      </w:r>
    </w:p>
    <w:p w14:paraId="75771B07" w14:textId="77777777" w:rsidR="002E4722" w:rsidRPr="00875885" w:rsidRDefault="002E4722" w:rsidP="00377F9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ze wzoru określoną wielkość </w:t>
      </w:r>
    </w:p>
    <w:p w14:paraId="7554CAC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0F55D5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700B7D7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03DA3A4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65FA275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3BF8B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równania </w:t>
      </w:r>
    </w:p>
    <w:p w14:paraId="1898254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1FDA7F8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1C5AAE5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5DDE183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53D810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nierówności i jej rozwiązania </w:t>
      </w:r>
    </w:p>
    <w:p w14:paraId="2794AEBD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pojęcie rozwiązania nierówności</w:t>
      </w:r>
    </w:p>
    <w:p w14:paraId="0E0042BC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nierówność </w:t>
      </w:r>
    </w:p>
    <w:p w14:paraId="3B0CD102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nierówności równoważne </w:t>
      </w:r>
    </w:p>
    <w:p w14:paraId="75BB01BB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bez stosowania przekształceń na wyrażeniach algebraicznych </w:t>
      </w:r>
    </w:p>
    <w:p w14:paraId="223E5221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nierówności z zastosowaniem prostych przekształceń na wyrażeniach</w:t>
      </w:r>
    </w:p>
    <w:p w14:paraId="4BE184BE" w14:textId="77777777" w:rsidR="002E4722" w:rsidRPr="00875885" w:rsidRDefault="002E4722" w:rsidP="002E4722">
      <w:pPr>
        <w:pStyle w:val="Akapitzlist"/>
        <w:autoSpaceDE w:val="0"/>
        <w:autoSpaceDN w:val="0"/>
        <w:adjustRightInd w:val="0"/>
        <w:ind w:left="765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14:paraId="25AE552D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zbiór rozwiązań nierówności na osi liczbowej </w:t>
      </w:r>
    </w:p>
    <w:p w14:paraId="2C066542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problem w postaci równania </w:t>
      </w:r>
    </w:p>
    <w:p w14:paraId="0C675A83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z zastosowaniem przekształceń na wyrażeniach algebraicznych </w:t>
      </w:r>
    </w:p>
    <w:p w14:paraId="74081CA4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zbiór rozwiązań w postaci przedziału</w:t>
      </w:r>
    </w:p>
    <w:p w14:paraId="763FC399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wyrazić treść zadania za pomocą nierówności</w:t>
      </w:r>
    </w:p>
    <w:p w14:paraId="073FC6E3" w14:textId="77777777" w:rsidR="002E4722" w:rsidRPr="00875885" w:rsidRDefault="002E4722" w:rsidP="00377F9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nierówności </w:t>
      </w:r>
    </w:p>
    <w:p w14:paraId="34BDA12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69DBE87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6. POTĘGI I PIERWIASTKI</w:t>
      </w:r>
    </w:p>
    <w:p w14:paraId="34734B1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614B45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POTĘGI</w:t>
      </w:r>
    </w:p>
    <w:p w14:paraId="2356E7D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808D71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663102E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Uczeń: </w:t>
      </w:r>
    </w:p>
    <w:p w14:paraId="0148EE1A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i rozumie pojęcie potęgi o wykładniku naturalnym</w:t>
      </w:r>
    </w:p>
    <w:p w14:paraId="65E305ED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potęgę o wykładniku naturalnym</w:t>
      </w:r>
    </w:p>
    <w:p w14:paraId="516754ED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14:paraId="0431E8C2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mnożenie i dzielenie potęg o tych samych podstawach</w:t>
      </w:r>
    </w:p>
    <w:p w14:paraId="09BB1A18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14:paraId="69E4C65C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potęgi o tych samych podstawach</w:t>
      </w:r>
    </w:p>
    <w:p w14:paraId="089AA7BE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potęgowanie potęgi</w:t>
      </w:r>
    </w:p>
    <w:p w14:paraId="3021E237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umie zapisać w postaci jednej potęgi potęgę potęgi </w:t>
      </w:r>
    </w:p>
    <w:p w14:paraId="1EF028AE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potęgować potęgę</w:t>
      </w:r>
    </w:p>
    <w:p w14:paraId="7E5566BC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potęgowanie iloczynu i ilorazu</w:t>
      </w:r>
    </w:p>
    <w:p w14:paraId="2D533E19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14:paraId="6D820C09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potęgować iloczyn i iloraz</w:t>
      </w:r>
    </w:p>
    <w:p w14:paraId="3114B5FF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14:paraId="0296D3E1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notacji wykładniczej dla danych liczb </w:t>
      </w:r>
    </w:p>
    <w:p w14:paraId="6F4B02DA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14:paraId="2BB9542B" w14:textId="77777777" w:rsidR="002E4722" w:rsidRPr="00875885" w:rsidRDefault="002E4722" w:rsidP="00377F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pojęcie potęgi liczby 10 o wykładniku całkowitym ujemnym</w:t>
      </w:r>
    </w:p>
    <w:p w14:paraId="7FDEC07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F8ACD6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2AF6D48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5A44901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358BA05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potęgi</w:t>
      </w:r>
    </w:p>
    <w:p w14:paraId="4DE5085D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14:paraId="667EBA9D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określić znak potęgi, nie wykonując obliczeń</w:t>
      </w:r>
    </w:p>
    <w:p w14:paraId="26CA0948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2FD2C661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powstanie wzoru na mnożenie i dzielenie potęg o tych samych podstawach </w:t>
      </w:r>
    </w:p>
    <w:p w14:paraId="44114C0F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14:paraId="669FA69A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15C742E8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potęgi</w:t>
      </w:r>
    </w:p>
    <w:p w14:paraId="185E7368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przedstawić potęgę w postaci potęgowania potęgi</w:t>
      </w:r>
    </w:p>
    <w:p w14:paraId="7A7E2E4D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55C331CA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iloczynu i ilorazu</w:t>
      </w:r>
    </w:p>
    <w:p w14:paraId="3C59E8ED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14:paraId="60499E11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14:paraId="0341E771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doprowadzić wyrażenie do prostszej postaci, stosując działania na potęgach </w:t>
      </w:r>
    </w:p>
    <w:p w14:paraId="125897CB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wartość wyrażenia arytmetycznego, stosując działania na potęgach</w:t>
      </w:r>
    </w:p>
    <w:p w14:paraId="6BC413FF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14:paraId="5C4018E4" w14:textId="77777777" w:rsidR="002E4722" w:rsidRPr="00875885" w:rsidRDefault="002E4722" w:rsidP="00377F95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bardzo małą liczbę w notacji wykładniczej, wykorzystując potęgi liczby 10 o ujemnych wykładnikach</w:t>
      </w:r>
    </w:p>
    <w:p w14:paraId="2207DB6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7848C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8C854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58E2F61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160710B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1A1AB2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iloczynu potęg liczb pierwszych</w:t>
      </w:r>
    </w:p>
    <w:p w14:paraId="0C7EF80F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7DFEFF4F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3A956BD1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1155FCFB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porównanie ilorazowe potęg o jednakowych podstawach</w:t>
      </w:r>
    </w:p>
    <w:p w14:paraId="2AD6EAAC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porównać potęgi sprowadzając je do tej samej podstawy </w:t>
      </w:r>
    </w:p>
    <w:p w14:paraId="11F598E3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15F6EC1F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14:paraId="3CCD28D2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arytmetycznego, stosując działania na potęgach</w:t>
      </w:r>
    </w:p>
    <w:p w14:paraId="25A3C5AD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16E338F8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14:paraId="260D41A3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14:paraId="659BBEE3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daną liczbę w notacji wykładniczej</w:t>
      </w:r>
    </w:p>
    <w:p w14:paraId="22F6FEE8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14:paraId="789DC818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14:paraId="58123B4D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14:paraId="4E79D91B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notacji wykładniczej</w:t>
      </w:r>
    </w:p>
    <w:p w14:paraId="338ABC5F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14:paraId="6C696100" w14:textId="77777777" w:rsidR="002E4722" w:rsidRPr="00875885" w:rsidRDefault="002E4722" w:rsidP="00377F9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ab/>
        <w:t>umie stosować notację wykładniczą do zamiany jednostek</w:t>
      </w:r>
    </w:p>
    <w:p w14:paraId="21BB2AB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61C58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E2D3B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79E0AB8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3B21660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534042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13D4DC2D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podać cyfrę jedności liczby podanej w postaci potęgi</w:t>
      </w:r>
    </w:p>
    <w:p w14:paraId="680F66AA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31E26A11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560BCDA4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1DDCE0A6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14:paraId="3DA31280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34099C4E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14:paraId="6FBE3413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14:paraId="6EE0B1A3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14:paraId="3D0BBA6B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14:paraId="05FB6C9F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14:paraId="1982C9C2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stosować notację wykładniczą do zamiany jednostek</w:t>
      </w:r>
    </w:p>
    <w:p w14:paraId="4982E195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14DD4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8F56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0F6C6F9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4E023D5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6F7F6A4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31BDC8B9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przekształcić wyrażenie arytmetyczne zawierające potęgi</w:t>
      </w:r>
    </w:p>
    <w:p w14:paraId="58CA1E33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i porządkować potęgi, korzystając z potęgowania potęgi</w:t>
      </w:r>
    </w:p>
    <w:p w14:paraId="5CF55ED2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4C438564" w14:textId="77777777" w:rsidR="002E4722" w:rsidRPr="00875885" w:rsidRDefault="002E4722" w:rsidP="00377F95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14:paraId="556124C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14:paraId="0ACC726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14:paraId="604ED02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</w:t>
      </w:r>
    </w:p>
    <w:p w14:paraId="4A9390F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CAA0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826EC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2CE1C681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PIERWIASTKI</w:t>
      </w:r>
    </w:p>
    <w:p w14:paraId="6C890B6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086F4E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346F6D8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31C9EC2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A753D4E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pojęcia pierwiastka arytmetycznego II stopnia z liczby nieujemnej oraz pierwiastka III stopnia z dowolnej liczby</w:t>
      </w:r>
    </w:p>
    <w:p w14:paraId="6EBDA875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II stopnia z kwadratu liczby nieujemnej i pierwiastka III stopnia z sześcianu dowolnej liczby</w:t>
      </w:r>
    </w:p>
    <w:p w14:paraId="7CF48982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pierwiastek II stopnia z kwadratu liczby nieujemnej i pierwiastek III stopnia z sześcianu dowolnej liczby</w:t>
      </w:r>
    </w:p>
    <w:p w14:paraId="4C4C4DEA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pierwiastek arytmetyczny II stopnia z liczby nieujemnej  i pierwiastek III stopnia z dowolnej liczby</w:t>
      </w:r>
    </w:p>
    <w:p w14:paraId="2655F66E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z iloczynu i ilorazu</w:t>
      </w:r>
    </w:p>
    <w:p w14:paraId="4ADBAD6E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14:paraId="68993C23" w14:textId="77777777" w:rsidR="002E4722" w:rsidRPr="00875885" w:rsidRDefault="002E4722" w:rsidP="00377F95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pierwiastki II stopnia oraz pierwiastki III stopnia</w:t>
      </w:r>
    </w:p>
    <w:p w14:paraId="59A4E920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690455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7C211B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3B2DBEB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64FB5A22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9BDC5C3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obliczyć pierwiastek arytmetyczny II stopnia z liczby nieujemnej  i pierwiastek III stopnia z dowolnej liczby</w:t>
      </w:r>
    </w:p>
    <w:p w14:paraId="20588389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14:paraId="7EBAF35C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pierwiastki</w:t>
      </w:r>
    </w:p>
    <w:p w14:paraId="65171365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14:paraId="414FF703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stosować wzory na obliczanie pierwiastka z iloczynu i ilorazu do wyznaczania wartości liczbowej wyrażeń </w:t>
      </w:r>
    </w:p>
    <w:p w14:paraId="33C40874" w14:textId="77777777" w:rsidR="002E4722" w:rsidRPr="00875885" w:rsidRDefault="002E4722" w:rsidP="00377F95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0285263B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861F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477384AC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35B58497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FAC60FC" w14:textId="77777777" w:rsidR="002E4722" w:rsidRPr="00875885" w:rsidRDefault="002E4722" w:rsidP="00377F95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14:paraId="63116C00" w14:textId="77777777" w:rsidR="002E4722" w:rsidRPr="00875885" w:rsidRDefault="002E4722" w:rsidP="00377F95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14:paraId="2E692EA4" w14:textId="77777777" w:rsidR="002E4722" w:rsidRPr="00875885" w:rsidRDefault="002E4722" w:rsidP="00377F95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oszacować liczbę niewymierną</w:t>
      </w:r>
    </w:p>
    <w:p w14:paraId="142F1FF9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wykonywać działania na liczbach niewymiernych</w:t>
      </w:r>
    </w:p>
    <w:p w14:paraId="6EEA577D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wyłączyć czynnik przed znak pierwiastka </w:t>
      </w:r>
    </w:p>
    <w:p w14:paraId="2F2B53EB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14:paraId="2C3F1B70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14:paraId="0C0C72F4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54A2B742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14:paraId="015D36CC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700BDF16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14:paraId="127A4AE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89935B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8AFBD7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903AF54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1D6A1F75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0B457B63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39B3B11" w14:textId="77777777" w:rsidR="002E4722" w:rsidRPr="00875885" w:rsidRDefault="002E4722" w:rsidP="00377F95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14:paraId="7535B431" w14:textId="77777777" w:rsidR="002E4722" w:rsidRPr="00875885" w:rsidRDefault="002E4722" w:rsidP="00377F95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oszacować liczbę niewymierną</w:t>
      </w:r>
    </w:p>
    <w:p w14:paraId="284EC4C5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wykonywać działania na liczbach niewymiernych</w:t>
      </w:r>
    </w:p>
    <w:p w14:paraId="70DF94E7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14:paraId="4C604BDE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14:paraId="254B577F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5668606D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14:paraId="7D4825C3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53DDA6D2" w14:textId="77777777" w:rsidR="002E4722" w:rsidRPr="00875885" w:rsidRDefault="002E4722" w:rsidP="00377F95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14:paraId="79559F3A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4CA6536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4399AD3F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7998218D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4C0BFE" w14:textId="77777777" w:rsidR="002E4722" w:rsidRPr="00875885" w:rsidRDefault="002E4722" w:rsidP="00377F95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6C74ED28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CBB0839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3753BE" w14:textId="77777777" w:rsidR="002E4722" w:rsidRPr="00875885" w:rsidRDefault="002E4722" w:rsidP="002E472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945C1D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59EB84E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7. GRANIASTOSŁUPY</w:t>
      </w:r>
    </w:p>
    <w:p w14:paraId="35112DE0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F19C449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4A8C238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7D3BA105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prostopadłościanu </w:t>
      </w:r>
    </w:p>
    <w:p w14:paraId="739D38BF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prostego </w:t>
      </w:r>
    </w:p>
    <w:p w14:paraId="7196E202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prawidłowego </w:t>
      </w:r>
    </w:p>
    <w:p w14:paraId="446952D9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budowę graniastosłupa </w:t>
      </w:r>
    </w:p>
    <w:p w14:paraId="179C2CDF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sposób tworzenia nazw graniastosłupów </w:t>
      </w:r>
    </w:p>
    <w:p w14:paraId="5D7218EA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krawędzie i ściany prostopadłe i równoległe </w:t>
      </w:r>
    </w:p>
    <w:p w14:paraId="7D32A1CB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umie określić liczbę wierzchołków, krawędzi i ścian graniastosłupa </w:t>
      </w:r>
    </w:p>
    <w:p w14:paraId="1A75F251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14:paraId="39DDD3C9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siatki graniastosłupa </w:t>
      </w:r>
    </w:p>
    <w:p w14:paraId="0E128F01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pola powierzchni graniastosłupa </w:t>
      </w:r>
    </w:p>
    <w:p w14:paraId="7904C9B0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pola powierzchni graniastosłupa </w:t>
      </w:r>
    </w:p>
    <w:p w14:paraId="47BA6B35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pola figury </w:t>
      </w:r>
    </w:p>
    <w:p w14:paraId="55AFBD46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zasadę kreślenia siatki </w:t>
      </w:r>
    </w:p>
    <w:p w14:paraId="51FD0B48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14:paraId="73A6B5B9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trójkąta lub czworokąta </w:t>
      </w:r>
    </w:p>
    <w:p w14:paraId="5D9681FA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720532C0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prostopadłościanu i sześcianu </w:t>
      </w:r>
    </w:p>
    <w:p w14:paraId="4C78F546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jednostki objętości </w:t>
      </w:r>
    </w:p>
    <w:p w14:paraId="57664C47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objętości figury </w:t>
      </w:r>
    </w:p>
    <w:p w14:paraId="0A89356F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14:paraId="4CD39D8B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graniastosłupa </w:t>
      </w:r>
    </w:p>
    <w:p w14:paraId="6D4FBC81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26FF86FE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ściany graniastosłupa </w:t>
      </w:r>
    </w:p>
    <w:p w14:paraId="33EA87EE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graniastosłupa </w:t>
      </w:r>
    </w:p>
    <w:p w14:paraId="476D7E24" w14:textId="77777777" w:rsidR="002E4722" w:rsidRPr="00875885" w:rsidRDefault="002E4722" w:rsidP="00377F95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przekątną ściany bocznej oraz przekątną graniastosłupa </w:t>
      </w:r>
    </w:p>
    <w:p w14:paraId="4E8D0C42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141C305F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187871A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5FADA00F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2E251B8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pochyłego </w:t>
      </w:r>
    </w:p>
    <w:p w14:paraId="5F65B365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rysunku krawędzie i ściany prostopadłe i równoległe </w:t>
      </w:r>
    </w:p>
    <w:p w14:paraId="5BA00255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liczbę wierzchołków, krawędzi i ścian graniastosłupa </w:t>
      </w:r>
    </w:p>
    <w:p w14:paraId="24864C26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14:paraId="4F241C67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14:paraId="37628A03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sposób obliczania pola powierzchni jako pola siatki </w:t>
      </w:r>
    </w:p>
    <w:p w14:paraId="5A5572D3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14:paraId="1B22EB69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25ADDE0F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1A2CA0CC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zasady zamiany jednostek objętości </w:t>
      </w:r>
    </w:p>
    <w:p w14:paraId="3D216031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14:paraId="4474067A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14:paraId="32294585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14:paraId="745CD8EE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28FB0598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411257AF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przekątną ściany bocznej oraz przekątną graniastosłupa </w:t>
      </w:r>
    </w:p>
    <w:p w14:paraId="77BAA8A4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w rzucie równoległym przekątne ścian oraz przekątne graniastosłupa </w:t>
      </w:r>
    </w:p>
    <w:p w14:paraId="4EE49423" w14:textId="77777777" w:rsidR="002E4722" w:rsidRPr="00875885" w:rsidRDefault="002E4722" w:rsidP="00377F95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ściany graniastosłupa jako przekątnej prostokąta </w:t>
      </w:r>
    </w:p>
    <w:p w14:paraId="3213E698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408233EE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5E0EFBB7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7FDB758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21393C13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14:paraId="2BC27201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14:paraId="5D9C66AE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(proste przykłady)</w:t>
      </w:r>
    </w:p>
    <w:p w14:paraId="541C04A4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14:paraId="51EAE2D7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3B0D3516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04BA64D0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zamieniać jednostki objętości</w:t>
      </w:r>
    </w:p>
    <w:p w14:paraId="7DBA2E8A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14:paraId="6A986010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72AA306F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0610FE60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14:paraId="54FB59A7" w14:textId="77777777" w:rsidR="002E4722" w:rsidRPr="00875885" w:rsidRDefault="002E4722" w:rsidP="00377F95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długościami przekątnych, polem i objętością graniastosłupa (proste przykłady)</w:t>
      </w:r>
    </w:p>
    <w:p w14:paraId="49AB3F0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499D9D79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EAF120F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5D54A0E4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12AD23B2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73F277A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14:paraId="6CDA358E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14:paraId="0A45784F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26251B95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14:paraId="789FF566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</w:t>
      </w:r>
    </w:p>
    <w:p w14:paraId="2B9634D4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3C757CB6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14:paraId="023E27D7" w14:textId="77777777" w:rsidR="002E4722" w:rsidRPr="00875885" w:rsidRDefault="002E4722" w:rsidP="00377F95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długościami przekątnych, polem i objętością graniastosłupa </w:t>
      </w:r>
    </w:p>
    <w:p w14:paraId="258B0EC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2C33140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75455B3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14:paraId="00C9F7B9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F312F79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nietypowe zadanie związane z rzutem graniastosłupa </w:t>
      </w:r>
    </w:p>
    <w:p w14:paraId="7CF728CB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(zadania o podwyższonym stopniu trudności)</w:t>
      </w:r>
    </w:p>
    <w:p w14:paraId="30E4F85F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polem powierzchni graniastosłupa prostego (zadania o podwyższonym stopniu trudności)</w:t>
      </w:r>
    </w:p>
    <w:p w14:paraId="5B191B78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 (zadania o podwyższonym stopniu trudności)</w:t>
      </w:r>
    </w:p>
    <w:p w14:paraId="6D3FA4F4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graniastosłupa (zadania o podwyższonym stopniu trudności)</w:t>
      </w:r>
    </w:p>
    <w:p w14:paraId="3DA82717" w14:textId="77777777" w:rsidR="002E4722" w:rsidRPr="00875885" w:rsidRDefault="002E4722" w:rsidP="00377F95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długościami przekątnych, polem i objętością graniastosłupa (zadania o podwyższonym stopniu trudności)</w:t>
      </w:r>
    </w:p>
    <w:p w14:paraId="76F08055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3783B10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67E83CB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2E92D851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8. STATYSTYKA</w:t>
      </w:r>
    </w:p>
    <w:p w14:paraId="52815F89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83AE8E1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1704DEF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30EACB21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A7F6E35" w14:textId="77777777" w:rsidR="002E4722" w:rsidRPr="00875885" w:rsidRDefault="002E4722" w:rsidP="00377F95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diagramu słupkowego i kołowego</w:t>
      </w:r>
    </w:p>
    <w:p w14:paraId="45B3AA17" w14:textId="77777777" w:rsidR="002E4722" w:rsidRPr="00875885" w:rsidRDefault="002E4722" w:rsidP="00377F95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wykresu</w:t>
      </w:r>
    </w:p>
    <w:p w14:paraId="18910F19" w14:textId="77777777" w:rsidR="002E4722" w:rsidRPr="00875885" w:rsidRDefault="002E4722" w:rsidP="00377F95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korzystania z różnych form prezentacji informacji</w:t>
      </w:r>
    </w:p>
    <w:p w14:paraId="0FFCE44A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14:paraId="73CE92D1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średniej arytmetycznej </w:t>
      </w:r>
    </w:p>
    <w:p w14:paraId="56E35502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średnią arytmetyczną</w:t>
      </w:r>
    </w:p>
    <w:p w14:paraId="6A411BF2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danych statystycznych</w:t>
      </w:r>
    </w:p>
    <w:p w14:paraId="5ED9F42B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zebrać dane statystyczne</w:t>
      </w:r>
    </w:p>
    <w:p w14:paraId="6A790CFB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zdarzenia losowego </w:t>
      </w:r>
    </w:p>
    <w:p w14:paraId="40F3E096" w14:textId="77777777" w:rsidR="002E4722" w:rsidRPr="00875885" w:rsidRDefault="002E4722" w:rsidP="00377F95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14:paraId="66FBA771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F5388CB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22B3BF6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64C34662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27007A0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14:paraId="0EE15FCB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ułożyć pytania do prezentowanych danych</w:t>
      </w:r>
    </w:p>
    <w:p w14:paraId="772499FA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14:paraId="5234049B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</w:t>
      </w:r>
    </w:p>
    <w:p w14:paraId="30A180A8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3ED17869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050523A6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14:paraId="31354011" w14:textId="77777777" w:rsidR="002E4722" w:rsidRPr="00875885" w:rsidRDefault="002E4722" w:rsidP="00377F95">
      <w:pPr>
        <w:numPr>
          <w:ilvl w:val="0"/>
          <w:numId w:val="4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62E79ED2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AC4C58A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19DB2483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Uczeń spełnia wymagania poziomu podstawowego oraz </w:t>
      </w:r>
    </w:p>
    <w:p w14:paraId="0714864B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14:paraId="39709069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14:paraId="2E60E995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56EDC003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79EC067B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6EC1A341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prawdopodobieństwa zdarzenia losowego</w:t>
      </w:r>
    </w:p>
    <w:p w14:paraId="15A0D726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zdarzenia losowe w doświadczeniu </w:t>
      </w:r>
    </w:p>
    <w:p w14:paraId="566A7AE2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prawdopodobieństwo zdarzenia</w:t>
      </w:r>
    </w:p>
    <w:p w14:paraId="4DF92524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A12A54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85B6E68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16A76EE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3056C66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C060429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14:paraId="5DDA48D9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prezentować dane w korzystnej formie</w:t>
      </w:r>
    </w:p>
    <w:p w14:paraId="1A299044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4790359A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026537EE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001F56EB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4D56245A" w14:textId="77777777" w:rsidR="002E4722" w:rsidRPr="00875885" w:rsidRDefault="002E4722" w:rsidP="00377F95">
      <w:pPr>
        <w:numPr>
          <w:ilvl w:val="0"/>
          <w:numId w:val="42"/>
        </w:numPr>
        <w:rPr>
          <w:rFonts w:ascii="Calibri" w:hAnsi="Calibri" w:cs="Calibri"/>
          <w:sz w:val="20"/>
          <w:szCs w:val="20"/>
        </w:rPr>
      </w:pPr>
    </w:p>
    <w:p w14:paraId="7CBD7D42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C7B447E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FFF3E75" w14:textId="77777777" w:rsidR="002E4722" w:rsidRPr="00875885" w:rsidRDefault="002E4722" w:rsidP="002E4722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2E0C008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14:paraId="1D7DC005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7C3C4C64" w14:textId="77777777" w:rsidR="002E4722" w:rsidRPr="00875885" w:rsidRDefault="002E4722" w:rsidP="00377F95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304B8A98" w14:textId="77777777" w:rsidR="002E4722" w:rsidRPr="00875885" w:rsidRDefault="002E4722" w:rsidP="00377F95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5D10C335" w14:textId="77777777" w:rsidR="002E4722" w:rsidRPr="00875885" w:rsidRDefault="002E4722" w:rsidP="00377F95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(zadania o podwyższonym stopniu trudności)</w:t>
      </w:r>
    </w:p>
    <w:p w14:paraId="671DA7DC" w14:textId="77777777" w:rsidR="002E4722" w:rsidRPr="00875885" w:rsidRDefault="002E4722" w:rsidP="00377F95">
      <w:pPr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 (zadania o podwyższonym stopniu trudności)</w:t>
      </w:r>
    </w:p>
    <w:p w14:paraId="77BD9A6E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FDA634D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82045D5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4923D372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7E7398C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3B9C8E4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795C9330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F8799C3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4022BB7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F7E6DD2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047BD80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B3D916B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4009F5F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06EEDE2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14CD1B18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1B951F8B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42E7D75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33CCEC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ED5FF5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2B16BEB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7B8602DD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F28D91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3D1D041F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1D33FF04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6ECB098D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7E3A62E6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20F11B5A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CB300AB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5A2D8A12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p w14:paraId="2016A83C" w14:textId="77777777" w:rsidR="002E4722" w:rsidRPr="00875885" w:rsidRDefault="002E4722" w:rsidP="002E4722">
      <w:pPr>
        <w:rPr>
          <w:rFonts w:ascii="Calibri" w:hAnsi="Calibri" w:cs="Calibri"/>
          <w:sz w:val="20"/>
          <w:szCs w:val="20"/>
        </w:rPr>
      </w:pPr>
    </w:p>
    <w:sectPr w:rsidR="002E4722" w:rsidRPr="00875885" w:rsidSect="00CC3E97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D9E7" w14:textId="77777777" w:rsidR="003C18B1" w:rsidRDefault="003C18B1">
      <w:r>
        <w:separator/>
      </w:r>
    </w:p>
  </w:endnote>
  <w:endnote w:type="continuationSeparator" w:id="0">
    <w:p w14:paraId="45B572A4" w14:textId="77777777" w:rsidR="003C18B1" w:rsidRDefault="003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6B40" w14:textId="77777777" w:rsidR="00FE6488" w:rsidRDefault="00D60D2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16A76645" w14:textId="77777777" w:rsidR="00FE6488" w:rsidRDefault="003C1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4E2D" w14:textId="77777777" w:rsidR="003C18B1" w:rsidRDefault="003C18B1">
      <w:r>
        <w:separator/>
      </w:r>
    </w:p>
  </w:footnote>
  <w:footnote w:type="continuationSeparator" w:id="0">
    <w:p w14:paraId="75ED8561" w14:textId="77777777" w:rsidR="003C18B1" w:rsidRDefault="003C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B66"/>
    <w:multiLevelType w:val="hybridMultilevel"/>
    <w:tmpl w:val="D24A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4083"/>
    <w:multiLevelType w:val="hybridMultilevel"/>
    <w:tmpl w:val="2E086CB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40555DE"/>
    <w:multiLevelType w:val="hybridMultilevel"/>
    <w:tmpl w:val="9FFA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4EC"/>
    <w:multiLevelType w:val="hybridMultilevel"/>
    <w:tmpl w:val="1E3C2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479D"/>
    <w:multiLevelType w:val="hybridMultilevel"/>
    <w:tmpl w:val="4B1C0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2C2C"/>
    <w:multiLevelType w:val="hybridMultilevel"/>
    <w:tmpl w:val="8DF0B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12393EB4"/>
    <w:multiLevelType w:val="hybridMultilevel"/>
    <w:tmpl w:val="8AC41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D5015"/>
    <w:multiLevelType w:val="hybridMultilevel"/>
    <w:tmpl w:val="572A81BA"/>
    <w:lvl w:ilvl="0" w:tplc="2118E62E">
      <w:start w:val="2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/>
        <w:i w:val="0"/>
      </w:rPr>
    </w:lvl>
    <w:lvl w:ilvl="1" w:tplc="2A52E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24"/>
      </w:rPr>
    </w:lvl>
    <w:lvl w:ilvl="2" w:tplc="527CE3F8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3" w:tplc="DB607744">
      <w:start w:val="2"/>
      <w:numFmt w:val="decimal"/>
      <w:lvlText w:val="%4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  <w:caps w:val="0"/>
        <w:shadow w:val="0"/>
        <w:emboss w:val="0"/>
        <w:imprint w:val="0"/>
        <w:vanish w:val="0"/>
        <w:color w:val="auto"/>
        <w:sz w:val="24"/>
      </w:rPr>
    </w:lvl>
    <w:lvl w:ilvl="4" w:tplc="527CE3F8">
      <w:start w:val="1"/>
      <w:numFmt w:val="decimal"/>
      <w:lvlText w:val="%5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B4C24"/>
    <w:multiLevelType w:val="hybridMultilevel"/>
    <w:tmpl w:val="76424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2B32"/>
    <w:multiLevelType w:val="hybridMultilevel"/>
    <w:tmpl w:val="91387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43C5"/>
    <w:multiLevelType w:val="hybridMultilevel"/>
    <w:tmpl w:val="D9287504"/>
    <w:lvl w:ilvl="0" w:tplc="0CE622B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1" w:tplc="AAF63242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C86C4F1E">
      <w:start w:val="1"/>
      <w:numFmt w:val="decimal"/>
      <w:lvlText w:val="%3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3" w:tplc="9D1CEA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63839"/>
    <w:multiLevelType w:val="hybridMultilevel"/>
    <w:tmpl w:val="4DF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14C7"/>
    <w:multiLevelType w:val="hybridMultilevel"/>
    <w:tmpl w:val="9224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14CA6"/>
    <w:multiLevelType w:val="hybridMultilevel"/>
    <w:tmpl w:val="90161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93CBD"/>
    <w:multiLevelType w:val="hybridMultilevel"/>
    <w:tmpl w:val="B596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B40E1"/>
    <w:multiLevelType w:val="hybridMultilevel"/>
    <w:tmpl w:val="6EF41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3D7"/>
    <w:multiLevelType w:val="hybridMultilevel"/>
    <w:tmpl w:val="E58E07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B049B"/>
    <w:multiLevelType w:val="hybridMultilevel"/>
    <w:tmpl w:val="BD52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E4E46"/>
    <w:multiLevelType w:val="hybridMultilevel"/>
    <w:tmpl w:val="45287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E772F"/>
    <w:multiLevelType w:val="hybridMultilevel"/>
    <w:tmpl w:val="1120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0C8E"/>
    <w:multiLevelType w:val="hybridMultilevel"/>
    <w:tmpl w:val="8D2C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B7DF7"/>
    <w:multiLevelType w:val="hybridMultilevel"/>
    <w:tmpl w:val="7E145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958B4"/>
    <w:multiLevelType w:val="hybridMultilevel"/>
    <w:tmpl w:val="CAE2B3C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AF7998"/>
    <w:multiLevelType w:val="hybridMultilevel"/>
    <w:tmpl w:val="57CC9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B711CE"/>
    <w:multiLevelType w:val="hybridMultilevel"/>
    <w:tmpl w:val="86725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1234B"/>
    <w:multiLevelType w:val="hybridMultilevel"/>
    <w:tmpl w:val="7A6C0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15EAE"/>
    <w:multiLevelType w:val="hybridMultilevel"/>
    <w:tmpl w:val="5DA85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314F42"/>
    <w:multiLevelType w:val="hybridMultilevel"/>
    <w:tmpl w:val="CDA85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5681"/>
    <w:multiLevelType w:val="hybridMultilevel"/>
    <w:tmpl w:val="0F00E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F139F"/>
    <w:multiLevelType w:val="hybridMultilevel"/>
    <w:tmpl w:val="44A28766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1" w15:restartNumberingAfterBreak="0">
    <w:nsid w:val="46305BCE"/>
    <w:multiLevelType w:val="hybridMultilevel"/>
    <w:tmpl w:val="8098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A553E"/>
    <w:multiLevelType w:val="hybridMultilevel"/>
    <w:tmpl w:val="080E6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87019"/>
    <w:multiLevelType w:val="hybridMultilevel"/>
    <w:tmpl w:val="720A5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E6706"/>
    <w:multiLevelType w:val="hybridMultilevel"/>
    <w:tmpl w:val="51A2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C6BCE"/>
    <w:multiLevelType w:val="hybridMultilevel"/>
    <w:tmpl w:val="3294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61BB0"/>
    <w:multiLevelType w:val="hybridMultilevel"/>
    <w:tmpl w:val="EE24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9229B"/>
    <w:multiLevelType w:val="hybridMultilevel"/>
    <w:tmpl w:val="AE3A8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2439B"/>
    <w:multiLevelType w:val="hybridMultilevel"/>
    <w:tmpl w:val="98BE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046D0"/>
    <w:multiLevelType w:val="hybridMultilevel"/>
    <w:tmpl w:val="DCE4D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918BF"/>
    <w:multiLevelType w:val="hybridMultilevel"/>
    <w:tmpl w:val="F4343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25E2B"/>
    <w:multiLevelType w:val="hybridMultilevel"/>
    <w:tmpl w:val="D29C4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92BB4"/>
    <w:multiLevelType w:val="hybridMultilevel"/>
    <w:tmpl w:val="C15A0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050B1"/>
    <w:multiLevelType w:val="hybridMultilevel"/>
    <w:tmpl w:val="C32CE39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65D31F7F"/>
    <w:multiLevelType w:val="hybridMultilevel"/>
    <w:tmpl w:val="14B82524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5" w15:restartNumberingAfterBreak="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6BD62D55"/>
    <w:multiLevelType w:val="hybridMultilevel"/>
    <w:tmpl w:val="B256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33B9D"/>
    <w:multiLevelType w:val="hybridMultilevel"/>
    <w:tmpl w:val="5D88C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312BF"/>
    <w:multiLevelType w:val="hybridMultilevel"/>
    <w:tmpl w:val="7B5ABC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D867C4E"/>
    <w:multiLevelType w:val="multilevel"/>
    <w:tmpl w:val="A8C881BA"/>
    <w:styleLink w:val="Styl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000AC"/>
    <w:multiLevelType w:val="hybridMultilevel"/>
    <w:tmpl w:val="F00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834D4"/>
    <w:multiLevelType w:val="hybridMultilevel"/>
    <w:tmpl w:val="B290F5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8E30A0"/>
    <w:multiLevelType w:val="hybridMultilevel"/>
    <w:tmpl w:val="38DCC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42762C"/>
    <w:multiLevelType w:val="hybridMultilevel"/>
    <w:tmpl w:val="786C6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8"/>
  </w:num>
  <w:num w:numId="4">
    <w:abstractNumId w:val="9"/>
  </w:num>
  <w:num w:numId="5">
    <w:abstractNumId w:val="33"/>
  </w:num>
  <w:num w:numId="6">
    <w:abstractNumId w:val="53"/>
  </w:num>
  <w:num w:numId="7">
    <w:abstractNumId w:val="28"/>
  </w:num>
  <w:num w:numId="8">
    <w:abstractNumId w:val="7"/>
  </w:num>
  <w:num w:numId="9">
    <w:abstractNumId w:val="34"/>
  </w:num>
  <w:num w:numId="10">
    <w:abstractNumId w:val="25"/>
  </w:num>
  <w:num w:numId="11">
    <w:abstractNumId w:val="5"/>
  </w:num>
  <w:num w:numId="12">
    <w:abstractNumId w:val="29"/>
  </w:num>
  <w:num w:numId="13">
    <w:abstractNumId w:val="22"/>
  </w:num>
  <w:num w:numId="14">
    <w:abstractNumId w:val="14"/>
  </w:num>
  <w:num w:numId="15">
    <w:abstractNumId w:val="41"/>
  </w:num>
  <w:num w:numId="16">
    <w:abstractNumId w:val="16"/>
  </w:num>
  <w:num w:numId="17">
    <w:abstractNumId w:val="37"/>
  </w:num>
  <w:num w:numId="18">
    <w:abstractNumId w:val="51"/>
  </w:num>
  <w:num w:numId="19">
    <w:abstractNumId w:val="32"/>
  </w:num>
  <w:num w:numId="20">
    <w:abstractNumId w:val="4"/>
  </w:num>
  <w:num w:numId="21">
    <w:abstractNumId w:val="36"/>
  </w:num>
  <w:num w:numId="22">
    <w:abstractNumId w:val="10"/>
  </w:num>
  <w:num w:numId="23">
    <w:abstractNumId w:val="3"/>
  </w:num>
  <w:num w:numId="24">
    <w:abstractNumId w:val="42"/>
  </w:num>
  <w:num w:numId="25">
    <w:abstractNumId w:val="23"/>
  </w:num>
  <w:num w:numId="26">
    <w:abstractNumId w:val="39"/>
  </w:num>
  <w:num w:numId="27">
    <w:abstractNumId w:val="19"/>
  </w:num>
  <w:num w:numId="28">
    <w:abstractNumId w:val="47"/>
  </w:num>
  <w:num w:numId="29">
    <w:abstractNumId w:val="17"/>
  </w:num>
  <w:num w:numId="30">
    <w:abstractNumId w:val="26"/>
  </w:num>
  <w:num w:numId="31">
    <w:abstractNumId w:val="52"/>
  </w:num>
  <w:num w:numId="32">
    <w:abstractNumId w:val="40"/>
  </w:num>
  <w:num w:numId="33">
    <w:abstractNumId w:val="12"/>
  </w:num>
  <w:num w:numId="34">
    <w:abstractNumId w:val="46"/>
  </w:num>
  <w:num w:numId="35">
    <w:abstractNumId w:val="0"/>
  </w:num>
  <w:num w:numId="36">
    <w:abstractNumId w:val="18"/>
  </w:num>
  <w:num w:numId="37">
    <w:abstractNumId w:val="20"/>
  </w:num>
  <w:num w:numId="38">
    <w:abstractNumId w:val="35"/>
  </w:num>
  <w:num w:numId="39">
    <w:abstractNumId w:val="31"/>
  </w:num>
  <w:num w:numId="40">
    <w:abstractNumId w:val="38"/>
  </w:num>
  <w:num w:numId="41">
    <w:abstractNumId w:val="13"/>
  </w:num>
  <w:num w:numId="42">
    <w:abstractNumId w:val="2"/>
  </w:num>
  <w:num w:numId="43">
    <w:abstractNumId w:val="15"/>
  </w:num>
  <w:num w:numId="44">
    <w:abstractNumId w:val="24"/>
  </w:num>
  <w:num w:numId="45">
    <w:abstractNumId w:val="6"/>
  </w:num>
  <w:num w:numId="46">
    <w:abstractNumId w:val="1"/>
  </w:num>
  <w:num w:numId="47">
    <w:abstractNumId w:val="50"/>
  </w:num>
  <w:num w:numId="48">
    <w:abstractNumId w:val="21"/>
  </w:num>
  <w:num w:numId="49">
    <w:abstractNumId w:val="45"/>
  </w:num>
  <w:num w:numId="50">
    <w:abstractNumId w:val="43"/>
  </w:num>
  <w:num w:numId="5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2">
    <w:abstractNumId w:val="30"/>
  </w:num>
  <w:num w:numId="53">
    <w:abstractNumId w:val="44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17"/>
    <w:rsid w:val="00002A62"/>
    <w:rsid w:val="002E4722"/>
    <w:rsid w:val="003033F2"/>
    <w:rsid w:val="00377F95"/>
    <w:rsid w:val="003C18B1"/>
    <w:rsid w:val="00455434"/>
    <w:rsid w:val="008B5217"/>
    <w:rsid w:val="008C466C"/>
    <w:rsid w:val="00AE5654"/>
    <w:rsid w:val="00D60D2D"/>
    <w:rsid w:val="00E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28FF"/>
  <w15:docId w15:val="{6AA5F040-5751-468D-816D-97E36328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722"/>
    <w:pPr>
      <w:keepNext/>
      <w:jc w:val="center"/>
      <w:outlineLvl w:val="0"/>
    </w:pPr>
    <w:rPr>
      <w:i/>
      <w:iCs/>
      <w:sz w:val="52"/>
    </w:rPr>
  </w:style>
  <w:style w:type="paragraph" w:styleId="Nagwek2">
    <w:name w:val="heading 2"/>
    <w:basedOn w:val="Normalny"/>
    <w:next w:val="Normalny"/>
    <w:link w:val="Nagwek2Znak"/>
    <w:qFormat/>
    <w:rsid w:val="002E4722"/>
    <w:pPr>
      <w:keepNext/>
      <w:jc w:val="right"/>
      <w:outlineLvl w:val="1"/>
    </w:pPr>
    <w:rPr>
      <w:i/>
      <w:iCs/>
      <w:sz w:val="52"/>
    </w:rPr>
  </w:style>
  <w:style w:type="paragraph" w:styleId="Nagwek3">
    <w:name w:val="heading 3"/>
    <w:basedOn w:val="Normalny"/>
    <w:next w:val="Normalny"/>
    <w:link w:val="Nagwek3Znak"/>
    <w:qFormat/>
    <w:rsid w:val="002E4722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E4722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E4722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47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722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47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4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47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E4722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2E472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E4722"/>
    <w:rPr>
      <w:rFonts w:ascii="Times New Roman" w:eastAsia="Times New Roman" w:hAnsi="Times New Roman" w:cs="Times New Roman"/>
      <w:sz w:val="18"/>
      <w:szCs w:val="24"/>
      <w:lang w:eastAsia="pl-PL"/>
    </w:rPr>
  </w:style>
  <w:style w:type="table" w:styleId="Tabela-Siatka">
    <w:name w:val="Table Grid"/>
    <w:basedOn w:val="Standardowy"/>
    <w:rsid w:val="002E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4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4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472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E472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47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47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47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4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4722"/>
    <w:pPr>
      <w:ind w:left="720"/>
      <w:contextualSpacing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Numerstrony">
    <w:name w:val="page number"/>
    <w:rsid w:val="002E4722"/>
  </w:style>
  <w:style w:type="numbering" w:customStyle="1" w:styleId="Styl2">
    <w:name w:val="Styl2"/>
    <w:rsid w:val="002E4722"/>
    <w:pPr>
      <w:numPr>
        <w:numId w:val="2"/>
      </w:numPr>
    </w:pPr>
  </w:style>
  <w:style w:type="character" w:styleId="Pogrubienie">
    <w:name w:val="Strong"/>
    <w:uiPriority w:val="22"/>
    <w:qFormat/>
    <w:rsid w:val="00377F95"/>
    <w:rPr>
      <w:b/>
      <w:bCs w:val="0"/>
    </w:rPr>
  </w:style>
  <w:style w:type="paragraph" w:styleId="Bezodstpw">
    <w:name w:val="No Spacing"/>
    <w:uiPriority w:val="1"/>
    <w:qFormat/>
    <w:rsid w:val="0037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7101</Words>
  <Characters>42606</Characters>
  <Application>Microsoft Office Word</Application>
  <DocSecurity>0</DocSecurity>
  <Lines>355</Lines>
  <Paragraphs>99</Paragraphs>
  <ScaleCrop>false</ScaleCrop>
  <Company/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Lidzia</dc:creator>
  <cp:keywords/>
  <dc:description/>
  <cp:lastModifiedBy>Lidia Bissinger</cp:lastModifiedBy>
  <cp:revision>10</cp:revision>
  <dcterms:created xsi:type="dcterms:W3CDTF">2018-11-08T14:23:00Z</dcterms:created>
  <dcterms:modified xsi:type="dcterms:W3CDTF">2020-09-03T15:15:00Z</dcterms:modified>
</cp:coreProperties>
</file>