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Wymagania edukacyjne z geografii dla klasy 5</w:t>
      </w:r>
    </w:p>
    <w:p w:rsidR="00000000" w:rsidDel="00000000" w:rsidP="00000000" w:rsidRDefault="00000000" w:rsidRPr="00000000" w14:paraId="00000002">
      <w:pPr>
        <w:spacing w:after="12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oparte na </w:t>
      </w:r>
      <w:r w:rsidDel="00000000" w:rsidR="00000000" w:rsidRPr="00000000">
        <w:rPr>
          <w:b w:val="1"/>
          <w:i w:val="1"/>
          <w:rtl w:val="0"/>
        </w:rPr>
        <w:t xml:space="preserve">Programie nauczania geografii w szkole podstawowej</w:t>
      </w:r>
      <w:r w:rsidDel="00000000" w:rsidR="00000000" w:rsidRPr="00000000">
        <w:rPr>
          <w:b w:val="1"/>
          <w:rtl w:val="0"/>
        </w:rPr>
        <w:t xml:space="preserve"> – </w:t>
      </w:r>
      <w:r w:rsidDel="00000000" w:rsidR="00000000" w:rsidRPr="00000000">
        <w:rPr>
          <w:b w:val="1"/>
          <w:i w:val="1"/>
          <w:rtl w:val="0"/>
        </w:rPr>
        <w:t xml:space="preserve">Planeta Nowa </w:t>
      </w:r>
      <w:r w:rsidDel="00000000" w:rsidR="00000000" w:rsidRPr="00000000">
        <w:rPr>
          <w:b w:val="1"/>
          <w:rtl w:val="0"/>
        </w:rPr>
        <w:t xml:space="preserve">autorstwa Ewy Marii Tuz i Barbary Dziedzic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845.0" w:type="dxa"/>
        <w:jc w:val="left"/>
        <w:tblInd w:w="13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45"/>
        <w:gridCol w:w="2775"/>
        <w:gridCol w:w="2775"/>
        <w:gridCol w:w="2775"/>
        <w:gridCol w:w="2775"/>
        <w:tblGridChange w:id="0">
          <w:tblGrid>
            <w:gridCol w:w="2745"/>
            <w:gridCol w:w="2775"/>
            <w:gridCol w:w="2775"/>
            <w:gridCol w:w="2775"/>
            <w:gridCol w:w="27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Wymagania na poszczególne oceny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dd7e6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dd7e6b"/>
                <w:rtl w:val="0"/>
              </w:rPr>
              <w:t xml:space="preserve">konieczne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dd7e6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dd7e6b"/>
                <w:rtl w:val="0"/>
              </w:rPr>
              <w:t xml:space="preserve">ocena dopuszczająca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dd7e6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dd7e6b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dd7e6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dd7e6b"/>
                <w:rtl w:val="0"/>
              </w:rPr>
              <w:t xml:space="preserve">podstawowe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dd7e6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dd7e6b"/>
                <w:rtl w:val="0"/>
              </w:rPr>
              <w:t xml:space="preserve">ocena dostateczna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dd7e6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dd7e6b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dd7e6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dd7e6b"/>
                <w:rtl w:val="0"/>
              </w:rPr>
              <w:t xml:space="preserve">rozszerzające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dd7e6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dd7e6b"/>
                <w:rtl w:val="0"/>
              </w:rPr>
              <w:t xml:space="preserve">ocena dobra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dd7e6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dd7e6b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dd7e6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dd7e6b"/>
                <w:rtl w:val="0"/>
              </w:rPr>
              <w:t xml:space="preserve">dopełniające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dd7e6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dd7e6b"/>
                <w:rtl w:val="0"/>
              </w:rPr>
              <w:t xml:space="preserve">ocena bardzo dobra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dd7e6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dd7e6b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dd7e6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dd7e6b"/>
                <w:rtl w:val="0"/>
              </w:rPr>
              <w:t xml:space="preserve">wykraczające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dd7e6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dd7e6b"/>
                <w:rtl w:val="0"/>
              </w:rPr>
              <w:t xml:space="preserve">ocena celująca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dd7e6b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dd7e6b"/>
                <w:rtl w:val="0"/>
              </w:rPr>
              <w:t xml:space="preserve">6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Mapa Polski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240" w:before="240" w:line="305.4545454545455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1E">
            <w:pPr>
              <w:widowControl w:val="0"/>
              <w:spacing w:after="240" w:before="240" w:line="305.4545454545455" w:lineRule="auto"/>
              <w:ind w:left="260" w:hanging="14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wyjaśnia znaczenie terminów: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mapa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skala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legenda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mapy</w:t>
            </w:r>
          </w:p>
          <w:p w:rsidR="00000000" w:rsidDel="00000000" w:rsidP="00000000" w:rsidRDefault="00000000" w:rsidRPr="00000000" w14:paraId="0000001F">
            <w:pPr>
              <w:widowControl w:val="0"/>
              <w:spacing w:after="240" w:before="240" w:line="305.4545454545455" w:lineRule="auto"/>
              <w:ind w:left="260" w:hanging="14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wymienia elementy mapy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240" w:before="240" w:line="305.4545454545455" w:lineRule="auto"/>
              <w:ind w:left="260" w:hanging="140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wyjaśnia znaczenie terminów: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wysokość bezwzględna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wysokość względna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240" w:before="240" w:line="305.4545454545455" w:lineRule="auto"/>
              <w:ind w:left="260" w:hanging="14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odczytuje wysokość bezwzględną obiektów na mapie poziomicowej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240" w:before="240" w:line="305.4545454545455" w:lineRule="auto"/>
              <w:ind w:left="260" w:hanging="14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podaje nazwy barw stosowanych na mapach hipsometrycznych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240" w:before="240" w:line="305.4545454545455" w:lineRule="auto"/>
              <w:ind w:left="260" w:hanging="14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wymienia różne rodzaje map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odczytuje informacje z planu miasta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after="240" w:before="240" w:line="305.4545454545455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240" w:before="240" w:line="305.4545454545455" w:lineRule="auto"/>
              <w:ind w:left="240" w:hanging="1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odczytuje za pomocą legendy znaki kartograficzne na mapie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305.4545454545455" w:lineRule="auto"/>
              <w:ind w:left="280" w:right="-80" w:hanging="14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stosuje legendę mapy do odczytania informacji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240" w:before="240" w:line="305.4545454545455" w:lineRule="auto"/>
              <w:ind w:left="240" w:hanging="1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odczytuje skalę mapy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240" w:before="240" w:line="305.4545454545455" w:lineRule="auto"/>
              <w:ind w:left="240" w:hanging="1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rozróżnia rodzaje skali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240" w:before="240" w:line="305.4545454545455" w:lineRule="auto"/>
              <w:ind w:left="240" w:hanging="1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oblicza wysokość względną na podstawie wysokości bezwzględnej odczytanej z mapy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240" w:before="240" w:line="305.4545454545455" w:lineRule="auto"/>
              <w:ind w:left="240" w:hanging="1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odczytuje informacje z mapy poziomicowej i mapy hipsometrycznej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wyszukuje w atlasie przykłady map: ogólnogeograficznej, krajobrazowej, turystycznej i planu miasta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after="240" w:before="240" w:line="305.4545454545455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2E">
            <w:pPr>
              <w:widowControl w:val="0"/>
              <w:spacing w:after="240" w:before="240" w:line="305.4545454545455" w:lineRule="auto"/>
              <w:ind w:left="280" w:hanging="14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rozróżnia na mapie znaki punktowe, liniowe i powierzchniowe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240" w:before="240" w:line="305.4545454545455" w:lineRule="auto"/>
              <w:ind w:left="240" w:hanging="1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rysuje podziałkę liniową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240" w:before="240" w:line="305.4545454545455" w:lineRule="auto"/>
              <w:ind w:left="240" w:hanging="1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wyjaśnia, dlaczego każda mapa ma skalę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240" w:before="240" w:line="305.4545454545455" w:lineRule="auto"/>
              <w:ind w:left="260" w:hanging="14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oblicza odległość na mapie wzdłuż linii prostej za pomocą skali liczbowej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240" w:before="240" w:line="305.4545454545455" w:lineRule="auto"/>
              <w:ind w:left="240" w:hanging="1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wyjaśnia, jak powstaje mapa poziomicowa</w:t>
            </w:r>
          </w:p>
          <w:p w:rsidR="00000000" w:rsidDel="00000000" w:rsidP="00000000" w:rsidRDefault="00000000" w:rsidRPr="00000000" w14:paraId="00000033">
            <w:pPr>
              <w:widowControl w:val="0"/>
              <w:spacing w:after="240" w:before="240" w:line="305.4545454545455" w:lineRule="auto"/>
              <w:ind w:left="240" w:hanging="1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wyjaśnia różnicę między obszarem nizinnym, wyżynnym a obszarem górskim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240" w:before="240" w:line="305.4545454545455" w:lineRule="auto"/>
              <w:ind w:left="240" w:hanging="1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wyjaśnia różnicę między mapą ogólnogeograficzną a mapą krajobrazową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przedstawia sposoby orientowania mapy w terenie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after="240" w:before="240" w:line="305.4545454545455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240" w:before="240" w:line="305.4545454545455" w:lineRule="auto"/>
              <w:ind w:left="240" w:hanging="1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dobiera odpowiednią mapę w celu uzyskania określonych informacji geograficznych</w:t>
            </w:r>
          </w:p>
          <w:p w:rsidR="00000000" w:rsidDel="00000000" w:rsidP="00000000" w:rsidRDefault="00000000" w:rsidRPr="00000000" w14:paraId="00000038">
            <w:pPr>
              <w:widowControl w:val="0"/>
              <w:spacing w:after="240" w:before="240" w:line="305.4545454545455" w:lineRule="auto"/>
              <w:ind w:left="240" w:hanging="1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przekształca skalę liczbową na mianowaną i podziałkę liniową</w:t>
            </w:r>
          </w:p>
          <w:p w:rsidR="00000000" w:rsidDel="00000000" w:rsidP="00000000" w:rsidRDefault="00000000" w:rsidRPr="00000000" w14:paraId="00000039">
            <w:pPr>
              <w:widowControl w:val="0"/>
              <w:spacing w:after="240" w:before="240" w:line="240" w:lineRule="auto"/>
              <w:ind w:left="360" w:hanging="18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oblicza odległość w terenie za pomocą skali liczbowej</w:t>
            </w:r>
          </w:p>
          <w:p w:rsidR="00000000" w:rsidDel="00000000" w:rsidP="00000000" w:rsidRDefault="00000000" w:rsidRPr="00000000" w14:paraId="0000003A">
            <w:pPr>
              <w:widowControl w:val="0"/>
              <w:spacing w:after="240" w:before="240" w:line="305.4545454545455" w:lineRule="auto"/>
              <w:ind w:left="240" w:hanging="1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oblicza odległość w terenie za pomocą podziałki liniowej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240" w:before="240" w:line="305.4545454545455" w:lineRule="auto"/>
              <w:ind w:left="240" w:hanging="1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oblicza długość trasy złożonej z odcinków za pomocą skali liczbowej</w:t>
            </w:r>
          </w:p>
          <w:p w:rsidR="00000000" w:rsidDel="00000000" w:rsidP="00000000" w:rsidRDefault="00000000" w:rsidRPr="00000000" w14:paraId="0000003C">
            <w:pPr>
              <w:widowControl w:val="0"/>
              <w:spacing w:after="240" w:before="240" w:line="305.4545454545455" w:lineRule="auto"/>
              <w:ind w:left="240" w:hanging="1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rozpoznaje przedstawione na mapach poziomicowych formy terenu</w:t>
            </w:r>
          </w:p>
          <w:p w:rsidR="00000000" w:rsidDel="00000000" w:rsidP="00000000" w:rsidRDefault="00000000" w:rsidRPr="00000000" w14:paraId="0000003D">
            <w:pPr>
              <w:widowControl w:val="0"/>
              <w:spacing w:after="240" w:before="240" w:line="305.4545454545455" w:lineRule="auto"/>
              <w:ind w:left="240" w:hanging="1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rozpoznaje formy ukształtowania powierzchni na mapie hipsometrycznej</w:t>
            </w:r>
          </w:p>
          <w:p w:rsidR="00000000" w:rsidDel="00000000" w:rsidP="00000000" w:rsidRDefault="00000000" w:rsidRPr="00000000" w14:paraId="0000003E">
            <w:pPr>
              <w:widowControl w:val="0"/>
              <w:spacing w:after="240" w:before="240" w:line="305.4545454545455" w:lineRule="auto"/>
              <w:ind w:left="240" w:hanging="1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omawia zastosowanie map cyfrowych</w:t>
            </w:r>
          </w:p>
          <w:p w:rsidR="00000000" w:rsidDel="00000000" w:rsidP="00000000" w:rsidRDefault="00000000" w:rsidRPr="00000000" w14:paraId="0000003F">
            <w:pPr>
              <w:widowControl w:val="0"/>
              <w:spacing w:after="240" w:before="240" w:line="240" w:lineRule="auto"/>
              <w:ind w:left="320" w:hanging="14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podaje różnice między mapą turystyczną a planem miasta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240" w:before="240" w:line="305.4545454545455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42">
            <w:pPr>
              <w:widowControl w:val="0"/>
              <w:spacing w:after="240" w:before="240" w:line="305.4545454545455" w:lineRule="auto"/>
              <w:ind w:left="240" w:hanging="1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posługuje się planem miasta w terenie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240" w:before="240" w:line="305.4545454545455" w:lineRule="auto"/>
              <w:ind w:left="240" w:hanging="1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podaje przykłady wykorzystania map o różnej treści</w:t>
            </w:r>
          </w:p>
          <w:p w:rsidR="00000000" w:rsidDel="00000000" w:rsidP="00000000" w:rsidRDefault="00000000" w:rsidRPr="00000000" w14:paraId="00000044">
            <w:pPr>
              <w:widowControl w:val="0"/>
              <w:spacing w:after="240" w:before="240" w:line="305.4545454545455" w:lineRule="auto"/>
              <w:ind w:left="240" w:hanging="1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analizuje treść map przedstawiających ukształtowanie powierzchni Polski</w:t>
            </w:r>
          </w:p>
          <w:p w:rsidR="00000000" w:rsidDel="00000000" w:rsidP="00000000" w:rsidRDefault="00000000" w:rsidRPr="00000000" w14:paraId="00000045">
            <w:pPr>
              <w:widowControl w:val="0"/>
              <w:spacing w:after="240" w:before="240" w:line="305.4545454545455" w:lineRule="auto"/>
              <w:ind w:left="240" w:hanging="12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czyta treść mapy lub planu najbliższego otoczenia szkoły, odnosząc je do obserwowanych w terenie elementów środowiska geograficznego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projektuje i opisuje trasę wycieczki na podstawie mapy turystycznej lub planu miasta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Krajobrazy Polski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after="240" w:before="240" w:line="305.454545454545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4D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•wyjaśnia znaczenie terminu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krajobraz</w:t>
            </w:r>
          </w:p>
          <w:p w:rsidR="00000000" w:rsidDel="00000000" w:rsidP="00000000" w:rsidRDefault="00000000" w:rsidRPr="00000000" w14:paraId="0000004E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•wymienia składniki krajobrazu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•wymienia elementy krajobrazu najbliższej okolicy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•wymienia pasy rzeźby terenu Polski</w:t>
            </w:r>
          </w:p>
          <w:p w:rsidR="00000000" w:rsidDel="00000000" w:rsidP="00000000" w:rsidRDefault="00000000" w:rsidRPr="00000000" w14:paraId="00000051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•wskazuje na mapie Wybrzeże Słowińskie</w:t>
            </w:r>
          </w:p>
          <w:p w:rsidR="00000000" w:rsidDel="00000000" w:rsidP="00000000" w:rsidRDefault="00000000" w:rsidRPr="00000000" w14:paraId="00000052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•wymienia elementy krajobrazu nadmorskiego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•wymienia główne miasta leżące na Wybrzeżu Słowińskim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•wymienia po jednym przykładzie rośliny i zwierzęcia charakterystycznych dla Wybrzeża Słowińskiego</w:t>
            </w:r>
          </w:p>
          <w:p w:rsidR="00000000" w:rsidDel="00000000" w:rsidP="00000000" w:rsidRDefault="00000000" w:rsidRPr="00000000" w14:paraId="00000055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•wskazuje na mapie Pojezierze Mazurskie</w:t>
            </w:r>
          </w:p>
          <w:p w:rsidR="00000000" w:rsidDel="00000000" w:rsidP="00000000" w:rsidRDefault="00000000" w:rsidRPr="00000000" w14:paraId="00000056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•odczytuje z mapy nazwy największych jezior na Pojezierzu Mazurskim</w:t>
            </w:r>
          </w:p>
          <w:p w:rsidR="00000000" w:rsidDel="00000000" w:rsidP="00000000" w:rsidRDefault="00000000" w:rsidRPr="00000000" w14:paraId="00000057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•wskazuje na mapie pas Nizin</w:t>
            </w:r>
          </w:p>
          <w:p w:rsidR="00000000" w:rsidDel="00000000" w:rsidP="00000000" w:rsidRDefault="00000000" w:rsidRPr="00000000" w14:paraId="00000058">
            <w:pPr>
              <w:widowControl w:val="0"/>
              <w:spacing w:after="240" w:before="240" w:line="305.4545454545455" w:lineRule="auto"/>
              <w:ind w:left="8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Środkowopolskich oraz Nizinę Mazowiecką</w:t>
            </w:r>
          </w:p>
          <w:p w:rsidR="00000000" w:rsidDel="00000000" w:rsidP="00000000" w:rsidRDefault="00000000" w:rsidRPr="00000000" w14:paraId="00000059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•wskazuje na mapie największe rzeki przecinające Nizinę Mazowiecką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•wskazuje na mapie największe miasta Niziny Mazowieckiej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 podaje nazwę parku narodowego leżącego w pobliżu Warszawy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•określa położenie Warszawy na mapie Polski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•wymienia najważniejsze obiekty turystyczne Warszawy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•wskazuje na mapie pas Wyżyn Polskich i Wyżynę Śląską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•wskazuje na mapie największe miasta na Wyżynie Śląskiej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•wskazuje na mapie Polski Wyżynę Lubelską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•wymienia gleby i główne uprawy Wyżyny Lubelskiej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•określa na podstawie mapy Polski położenie Wyżyny Krakowsko-Częstochowskiej</w:t>
            </w:r>
          </w:p>
          <w:p w:rsidR="00000000" w:rsidDel="00000000" w:rsidP="00000000" w:rsidRDefault="00000000" w:rsidRPr="00000000" w14:paraId="00000063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•podaje nazwę parku narodowego leżącego na Wyżynie Krakowsko-Częstochowskiej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•podaje nazwy zwierząt żyjących w jaskiniach na Wyżynie Krakowsko-Częstochowskiej</w:t>
            </w:r>
          </w:p>
          <w:p w:rsidR="00000000" w:rsidDel="00000000" w:rsidP="00000000" w:rsidRDefault="00000000" w:rsidRPr="00000000" w14:paraId="00000065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•określa na podstawie mapy położenie Tatr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240" w:before="240" w:line="305.4545454545455" w:lineRule="auto"/>
              <w:ind w:left="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na mapie Tatry Wysokie i Tatry Zachodnie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240" w:before="240" w:line="305.454545454545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podaje różnicę między krajobrazem naturalnym a krajobrazem kulturowym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określa położenie najbliższej okolicy na mapie Polski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przedstawia główne cechy krajobrazu nadmorskiego na podstawie ilustracji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omawia cechy krajobrazu Pojezierza Mazurskiego</w:t>
            </w:r>
          </w:p>
          <w:p w:rsidR="00000000" w:rsidDel="00000000" w:rsidP="00000000" w:rsidRDefault="00000000" w:rsidRPr="00000000" w14:paraId="0000006D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atrakcje turystyczne Pojezierza Mazurskiego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przedstawia cechy krajobrazu Niziny Mazowieckiej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atrakcje turystyczne Niziny Mazowieckiej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opisuje cechy krajobrazu wielkomiejskiego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główne cechy krajobrazu miejsko-przemysłowego Wyżyny Śląskiej</w:t>
            </w:r>
          </w:p>
          <w:p w:rsidR="00000000" w:rsidDel="00000000" w:rsidP="00000000" w:rsidRDefault="00000000" w:rsidRPr="00000000" w14:paraId="00000072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przedstawia cechy krajobrazu rolniczego Wyżyny Lubelskiej</w:t>
            </w:r>
          </w:p>
          <w:p w:rsidR="00000000" w:rsidDel="00000000" w:rsidP="00000000" w:rsidRDefault="00000000" w:rsidRPr="00000000" w14:paraId="00000073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omawia cechy krajobrazu Wyżyny Krakowsko-Częstochowskiej na podstawie ilustracji</w:t>
            </w:r>
          </w:p>
          <w:p w:rsidR="00000000" w:rsidDel="00000000" w:rsidP="00000000" w:rsidRDefault="00000000" w:rsidRPr="00000000" w14:paraId="00000074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dwa przykłady roślin charakterystycznych dla Wyżyny Krakowsko-Częstochowskiej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240" w:before="240" w:line="305.4545454545455" w:lineRule="auto"/>
              <w:ind w:left="2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na mapie najwyższe szczyty Tatr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cechy krajobrazu wysokogórskiego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omawia cechy pogody w górach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atrakcje turystyczne Tatr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240" w:before="240" w:line="305.454545454545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charakteryzuje pasy rzeźby terenu w Polsce</w:t>
            </w:r>
          </w:p>
          <w:p w:rsidR="00000000" w:rsidDel="00000000" w:rsidP="00000000" w:rsidRDefault="00000000" w:rsidRPr="00000000" w14:paraId="0000007B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opisuje krajobraz najbliższej okolicy w odniesieniu do pasów rzeźby terenu</w:t>
            </w:r>
          </w:p>
          <w:p w:rsidR="00000000" w:rsidDel="00000000" w:rsidP="00000000" w:rsidRDefault="00000000" w:rsidRPr="00000000" w14:paraId="0000007C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opisuje wpływ wody i wiatru na nadmorski krajobraz</w:t>
            </w:r>
          </w:p>
          <w:p w:rsidR="00000000" w:rsidDel="00000000" w:rsidP="00000000" w:rsidRDefault="00000000" w:rsidRPr="00000000" w14:paraId="0000007D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przedstawia sposoby gospodarowania w krajobrazie nadmorskim</w:t>
            </w:r>
          </w:p>
          <w:p w:rsidR="00000000" w:rsidDel="00000000" w:rsidP="00000000" w:rsidRDefault="00000000" w:rsidRPr="00000000" w14:paraId="0000007E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opisuje zajęcia mieszkańców regionu nadmorskiego</w:t>
            </w:r>
          </w:p>
          <w:p w:rsidR="00000000" w:rsidDel="00000000" w:rsidP="00000000" w:rsidRDefault="00000000" w:rsidRPr="00000000" w14:paraId="0000007F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przedstawia wpływ lądolodu na krajobraz pojezierzy</w:t>
            </w:r>
          </w:p>
          <w:p w:rsidR="00000000" w:rsidDel="00000000" w:rsidP="00000000" w:rsidRDefault="00000000" w:rsidRPr="00000000" w14:paraId="00000080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omawia cechy krajobrazu przekształconego przez człowieka na Nizinie Mazowieckiej</w:t>
            </w:r>
          </w:p>
          <w:p w:rsidR="00000000" w:rsidDel="00000000" w:rsidP="00000000" w:rsidRDefault="00000000" w:rsidRPr="00000000" w14:paraId="00000081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przedstawia najważniejsze obiekty dziedzictwa kulturowego w stolicy</w:t>
            </w:r>
          </w:p>
          <w:p w:rsidR="00000000" w:rsidDel="00000000" w:rsidP="00000000" w:rsidRDefault="00000000" w:rsidRPr="00000000" w14:paraId="00000082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omawia znaczenie węgla kamiennego na Wyżynie Śląskiej</w:t>
            </w:r>
          </w:p>
          <w:p w:rsidR="00000000" w:rsidDel="00000000" w:rsidP="00000000" w:rsidRDefault="00000000" w:rsidRPr="00000000" w14:paraId="00000083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charakteryzuje życie i zwyczaje mieszkańców Wyżyny Śląskiej</w:t>
            </w:r>
          </w:p>
          <w:p w:rsidR="00000000" w:rsidDel="00000000" w:rsidP="00000000" w:rsidRDefault="00000000" w:rsidRPr="00000000" w14:paraId="00000084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omawia na podstawie ilustracji powstawanie wąwozów lessowych</w:t>
            </w:r>
          </w:p>
          <w:p w:rsidR="00000000" w:rsidDel="00000000" w:rsidP="00000000" w:rsidRDefault="00000000" w:rsidRPr="00000000" w14:paraId="00000085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charakteryzuje czynniki wpływające na krajobraz rolniczy Wyżyny Lubelskiej</w:t>
            </w:r>
          </w:p>
          <w:p w:rsidR="00000000" w:rsidDel="00000000" w:rsidP="00000000" w:rsidRDefault="00000000" w:rsidRPr="00000000" w14:paraId="00000086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charakteryzuje na podstawie ilustracji rzeźbę krasową i formy krasowe Wyżyny Krakowsko-Częstochowskiej</w:t>
            </w:r>
          </w:p>
          <w:p w:rsidR="00000000" w:rsidDel="00000000" w:rsidP="00000000" w:rsidRDefault="00000000" w:rsidRPr="00000000" w14:paraId="00000087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opisuje na podstawie ilustracji piętra roślinności w Tatrach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opisuje zajęcia i zwyczaje mieszkańców Podhala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240" w:before="240" w:line="305.454545454545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8A">
            <w:pPr>
              <w:widowControl w:val="0"/>
              <w:spacing w:after="240" w:before="240" w:line="305.4545454545455" w:lineRule="auto"/>
              <w:ind w:left="360" w:hanging="1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dokonuje oceny krajobrazu najbliższego otoczenia szkoły pod względem jego piękna oraz ładu i estetyki zagospodarowania</w:t>
            </w:r>
          </w:p>
          <w:p w:rsidR="00000000" w:rsidDel="00000000" w:rsidP="00000000" w:rsidRDefault="00000000" w:rsidRPr="00000000" w14:paraId="0000008B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porównuje na podstawie mapy Polski i ilustracji rzeźbę terenu w poszczególnych pasach</w:t>
            </w:r>
          </w:p>
          <w:p w:rsidR="00000000" w:rsidDel="00000000" w:rsidP="00000000" w:rsidRDefault="00000000" w:rsidRPr="00000000" w14:paraId="0000008C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 na podstawie ilustracji, jak powstaje jezioro przybrzeżne</w:t>
            </w:r>
          </w:p>
          <w:p w:rsidR="00000000" w:rsidDel="00000000" w:rsidP="00000000" w:rsidRDefault="00000000" w:rsidRPr="00000000" w14:paraId="0000008D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obiekty dziedzictwa przyrodniczego i kulturowego Wybrzeża Słowińskiego oraz wskazuje je na mapie</w:t>
            </w:r>
          </w:p>
          <w:p w:rsidR="00000000" w:rsidDel="00000000" w:rsidP="00000000" w:rsidRDefault="00000000" w:rsidRPr="00000000" w14:paraId="0000008E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 znaczenie turystyki na Wybrzeżu Słowińskim</w:t>
            </w:r>
          </w:p>
          <w:p w:rsidR="00000000" w:rsidDel="00000000" w:rsidP="00000000" w:rsidRDefault="00000000" w:rsidRPr="00000000" w14:paraId="0000008F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charakteryzuje najważniejsze obiekty dziedzictwa przyrodniczego i kulturowego na Nizinie Mazowieckiej</w:t>
            </w:r>
          </w:p>
          <w:p w:rsidR="00000000" w:rsidDel="00000000" w:rsidP="00000000" w:rsidRDefault="00000000" w:rsidRPr="00000000" w14:paraId="00000090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opisuje zabudowę i sieć komunikacyjną Warszawy</w:t>
            </w:r>
          </w:p>
          <w:p w:rsidR="00000000" w:rsidDel="00000000" w:rsidP="00000000" w:rsidRDefault="00000000" w:rsidRPr="00000000" w14:paraId="00000091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omawia atrakcje turystyczne na Szlaku Zabytków Techniki</w:t>
            </w:r>
          </w:p>
          <w:p w:rsidR="00000000" w:rsidDel="00000000" w:rsidP="00000000" w:rsidRDefault="00000000" w:rsidRPr="00000000" w14:paraId="00000092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opisuje za pomocą przykładów rolnictwo na Wyżynie Lubelskiej</w:t>
            </w:r>
          </w:p>
          <w:p w:rsidR="00000000" w:rsidDel="00000000" w:rsidP="00000000" w:rsidRDefault="00000000" w:rsidRPr="00000000" w14:paraId="00000093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opisuje najważniejsze obiekty dziedzictwa kulturowego Wyżyny Lubelskiej</w:t>
            </w:r>
          </w:p>
          <w:p w:rsidR="00000000" w:rsidDel="00000000" w:rsidP="00000000" w:rsidRDefault="00000000" w:rsidRPr="00000000" w14:paraId="00000094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charakteryzuje na podstawie mapy atrakcje turystyczne Szlaku Orlich Gniazd</w:t>
            </w:r>
          </w:p>
          <w:p w:rsidR="00000000" w:rsidDel="00000000" w:rsidP="00000000" w:rsidRDefault="00000000" w:rsidRPr="00000000" w14:paraId="00000095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przedstawia argumenty potwierdzające różnicę w krajobrazie Tatr Wysokich i Tatr Zachodnich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opisuje dziedzictwo przyrodnicze Tatr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240" w:before="240" w:line="305.454545454545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98">
            <w:pPr>
              <w:widowControl w:val="0"/>
              <w:spacing w:after="240" w:before="240" w:line="305.4545454545455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proponuje zmiany w zagospodarowaniu terenu najbliższej okolicy</w:t>
            </w:r>
          </w:p>
          <w:p w:rsidR="00000000" w:rsidDel="00000000" w:rsidP="00000000" w:rsidRDefault="00000000" w:rsidRPr="00000000" w14:paraId="00000099">
            <w:pPr>
              <w:widowControl w:val="0"/>
              <w:spacing w:after="240" w:before="240" w:line="305.4545454545455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prezentuje projekt planu zagospodarowania terenu wokół szkoły</w:t>
            </w:r>
          </w:p>
          <w:p w:rsidR="00000000" w:rsidDel="00000000" w:rsidP="00000000" w:rsidRDefault="00000000" w:rsidRPr="00000000" w14:paraId="0000009A">
            <w:pPr>
              <w:widowControl w:val="0"/>
              <w:spacing w:after="240" w:before="240" w:line="240" w:lineRule="auto"/>
              <w:ind w:left="720" w:hanging="36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przygotowuje prezentację multimedialną na temat Wybrzeża Słowińskiego z uwzględnieniem elementów krajobrazu naturalnego i kulturowego</w:t>
            </w:r>
          </w:p>
          <w:p w:rsidR="00000000" w:rsidDel="00000000" w:rsidP="00000000" w:rsidRDefault="00000000" w:rsidRPr="00000000" w14:paraId="0000009B">
            <w:pPr>
              <w:widowControl w:val="0"/>
              <w:spacing w:after="240" w:before="240" w:line="305.4545454545455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przedstawia zróżnicowanie krajobrazu krain geograficznych w pasie pojezierzy na podstawie mapy</w:t>
            </w:r>
          </w:p>
          <w:p w:rsidR="00000000" w:rsidDel="00000000" w:rsidP="00000000" w:rsidRDefault="00000000" w:rsidRPr="00000000" w14:paraId="0000009C">
            <w:pPr>
              <w:widowControl w:val="0"/>
              <w:spacing w:after="240" w:before="240" w:line="305.4545454545455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analizuje na podstawie dodatkowych źródeł informacji oraz map tematycznych warunki rozwoju rolnictwa na Nizinie Mazowieckiej</w:t>
            </w:r>
          </w:p>
          <w:p w:rsidR="00000000" w:rsidDel="00000000" w:rsidP="00000000" w:rsidRDefault="00000000" w:rsidRPr="00000000" w14:paraId="0000009D">
            <w:pPr>
              <w:widowControl w:val="0"/>
              <w:spacing w:after="240" w:before="240" w:line="305.4545454545455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planuje na podstawie planu miasta wycieczkę po Warszawie</w:t>
            </w:r>
          </w:p>
          <w:p w:rsidR="00000000" w:rsidDel="00000000" w:rsidP="00000000" w:rsidRDefault="00000000" w:rsidRPr="00000000" w14:paraId="0000009E">
            <w:pPr>
              <w:widowControl w:val="0"/>
              <w:spacing w:after="240" w:before="240" w:line="305.4545454545455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przedstawia pozytywne i negatywne zmiany w krajobrazie Wyżyny Śląskiej wynikające z działalności człowieka</w:t>
            </w:r>
          </w:p>
          <w:p w:rsidR="00000000" w:rsidDel="00000000" w:rsidP="00000000" w:rsidRDefault="00000000" w:rsidRPr="00000000" w14:paraId="0000009F">
            <w:pPr>
              <w:widowControl w:val="0"/>
              <w:spacing w:after="240" w:before="240" w:line="305.4545454545455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analizuje na podstawie dodatkowych źródeł informacji oraz map tematycznych warunki sprzyjające rozwojowi rolnictwa na Wyżynie Lubelskiej</w:t>
            </w:r>
          </w:p>
          <w:p w:rsidR="00000000" w:rsidDel="00000000" w:rsidP="00000000" w:rsidRDefault="00000000" w:rsidRPr="00000000" w14:paraId="000000A0">
            <w:pPr>
              <w:widowControl w:val="0"/>
              <w:spacing w:after="240" w:before="240" w:line="305.4545454545455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przedstawia historię zamków znajdujących się na Szlaku Orlich Gniazd</w:t>
            </w:r>
          </w:p>
          <w:p w:rsidR="00000000" w:rsidDel="00000000" w:rsidP="00000000" w:rsidRDefault="00000000" w:rsidRPr="00000000" w14:paraId="000000A1">
            <w:pPr>
              <w:widowControl w:val="0"/>
              <w:spacing w:after="240" w:before="240" w:line="305.4545454545455" w:lineRule="auto"/>
              <w:ind w:left="720" w:hanging="36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 negatywny wpływ turystyki na środowisko Tatr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Lądy i oceany na Ziemi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after="240" w:before="240" w:line="305.454545454545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A9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na globusie i mapie świata bieguny, równik, południk zerowy i 180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półkule, zwrotniki i koła podbiegunowe</w:t>
            </w:r>
          </w:p>
          <w:p w:rsidR="00000000" w:rsidDel="00000000" w:rsidP="00000000" w:rsidRDefault="00000000" w:rsidRPr="00000000" w14:paraId="000000AA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nazwy kontynentów i oceanów oraz wskazuje ich położenie na globusie i mapie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największych podróżników biorących udział w odkryciach geograficznych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after="240" w:before="240" w:line="305.454545454545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AD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wyjaśnia, co to są siatka geograficzna i siatka kartograficzna</w:t>
            </w:r>
          </w:p>
          <w:p w:rsidR="00000000" w:rsidDel="00000000" w:rsidP="00000000" w:rsidRDefault="00000000" w:rsidRPr="00000000" w14:paraId="000000AE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główne kierunki geograficzne na globusie</w:t>
            </w:r>
          </w:p>
          <w:p w:rsidR="00000000" w:rsidDel="00000000" w:rsidP="00000000" w:rsidRDefault="00000000" w:rsidRPr="00000000" w14:paraId="000000AF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porównuje powierzchnię kontynentów i oceanów na podstawie diagramów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akweny morskie na trasach pierwszych wypraw geograficznych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after="240" w:before="240" w:line="305.454545454545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B2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podaje przyczyny odkryć geograficznych</w:t>
            </w:r>
          </w:p>
          <w:p w:rsidR="00000000" w:rsidDel="00000000" w:rsidP="00000000" w:rsidRDefault="00000000" w:rsidRPr="00000000" w14:paraId="000000B3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•wskazuje na mapie wielkie formy ukształtowania powierzchni Ziemi i akweny morskie na trasie wyprawy geograficznej Marca Polo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opisuje na podstawie mapy szlaki wypraw Ferdynanda Magellana i Krzysztofa Kolumba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after="240" w:before="240" w:line="305.454545454545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B6">
            <w:pPr>
              <w:widowControl w:val="0"/>
              <w:spacing w:after="240" w:before="240" w:line="305.4545454545455" w:lineRule="auto"/>
              <w:ind w:left="320" w:hanging="1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określa na globusie i mapie położenie punktów, kontynentów i oceanów na kuli ziemskiej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opisuje podróże odkrywcze w okresie od XVII w. do XX w.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after="240" w:before="240" w:line="305.454545454545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B9">
            <w:pPr>
              <w:widowControl w:val="0"/>
              <w:spacing w:after="240" w:before="240" w:line="305.4545454545455" w:lineRule="auto"/>
              <w:ind w:left="260" w:hanging="12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oblicza różnicę wysokości między najwyższym szczytem na Ziemi a największą głębią w oceanach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przedstawia znaczenie odkryć geograficznych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Krajobrazy świata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after="240" w:before="240" w:line="305.454545454545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C1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 znaczenie terminu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pogoda</w:t>
            </w:r>
          </w:p>
          <w:p w:rsidR="00000000" w:rsidDel="00000000" w:rsidP="00000000" w:rsidRDefault="00000000" w:rsidRPr="00000000" w14:paraId="000000C2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składniki pogody</w:t>
            </w:r>
          </w:p>
          <w:p w:rsidR="00000000" w:rsidDel="00000000" w:rsidP="00000000" w:rsidRDefault="00000000" w:rsidRPr="00000000" w14:paraId="000000C3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 znaczenie terminu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klimat</w:t>
            </w:r>
          </w:p>
          <w:p w:rsidR="00000000" w:rsidDel="00000000" w:rsidP="00000000" w:rsidRDefault="00000000" w:rsidRPr="00000000" w14:paraId="000000C4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na podstawie mapy tematycznej strefy klimatyczne Ziemi</w:t>
            </w:r>
          </w:p>
          <w:p w:rsidR="00000000" w:rsidDel="00000000" w:rsidP="00000000" w:rsidRDefault="00000000" w:rsidRPr="00000000" w14:paraId="000000C5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na podstawie ilustracji strefy krajobrazowe Ziemi</w:t>
            </w:r>
          </w:p>
          <w:p w:rsidR="00000000" w:rsidDel="00000000" w:rsidP="00000000" w:rsidRDefault="00000000" w:rsidRPr="00000000" w14:paraId="000000C6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na mapie strefy wilgotnych lasów równikowych oraz lasów liściastych i mieszanych strefy umiarkowanej</w:t>
            </w:r>
          </w:p>
          <w:p w:rsidR="00000000" w:rsidDel="00000000" w:rsidP="00000000" w:rsidRDefault="00000000" w:rsidRPr="00000000" w14:paraId="000000C7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podaje nazwy warstw wilgotnego lasu równikowego i wskazuje te warstwy na ilustracji</w:t>
            </w:r>
          </w:p>
          <w:p w:rsidR="00000000" w:rsidDel="00000000" w:rsidP="00000000" w:rsidRDefault="00000000" w:rsidRPr="00000000" w14:paraId="000000C8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rozpoznaje rośliny i zwierzęta typowe dla lasów równikowych oraz lasów liściastych i mieszanych</w:t>
            </w:r>
          </w:p>
          <w:p w:rsidR="00000000" w:rsidDel="00000000" w:rsidP="00000000" w:rsidRDefault="00000000" w:rsidRPr="00000000" w14:paraId="000000C9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 znaczenie terminów: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sawanna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step</w:t>
            </w:r>
          </w:p>
          <w:p w:rsidR="00000000" w:rsidDel="00000000" w:rsidP="00000000" w:rsidRDefault="00000000" w:rsidRPr="00000000" w14:paraId="000000CA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na mapie strefy sawann i stepów</w:t>
            </w:r>
          </w:p>
          <w:p w:rsidR="00000000" w:rsidDel="00000000" w:rsidP="00000000" w:rsidRDefault="00000000" w:rsidRPr="00000000" w14:paraId="000000CB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gatunki roślin i zwierząt charakterystyczne dla sawann i stepów</w:t>
            </w:r>
          </w:p>
          <w:p w:rsidR="00000000" w:rsidDel="00000000" w:rsidP="00000000" w:rsidRDefault="00000000" w:rsidRPr="00000000" w14:paraId="000000CC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 znaczenie terminu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pustynia</w:t>
            </w:r>
          </w:p>
          <w:p w:rsidR="00000000" w:rsidDel="00000000" w:rsidP="00000000" w:rsidRDefault="00000000" w:rsidRPr="00000000" w14:paraId="000000CD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na mapie obszary występowania pustyń gorących i pustyń lodowych</w:t>
            </w:r>
          </w:p>
          <w:p w:rsidR="00000000" w:rsidDel="00000000" w:rsidP="00000000" w:rsidRDefault="00000000" w:rsidRPr="00000000" w14:paraId="000000CE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rozpoznaje rośliny i zwierzęta charakterystyczne dla pustyń gorących i pustyń lodowych</w:t>
            </w:r>
          </w:p>
          <w:p w:rsidR="00000000" w:rsidDel="00000000" w:rsidP="00000000" w:rsidRDefault="00000000" w:rsidRPr="00000000" w14:paraId="000000CF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na mapie położenie strefy krajobrazów śródziemnomorskich</w:t>
            </w:r>
          </w:p>
          <w:p w:rsidR="00000000" w:rsidDel="00000000" w:rsidP="00000000" w:rsidRDefault="00000000" w:rsidRPr="00000000" w14:paraId="000000D0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na podstawie mapy państwa leżące nad Morzem Śródziemnym</w:t>
            </w:r>
          </w:p>
          <w:p w:rsidR="00000000" w:rsidDel="00000000" w:rsidP="00000000" w:rsidRDefault="00000000" w:rsidRPr="00000000" w14:paraId="000000D1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rozpoznaje rośliny i zwierzęta charakterystyczne dla strefy śródziemnomorskiej</w:t>
            </w:r>
          </w:p>
          <w:p w:rsidR="00000000" w:rsidDel="00000000" w:rsidP="00000000" w:rsidRDefault="00000000" w:rsidRPr="00000000" w14:paraId="000000D2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gatunki upraw charakterystycznych dla strefy śródziemnomorskiej</w:t>
            </w:r>
          </w:p>
          <w:p w:rsidR="00000000" w:rsidDel="00000000" w:rsidP="00000000" w:rsidRDefault="00000000" w:rsidRPr="00000000" w14:paraId="000000D3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 znaczenie terminów: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tajga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tundra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wieloletnia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zmarzlina</w:t>
            </w:r>
          </w:p>
          <w:p w:rsidR="00000000" w:rsidDel="00000000" w:rsidP="00000000" w:rsidRDefault="00000000" w:rsidRPr="00000000" w14:paraId="000000D4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na mapie położenie stref tajgi i tundry</w:t>
            </w:r>
          </w:p>
          <w:p w:rsidR="00000000" w:rsidDel="00000000" w:rsidP="00000000" w:rsidRDefault="00000000" w:rsidRPr="00000000" w14:paraId="000000D5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rozpoznaje gatunki roślin i zwierząt charakterystyczne dla tajgi i tundry</w:t>
            </w:r>
          </w:p>
          <w:p w:rsidR="00000000" w:rsidDel="00000000" w:rsidP="00000000" w:rsidRDefault="00000000" w:rsidRPr="00000000" w14:paraId="000000D6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na mapie Himalaje</w:t>
            </w:r>
          </w:p>
          <w:p w:rsidR="00000000" w:rsidDel="00000000" w:rsidP="00000000" w:rsidRDefault="00000000" w:rsidRPr="00000000" w14:paraId="000000D7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charakterystyczne dla Himalajów gatunki roślin i zwierząt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after="240" w:before="240" w:line="305.454545454545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DA">
            <w:pPr>
              <w:widowControl w:val="0"/>
              <w:spacing w:after="240" w:before="240" w:line="305.4545454545455" w:lineRule="auto"/>
              <w:ind w:left="300" w:hanging="1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 różnicę między pogodą a klimatem</w:t>
            </w:r>
          </w:p>
          <w:p w:rsidR="00000000" w:rsidDel="00000000" w:rsidP="00000000" w:rsidRDefault="00000000" w:rsidRPr="00000000" w14:paraId="000000DB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odczytuje z klimatogramu temperaturę powietrza i wielkość opadów atmosferycznych w danym miesiącu</w:t>
            </w:r>
          </w:p>
          <w:p w:rsidR="00000000" w:rsidDel="00000000" w:rsidP="00000000" w:rsidRDefault="00000000" w:rsidRPr="00000000" w14:paraId="000000DC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typy klimatów w strefie umiarkowanej</w:t>
            </w:r>
          </w:p>
          <w:p w:rsidR="00000000" w:rsidDel="00000000" w:rsidP="00000000" w:rsidRDefault="00000000" w:rsidRPr="00000000" w14:paraId="000000DD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•omawia na podstawie mapy stref klimatycznych i klimatogramów klimat strefy wilgotnych lasów równikowych oraz klimat strefy lasów liściastych i mieszanych</w:t>
            </w:r>
          </w:p>
          <w:p w:rsidR="00000000" w:rsidDel="00000000" w:rsidP="00000000" w:rsidRDefault="00000000" w:rsidRPr="00000000" w14:paraId="000000DE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•omawia na podstawie ilustracji warstwową budowę lasów strefy umiarkowanej</w:t>
            </w:r>
          </w:p>
          <w:p w:rsidR="00000000" w:rsidDel="00000000" w:rsidP="00000000" w:rsidRDefault="00000000" w:rsidRPr="00000000" w14:paraId="000000DF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wyjaśnia znaczenie terminów: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preria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 pampa</w:t>
            </w:r>
          </w:p>
          <w:p w:rsidR="00000000" w:rsidDel="00000000" w:rsidP="00000000" w:rsidRDefault="00000000" w:rsidRPr="00000000" w14:paraId="000000E0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omawia charakterystyczne cechy klimatu stref sawann i stepów</w:t>
            </w:r>
          </w:p>
          <w:p w:rsidR="00000000" w:rsidDel="00000000" w:rsidP="00000000" w:rsidRDefault="00000000" w:rsidRPr="00000000" w14:paraId="000000E1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•opisuje na podstawie ilustracji świat roślin i zwierząt pustyń gorących i pustyń lodowych</w:t>
            </w:r>
          </w:p>
          <w:p w:rsidR="00000000" w:rsidDel="00000000" w:rsidP="00000000" w:rsidRDefault="00000000" w:rsidRPr="00000000" w14:paraId="000000E2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cechy charakterystyczne klimatu śródziemnomorskiego</w:t>
            </w:r>
          </w:p>
          <w:p w:rsidR="00000000" w:rsidDel="00000000" w:rsidP="00000000" w:rsidRDefault="00000000" w:rsidRPr="00000000" w14:paraId="000000E3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obiekty turystyczne w basenie Morza Śródziemnego</w:t>
            </w:r>
          </w:p>
          <w:p w:rsidR="00000000" w:rsidDel="00000000" w:rsidP="00000000" w:rsidRDefault="00000000" w:rsidRPr="00000000" w14:paraId="000000E4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charakterystyczne cechy klimatu stref tajgi i tundry</w:t>
            </w:r>
          </w:p>
          <w:p w:rsidR="00000000" w:rsidDel="00000000" w:rsidP="00000000" w:rsidRDefault="00000000" w:rsidRPr="00000000" w14:paraId="000000E5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na mapie położenie najwyższych łańcuchów górskich innych niż Himalaje</w:t>
            </w:r>
          </w:p>
          <w:p w:rsidR="00000000" w:rsidDel="00000000" w:rsidP="00000000" w:rsidRDefault="00000000" w:rsidRPr="00000000" w14:paraId="000000E6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charakteryzuje krajobraz wysokogórski w Himalajach</w:t>
            </w:r>
          </w:p>
          <w:p w:rsidR="00000000" w:rsidDel="00000000" w:rsidP="00000000" w:rsidRDefault="00000000" w:rsidRPr="00000000" w14:paraId="000000E7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opisuje świat roślin i zwierząt w Himalajach 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after="240" w:before="240" w:line="305.454545454545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EA">
            <w:pPr>
              <w:widowControl w:val="0"/>
              <w:spacing w:after="240" w:before="240" w:line="305.4545454545455" w:lineRule="auto"/>
              <w:ind w:left="380" w:hanging="1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na mapie klimatycznej obszary o najwyższej i najniższej średniej rocznej temperaturze</w:t>
            </w:r>
          </w:p>
          <w:p w:rsidR="00000000" w:rsidDel="00000000" w:rsidP="00000000" w:rsidRDefault="00000000" w:rsidRPr="00000000" w14:paraId="000000EB">
            <w:pPr>
              <w:widowControl w:val="0"/>
              <w:spacing w:after="240" w:before="240" w:line="305.4545454545455" w:lineRule="auto"/>
              <w:ind w:left="380" w:hanging="1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wskazuje na mapie klimatycznej obszary o najwyższej i najniższej rocznej sumie opadów</w:t>
            </w:r>
          </w:p>
          <w:p w:rsidR="00000000" w:rsidDel="00000000" w:rsidP="00000000" w:rsidRDefault="00000000" w:rsidRPr="00000000" w14:paraId="000000EC">
            <w:pPr>
              <w:widowControl w:val="0"/>
              <w:spacing w:after="240" w:before="240" w:line="305.4545454545455" w:lineRule="auto"/>
              <w:ind w:left="480" w:hanging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porównuje temperaturę powietrza i opady atmosferyczne w klimacie morskim i kontynentalnym </w:t>
            </w:r>
          </w:p>
          <w:p w:rsidR="00000000" w:rsidDel="00000000" w:rsidP="00000000" w:rsidRDefault="00000000" w:rsidRPr="00000000" w14:paraId="000000ED">
            <w:pPr>
              <w:widowControl w:val="0"/>
              <w:spacing w:after="240" w:before="240" w:line="305.4545454545455" w:lineRule="auto"/>
              <w:ind w:left="480" w:hanging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2"/>
                <w:szCs w:val="12"/>
                <w:rtl w:val="0"/>
              </w:rPr>
              <w:t xml:space="preserve">·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wymienia kryteria wydzielania stref krajobrazowych</w:t>
            </w:r>
          </w:p>
          <w:p w:rsidR="00000000" w:rsidDel="00000000" w:rsidP="00000000" w:rsidRDefault="00000000" w:rsidRPr="00000000" w14:paraId="000000EE">
            <w:pPr>
              <w:widowControl w:val="0"/>
              <w:spacing w:after="240" w:before="240" w:line="305.4545454545455" w:lineRule="auto"/>
              <w:ind w:left="480" w:hanging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przedstawia na podstawie ilustracji układ stref krajobrazowych na półkuli północnej</w:t>
            </w:r>
          </w:p>
          <w:p w:rsidR="00000000" w:rsidDel="00000000" w:rsidP="00000000" w:rsidRDefault="00000000" w:rsidRPr="00000000" w14:paraId="000000EF">
            <w:pPr>
              <w:widowControl w:val="0"/>
              <w:spacing w:after="240" w:before="240" w:line="305.4545454545455" w:lineRule="auto"/>
              <w:ind w:left="480" w:hanging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charakteryzuje warstwy wilgotnego lasu równikowego</w:t>
            </w:r>
          </w:p>
          <w:p w:rsidR="00000000" w:rsidDel="00000000" w:rsidP="00000000" w:rsidRDefault="00000000" w:rsidRPr="00000000" w14:paraId="000000F0">
            <w:pPr>
              <w:widowControl w:val="0"/>
              <w:spacing w:after="240" w:before="240" w:line="305.4545454545455" w:lineRule="auto"/>
              <w:ind w:left="480" w:hanging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charakteryzuje na podstawie ilustracji krajobrazy sawann i stepów</w:t>
            </w:r>
          </w:p>
          <w:p w:rsidR="00000000" w:rsidDel="00000000" w:rsidP="00000000" w:rsidRDefault="00000000" w:rsidRPr="00000000" w14:paraId="000000F1">
            <w:pPr>
              <w:widowControl w:val="0"/>
              <w:spacing w:after="240" w:before="240" w:line="305.4545454545455" w:lineRule="auto"/>
              <w:ind w:left="480" w:hanging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omawia klimat stref pustyń gorących i pustyń lodowych</w:t>
            </w:r>
          </w:p>
          <w:p w:rsidR="00000000" w:rsidDel="00000000" w:rsidP="00000000" w:rsidRDefault="00000000" w:rsidRPr="00000000" w14:paraId="000000F2">
            <w:pPr>
              <w:widowControl w:val="0"/>
              <w:spacing w:after="240" w:before="240" w:line="305.4545454545455" w:lineRule="auto"/>
              <w:ind w:left="480" w:hanging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omawia rzeźbę terenu pustyń gorących</w:t>
            </w:r>
          </w:p>
          <w:p w:rsidR="00000000" w:rsidDel="00000000" w:rsidP="00000000" w:rsidRDefault="00000000" w:rsidRPr="00000000" w14:paraId="000000F3">
            <w:pPr>
              <w:widowControl w:val="0"/>
              <w:spacing w:after="240" w:before="240" w:line="305.4545454545455" w:lineRule="auto"/>
              <w:ind w:left="480" w:hanging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omawia cechy krajobrazu śródziemnomorskiego</w:t>
            </w:r>
          </w:p>
          <w:p w:rsidR="00000000" w:rsidDel="00000000" w:rsidP="00000000" w:rsidRDefault="00000000" w:rsidRPr="00000000" w14:paraId="000000F4">
            <w:pPr>
              <w:widowControl w:val="0"/>
              <w:spacing w:after="240" w:before="240" w:line="305.4545454545455" w:lineRule="auto"/>
              <w:ind w:left="480" w:hanging="24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charakteryzuje cechy krajobrazu tajgi i tundry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charakteryzuje na podstawie ilustracji piętra roślinne w Himalajach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after="240" w:before="240" w:line="305.454545454545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0F7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•oblicza średnią roczną temperaturę powietrza</w:t>
            </w:r>
          </w:p>
          <w:p w:rsidR="00000000" w:rsidDel="00000000" w:rsidP="00000000" w:rsidRDefault="00000000" w:rsidRPr="00000000" w14:paraId="000000F8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•oblicza różnicę między średnią temperatura powietrza w najcieplejszym miesiącu i najzimniejszym miesiącu roku</w:t>
            </w:r>
          </w:p>
          <w:p w:rsidR="00000000" w:rsidDel="00000000" w:rsidP="00000000" w:rsidRDefault="00000000" w:rsidRPr="00000000" w14:paraId="000000F9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•oblicza roczną sumę opadów</w:t>
            </w:r>
          </w:p>
          <w:p w:rsidR="00000000" w:rsidDel="00000000" w:rsidP="00000000" w:rsidRDefault="00000000" w:rsidRPr="00000000" w14:paraId="000000FA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•prezentuje przykłady budownictwa, sposoby gospodarowania i zajęcia mieszkańców stref wilgotnych lasów równikowych oraz lasów liściastych i mieszanych</w:t>
            </w:r>
          </w:p>
          <w:p w:rsidR="00000000" w:rsidDel="00000000" w:rsidP="00000000" w:rsidRDefault="00000000" w:rsidRPr="00000000" w14:paraId="000000FB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•porównuje cechy krajobrazu sawann i stepów</w:t>
            </w:r>
          </w:p>
          <w:p w:rsidR="00000000" w:rsidDel="00000000" w:rsidP="00000000" w:rsidRDefault="00000000" w:rsidRPr="00000000" w14:paraId="000000FC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•omawia przykłady budownictwa i sposoby gospodarowania w strefach pustyń gorących i pustyń lodowych</w:t>
            </w:r>
          </w:p>
          <w:p w:rsidR="00000000" w:rsidDel="00000000" w:rsidP="00000000" w:rsidRDefault="00000000" w:rsidRPr="00000000" w14:paraId="000000FD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•prezentuje przykłady budownictwa i sposoby gospodarowania w strefie śródziemnomorskiej</w:t>
            </w:r>
          </w:p>
          <w:p w:rsidR="00000000" w:rsidDel="00000000" w:rsidP="00000000" w:rsidRDefault="00000000" w:rsidRPr="00000000" w14:paraId="000000FE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•porównuje budownictwo i życie mieszkańców stref tajgi i tundry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analizuje zmienność warunków klimatycznych w Himalajach i jej wpływ na życie ludności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after="240" w:before="240" w:line="305.4545454545455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Uczeń:</w:t>
            </w:r>
          </w:p>
          <w:p w:rsidR="00000000" w:rsidDel="00000000" w:rsidP="00000000" w:rsidRDefault="00000000" w:rsidRPr="00000000" w14:paraId="00000101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•przedstawia zróżnicowanie temperatury powietrza i opadów atmosferycznych na Ziemi na podstawie map tematycznych</w:t>
            </w:r>
          </w:p>
          <w:p w:rsidR="00000000" w:rsidDel="00000000" w:rsidP="00000000" w:rsidRDefault="00000000" w:rsidRPr="00000000" w14:paraId="00000102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•omawia wpływ człowieka na krajobrazy Ziemi</w:t>
            </w:r>
          </w:p>
          <w:p w:rsidR="00000000" w:rsidDel="00000000" w:rsidP="00000000" w:rsidRDefault="00000000" w:rsidRPr="00000000" w14:paraId="00000103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•porównuje wilgotne lasy równikowe z lasami liściastymi i mieszanymi strefy umiarkowanej pod względem klimatu, roślinności i świata zwierząt</w:t>
            </w:r>
          </w:p>
          <w:p w:rsidR="00000000" w:rsidDel="00000000" w:rsidP="00000000" w:rsidRDefault="00000000" w:rsidRPr="00000000" w14:paraId="00000104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•analizuje strefy sawann i stepów pod względem położenia, warunków klimatycznych i głównych cech krajobrazu</w:t>
            </w:r>
          </w:p>
          <w:p w:rsidR="00000000" w:rsidDel="00000000" w:rsidP="00000000" w:rsidRDefault="00000000" w:rsidRPr="00000000" w14:paraId="00000105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•przedstawia podobieństwa i różnice między krajobrazami pustyń gorących i pustyń lodowych</w:t>
            </w:r>
          </w:p>
          <w:p w:rsidR="00000000" w:rsidDel="00000000" w:rsidP="00000000" w:rsidRDefault="00000000" w:rsidRPr="00000000" w14:paraId="00000106">
            <w:pPr>
              <w:widowControl w:val="0"/>
              <w:spacing w:after="240" w:before="240" w:line="305.4545454545455" w:lineRule="auto"/>
              <w:ind w:left="160" w:hanging="8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•opisuje na podstawie dodatkowych źródeł informacji zróżnicowanie przyrodnicze i kulturowe strefy śródziemnomorskiej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porównuje rozmieszczenie stref krajobrazowych na Ziemi i pięter roślinności w górach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