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0F" w:rsidRPr="00314FC1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314FC1">
        <w:rPr>
          <w:szCs w:val="22"/>
        </w:rPr>
        <w:t>Przedmiot: Religia</w:t>
      </w:r>
    </w:p>
    <w:p w:rsidR="00C448EB" w:rsidRPr="00314FC1" w:rsidRDefault="006F3B0F" w:rsidP="00C448EB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314FC1">
        <w:rPr>
          <w:szCs w:val="22"/>
        </w:rPr>
        <w:t>Klas</w:t>
      </w:r>
      <w:r w:rsidR="00E20063" w:rsidRPr="00314FC1">
        <w:rPr>
          <w:szCs w:val="22"/>
        </w:rPr>
        <w:t>a</w:t>
      </w:r>
      <w:r w:rsidRPr="00314FC1">
        <w:rPr>
          <w:szCs w:val="22"/>
        </w:rPr>
        <w:t xml:space="preserve"> V </w:t>
      </w:r>
    </w:p>
    <w:p w:rsidR="006F3B0F" w:rsidRDefault="003870D9" w:rsidP="00C448EB">
      <w:pPr>
        <w:pStyle w:val="Podtytu"/>
        <w:spacing w:line="276" w:lineRule="auto"/>
        <w:ind w:left="0"/>
        <w:contextualSpacing/>
        <w:jc w:val="left"/>
        <w:rPr>
          <w:noProof/>
          <w:color w:val="000000"/>
        </w:rPr>
      </w:pPr>
      <w:r>
        <w:t>Program nr</w:t>
      </w:r>
      <w:r w:rsidR="006F3B0F" w:rsidRPr="00F16CA8">
        <w:t xml:space="preserve"> </w:t>
      </w:r>
      <w:r w:rsidR="006F3B0F" w:rsidRPr="00F16CA8">
        <w:rPr>
          <w:noProof/>
          <w:color w:val="000000"/>
        </w:rPr>
        <w:t>AZ-</w:t>
      </w:r>
      <w:r w:rsidR="006F3B0F">
        <w:rPr>
          <w:noProof/>
          <w:color w:val="000000"/>
        </w:rPr>
        <w:t>2</w:t>
      </w:r>
      <w:r w:rsidR="006F3B0F" w:rsidRPr="00F16CA8">
        <w:rPr>
          <w:noProof/>
          <w:color w:val="000000"/>
        </w:rPr>
        <w:t>-01/18</w:t>
      </w:r>
      <w:r w:rsidR="00E20063">
        <w:rPr>
          <w:noProof/>
          <w:color w:val="000000"/>
        </w:rPr>
        <w:t xml:space="preserve"> </w:t>
      </w:r>
    </w:p>
    <w:p w:rsidR="00C448EB" w:rsidRDefault="00E20063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Podręcznik „Bóg szuka człowieka” nr AZ-21-01/18-PO-2/20</w:t>
      </w:r>
    </w:p>
    <w:p w:rsidR="008A4E48" w:rsidRDefault="008A4E48" w:rsidP="008A4E48">
      <w:pPr>
        <w:pStyle w:val="Akapitzlist"/>
        <w:ind w:left="540"/>
        <w:rPr>
          <w:b/>
        </w:rPr>
      </w:pPr>
    </w:p>
    <w:p w:rsidR="001D2420" w:rsidRPr="00314FC1" w:rsidRDefault="00B417A9" w:rsidP="00314FC1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731"/>
        <w:gridCol w:w="2692"/>
        <w:gridCol w:w="2835"/>
        <w:gridCol w:w="2836"/>
        <w:gridCol w:w="2551"/>
        <w:gridCol w:w="710"/>
      </w:tblGrid>
      <w:tr w:rsidR="005C1828" w:rsidRPr="002D5096" w:rsidTr="00804BA4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692" w:type="dxa"/>
            <w:vAlign w:val="center"/>
          </w:tcPr>
          <w:p w:rsidR="005C1828" w:rsidRPr="008A4E48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6" w:type="dxa"/>
            <w:vAlign w:val="center"/>
          </w:tcPr>
          <w:p w:rsidR="005C1828" w:rsidRPr="008A4E48" w:rsidRDefault="00070F3C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5C1828"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ostateczny</w:t>
            </w:r>
          </w:p>
        </w:tc>
        <w:tc>
          <w:tcPr>
            <w:tcW w:w="2551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5C1828" w:rsidRPr="007917BE" w:rsidTr="00804BA4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5C1828" w:rsidRPr="002D5096" w:rsidRDefault="00B31141" w:rsidP="00804BA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1828"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1828">
              <w:rPr>
                <w:rFonts w:ascii="Times New Roman" w:hAnsi="Times New Roman" w:cs="Times New Roman"/>
                <w:sz w:val="18"/>
                <w:szCs w:val="18"/>
              </w:rPr>
              <w:t xml:space="preserve"> Czego pragnę?</w:t>
            </w:r>
          </w:p>
        </w:tc>
        <w:tc>
          <w:tcPr>
            <w:tcW w:w="1731" w:type="dxa"/>
          </w:tcPr>
          <w:p w:rsidR="005C1828" w:rsidRPr="007C01E3" w:rsidRDefault="00C561DC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sposoby</w:t>
            </w:r>
            <w:r w:rsidR="005C1828"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wypełnia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obowiązków</w:t>
            </w:r>
            <w:r w:rsidR="005C1828"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względem 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wspólnot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C1828"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 których żyje</w:t>
            </w:r>
          </w:p>
          <w:p w:rsidR="005C1828" w:rsidRPr="00543A6F" w:rsidRDefault="00395E1C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</w:t>
            </w:r>
            <w:r w:rsidR="00C561DC">
              <w:rPr>
                <w:rFonts w:ascii="Times New Roman" w:hAnsi="Times New Roman" w:cs="Times New Roman"/>
                <w:sz w:val="18"/>
                <w:szCs w:val="18"/>
              </w:rPr>
              <w:t>omawia postawy świadków wiary</w:t>
            </w:r>
          </w:p>
          <w:p w:rsidR="005C1828" w:rsidRPr="007C01E3" w:rsidRDefault="005C1828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ź</w:t>
            </w:r>
            <w:r w:rsidRPr="007917BE">
              <w:rPr>
                <w:rFonts w:ascii="Times New Roman" w:hAnsi="Times New Roman" w:cs="Times New Roman"/>
                <w:sz w:val="18"/>
                <w:szCs w:val="18"/>
              </w:rPr>
              <w:t>ródła ludzkiego 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0BCD" w:rsidRDefault="00270BCD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biblijny mówiący o szczęściu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r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elacj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między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wiarą a wiedzą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 xml:space="preserve">postaw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świadków wiary w konkretnych sytuacjach życiowych</w:t>
            </w:r>
          </w:p>
          <w:p w:rsidR="005C1828" w:rsidRPr="007E43E1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podejmuje refleksje nad sensem własnego życia </w:t>
            </w:r>
          </w:p>
          <w:p w:rsidR="005C1828" w:rsidRPr="00543A6F" w:rsidRDefault="008A4E48" w:rsidP="00804BA4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="005C1828" w:rsidRPr="00543A6F">
              <w:rPr>
                <w:rFonts w:ascii="Times New Roman" w:hAnsi="Times New Roman" w:cs="Times New Roman"/>
                <w:sz w:val="18"/>
                <w:szCs w:val="18"/>
              </w:rPr>
              <w:t>dąż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="005C1828"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do szczę</w:t>
            </w:r>
            <w:r w:rsidR="005C1828">
              <w:rPr>
                <w:rFonts w:ascii="Times New Roman" w:hAnsi="Times New Roman" w:cs="Times New Roman"/>
                <w:sz w:val="18"/>
                <w:szCs w:val="18"/>
              </w:rPr>
              <w:t>ścia własnego i bliźnich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angażuje się we własny rozwój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emocjonalny i społeczny</w:t>
            </w:r>
          </w:p>
          <w:p w:rsidR="00270BCD" w:rsidRPr="00543A6F" w:rsidRDefault="003E66FD" w:rsidP="00804BA4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cnoty boskie wskazując ich znaczenie w życiu </w:t>
            </w:r>
          </w:p>
          <w:p w:rsidR="005C1828" w:rsidRPr="00E260AB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>rzedstawia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na czym polega uczestnictwo w życiu różnych wspólnot Kościoła, narodu, rodziny, grupy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szkolnej i koleżeńskiej </w:t>
            </w:r>
          </w:p>
        </w:tc>
        <w:tc>
          <w:tcPr>
            <w:tcW w:w="2835" w:type="dxa"/>
          </w:tcPr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yjaśni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, że wiara i wiedza nie są sprzeczne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>Bóg jes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 gwarantem ludzkiego szczęścia</w:t>
            </w:r>
          </w:p>
          <w:p w:rsidR="005C1828" w:rsidRPr="007E43E1" w:rsidRDefault="00270BCD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odkrywa działania cnót boskich w życiu Wandy Błeńskiej</w:t>
            </w:r>
          </w:p>
          <w:p w:rsidR="00270BCD" w:rsidRPr="002E5B1A" w:rsidRDefault="00270BCD" w:rsidP="00804BA4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związek 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ary z nadzieją i miłością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wiary</w:t>
            </w:r>
          </w:p>
          <w:p w:rsidR="005C1828" w:rsidRPr="00AC286D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 xml:space="preserve">rozpoznaje trudności i niebezpieczeństwa na drodze wiary </w:t>
            </w:r>
          </w:p>
          <w:p w:rsidR="005C1828" w:rsidRPr="00C2234F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c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złowiek nie może żyć w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samotności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1828" w:rsidRPr="002D5096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na czym polega kultura bycia w rodzinie, wśród rówieśników, parafii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2836" w:type="dxa"/>
          </w:tcPr>
          <w:p w:rsidR="005C1828" w:rsidRPr="007E43E1" w:rsidRDefault="008A4E4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="005C1828">
              <w:rPr>
                <w:rFonts w:ascii="Times New Roman" w:hAnsi="Times New Roman" w:cs="Times New Roman"/>
                <w:sz w:val="18"/>
                <w:szCs w:val="18"/>
              </w:rPr>
              <w:t xml:space="preserve"> fragment biblijny mówiący o </w:t>
            </w:r>
            <w:r w:rsidR="005C1828" w:rsidRPr="007E43E1">
              <w:rPr>
                <w:rFonts w:ascii="Times New Roman" w:hAnsi="Times New Roman" w:cs="Times New Roman"/>
                <w:sz w:val="18"/>
                <w:szCs w:val="18"/>
              </w:rPr>
              <w:t>szczęściu</w:t>
            </w:r>
          </w:p>
          <w:p w:rsidR="005C1828" w:rsidRDefault="00C561DC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odróżnia pojęcie</w:t>
            </w:r>
            <w:r w:rsidR="005C1828"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wiary i wiedzy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chrześcijanin powinien poznawać objawienie Boże oraz nauczanie Kościoła </w:t>
            </w:r>
          </w:p>
          <w:p w:rsidR="005C1828" w:rsidRPr="00097449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czym jest objawienie Boże (Bóg objawia, kim jest), wie, że wiara to łaska (dar) i zadanie</w:t>
            </w:r>
          </w:p>
          <w:p w:rsidR="005C1828" w:rsidRPr="002E5B1A" w:rsidRDefault="003E66FD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="005C1828"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postawę wdzięc</w:t>
            </w:r>
            <w:r w:rsidR="00C82150">
              <w:rPr>
                <w:rFonts w:ascii="Times New Roman" w:hAnsi="Times New Roman" w:cs="Times New Roman"/>
                <w:sz w:val="18"/>
                <w:szCs w:val="18"/>
              </w:rPr>
              <w:t>zności za świadków wiary</w:t>
            </w:r>
          </w:p>
          <w:p w:rsidR="005C1828" w:rsidRPr="00543A6F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charakteryzuje najważniejsze wsp</w:t>
            </w:r>
            <w:r w:rsidR="00C82150">
              <w:rPr>
                <w:rFonts w:ascii="Times New Roman" w:hAnsi="Times New Roman" w:cs="Times New Roman"/>
                <w:sz w:val="18"/>
                <w:szCs w:val="18"/>
              </w:rPr>
              <w:t>ólnoty w życiu człowieka</w:t>
            </w:r>
          </w:p>
          <w:p w:rsidR="005C1828" w:rsidRPr="00A0372F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C1828" w:rsidRPr="00AC286D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wymienia zadania, które ma uczeń wobec środowisk, w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 xml:space="preserve"> których żyje</w:t>
            </w:r>
          </w:p>
          <w:p w:rsidR="005C1828" w:rsidRPr="00AC286D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podejmuje wysiłek właściwego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achowania we wspólnotach </w:t>
            </w:r>
          </w:p>
          <w:p w:rsidR="005C1828" w:rsidRPr="00AC286D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podaje zadania, które wypełniły wybrane osoby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spólnoty natura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 xml:space="preserve">lne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te, które można wybrać samodzielnie </w:t>
            </w:r>
          </w:p>
          <w:p w:rsidR="005C1828" w:rsidRPr="00AC286D" w:rsidRDefault="005C1828" w:rsidP="00804BA4">
            <w:pPr>
              <w:tabs>
                <w:tab w:val="left" w:pos="234"/>
              </w:tabs>
              <w:spacing w:after="0" w:line="240" w:lineRule="auto"/>
              <w:ind w:left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C0A02" w:rsidRPr="002D5096" w:rsidTr="00804BA4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BC0A02" w:rsidRPr="002F0EAC" w:rsidRDefault="00B31141" w:rsidP="00804BA4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="00BC0A02" w:rsidRPr="002F0EAC">
              <w:rPr>
                <w:rFonts w:ascii="Times New Roman" w:hAnsi="Times New Roman" w:cs="Times New Roman"/>
                <w:sz w:val="18"/>
                <w:szCs w:val="18"/>
              </w:rPr>
              <w:t>Odkrywam Boga w Biblii</w:t>
            </w:r>
          </w:p>
        </w:tc>
        <w:tc>
          <w:tcPr>
            <w:tcW w:w="1731" w:type="dxa"/>
          </w:tcPr>
          <w:p w:rsidR="00BC0A02" w:rsidRPr="00C408F6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08F6">
              <w:rPr>
                <w:rFonts w:ascii="Times New Roman" w:hAnsi="Times New Roman" w:cs="Times New Roman"/>
                <w:sz w:val="18"/>
                <w:szCs w:val="18"/>
              </w:rPr>
              <w:t xml:space="preserve">bierze aktywny udział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katechezie parafialnej</w:t>
            </w:r>
          </w:p>
          <w:p w:rsidR="00BC0A02" w:rsidRPr="00F8378E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 pogłębiona znajomość i rozumienie Pisma Świętego</w:t>
            </w:r>
          </w:p>
          <w:p w:rsidR="0052109B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argumenty na pozorność konfliktu przekazu Pisma Świętego i nauki</w:t>
            </w:r>
            <w:r w:rsidR="0052109B" w:rsidRPr="00F83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5E1C" w:rsidRPr="003F200D" w:rsidRDefault="00395E1C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prywatną lekturę Pisma Świętego</w:t>
            </w:r>
          </w:p>
          <w:p w:rsidR="00BC0A02" w:rsidRPr="00CE7BB9" w:rsidRDefault="00BC0A02" w:rsidP="00804BA4">
            <w:pPr>
              <w:pStyle w:val="Akapitzlist"/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BC0A02" w:rsidRPr="00F8378E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>wyjaśnia, że Bóg obja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 się w Piśmie Świętym</w:t>
            </w:r>
          </w:p>
          <w:p w:rsidR="00BC0A02" w:rsidRPr="00F8378E" w:rsidRDefault="00C561DC" w:rsidP="00804BA4">
            <w:pPr>
              <w:pStyle w:val="Akapitzlist"/>
              <w:numPr>
                <w:ilvl w:val="0"/>
                <w:numId w:val="9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postawy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świadków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wiary</w:t>
            </w:r>
          </w:p>
          <w:p w:rsidR="00BC0A02" w:rsidRPr="00A11166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="00BC0A02" w:rsidRPr="00A11166">
              <w:rPr>
                <w:rFonts w:ascii="Times New Roman" w:hAnsi="Times New Roman" w:cs="Times New Roman"/>
                <w:sz w:val="18"/>
                <w:szCs w:val="18"/>
              </w:rPr>
              <w:t>prawdy zawarte w Objawieniu Bożym</w:t>
            </w:r>
          </w:p>
          <w:p w:rsidR="00BC0A02" w:rsidRP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, że Pismo Święte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słowem Boga do człowiek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BC0A02" w:rsidRPr="000B536D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odejmuje prywatną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 lektu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rę Pisma Świętego </w:t>
            </w:r>
          </w:p>
          <w:p w:rsidR="00BC0A02" w:rsidRPr="00C408F6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jak</w:t>
            </w:r>
            <w:r w:rsidR="00BC0A02" w:rsidRPr="00C408F6">
              <w:rPr>
                <w:rFonts w:ascii="Times New Roman" w:hAnsi="Times New Roman" w:cs="Times New Roman"/>
                <w:sz w:val="18"/>
                <w:szCs w:val="18"/>
              </w:rPr>
              <w:t xml:space="preserve"> odczytywać i przyjmować wydarzenia życio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we w świetle Objawienia </w:t>
            </w:r>
          </w:p>
          <w:p w:rsidR="00BC0A02" w:rsidRPr="009375B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achowuj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przy interpre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tacji tekstów biblijnych</w:t>
            </w:r>
          </w:p>
          <w:p w:rsidR="00BC0A02" w:rsidRPr="009375B7" w:rsidRDefault="00C561DC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czym polega ochrona</w:t>
            </w:r>
            <w:r w:rsidR="00BC0A02"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wiary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przed zagrożeniami</w:t>
            </w:r>
          </w:p>
          <w:p w:rsidR="00BC0A02" w:rsidRPr="003F200D" w:rsidRDefault="00395E1C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świadczące o życiu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według zasad wiary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zasady i wskazuje wartości indywidualnej lektury Pisma Świętego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podejmuje autoreﬂeksję na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temat obe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cności Biblii w życiu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wiara i nauka są źródłem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poznania prawdy</w:t>
            </w:r>
          </w:p>
          <w:p w:rsidR="00946DB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wykazuje, że w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iara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rzewyższa poznanie rozumowe</w:t>
            </w:r>
            <w:r w:rsidR="00946DB9"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6DB9" w:rsidRPr="003F200D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wyjaśnia, że wiara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wiedza nie są sprzeczne</w:t>
            </w:r>
          </w:p>
          <w:p w:rsidR="00BC0A02" w:rsidRPr="00F8378E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wie, czym wyróżniają się przypowieść biblijna, list i psalm</w:t>
            </w:r>
          </w:p>
        </w:tc>
        <w:tc>
          <w:tcPr>
            <w:tcW w:w="2835" w:type="dxa"/>
          </w:tcPr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wymienia gat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unki literackie w Biblii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56D">
              <w:rPr>
                <w:rFonts w:ascii="Times New Roman" w:hAnsi="Times New Roman" w:cs="Times New Roman"/>
                <w:sz w:val="18"/>
                <w:szCs w:val="18"/>
              </w:rPr>
              <w:t xml:space="preserve">uzasadnia (przy pomocy tekstów biblijnych), że wiara jest darem i zadaniem </w:t>
            </w:r>
          </w:p>
          <w:p w:rsidR="00BC0A02" w:rsidRPr="0052157C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na konieczność ochrony wiary przed zagrożeniami </w:t>
            </w:r>
          </w:p>
          <w:p w:rsidR="00BC0A02" w:rsidRPr="00F8378E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elementy Bożego Objawienia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903347">
              <w:rPr>
                <w:rFonts w:ascii="Times New Roman" w:hAnsi="Times New Roman" w:cs="Times New Roman"/>
                <w:sz w:val="18"/>
                <w:szCs w:val="18"/>
              </w:rPr>
              <w:t xml:space="preserve">efiniuje natchnienie biblijne. </w:t>
            </w:r>
          </w:p>
          <w:p w:rsidR="00BC0A02" w:rsidRPr="0090334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903347">
              <w:rPr>
                <w:rFonts w:ascii="Times New Roman" w:hAnsi="Times New Roman" w:cs="Times New Roman"/>
                <w:sz w:val="18"/>
                <w:szCs w:val="18"/>
              </w:rPr>
              <w:t>ykazuje, że Pismo Święte zostało napisane pod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atchnieniem Ducha Świętego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 podstawowe wiadomości o tym, jak czytać Pismo Święte </w:t>
            </w:r>
          </w:p>
          <w:p w:rsidR="00BC0A02" w:rsidRPr="00395E1C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interpre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tacji tekstów biblijnych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zasady interpretacji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Starego i Nowego Testamentu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podaje  przykłady ksiąg Starego i Nowego Testamentu, </w:t>
            </w:r>
          </w:p>
          <w:p w:rsidR="00BC0A02" w:rsidRPr="000F2F5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ymienia elementy liturgii słowa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</w:t>
            </w: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 mszy świętej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 korzystać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 Pi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 xml:space="preserve">sma Świętego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i interpret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uje wybrane teksty biblijne dotyczące wiary</w:t>
            </w:r>
          </w:p>
          <w:p w:rsidR="00BC0A02" w:rsidRPr="00C408F6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gatunki literackich w Biblii </w:t>
            </w:r>
          </w:p>
          <w:p w:rsidR="00BC0A02" w:rsidRPr="000F2F5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słowa Jana Pawła II, że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„wiara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rozum są jak dwa skrzydła”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dar wiary i zdolności rozumowe </w:t>
            </w:r>
          </w:p>
          <w:p w:rsidR="00BC0A02" w:rsidRPr="0052157C" w:rsidRDefault="00BC0A02" w:rsidP="00804BA4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BC0A02" w:rsidRPr="00CB2E5D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>zasadnia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 xml:space="preserve"> dlaczego chrześcijanin powinien poznawać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>bjawienie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 Boże oraz nauczanie Kościoła</w:t>
            </w:r>
          </w:p>
          <w:p w:rsidR="003E66FD" w:rsidRDefault="003E66FD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ze w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iara jest łaską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darem otrzymanym od Boga</w:t>
            </w:r>
          </w:p>
          <w:p w:rsidR="00BC0A02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</w:t>
            </w:r>
            <w:r w:rsidR="0052109B">
              <w:rPr>
                <w:rFonts w:ascii="Times New Roman" w:hAnsi="Times New Roman" w:cs="Times New Roman"/>
                <w:sz w:val="18"/>
                <w:szCs w:val="18"/>
              </w:rPr>
              <w:t>sady według których powinien żyć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chrześcijanin</w:t>
            </w:r>
          </w:p>
          <w:p w:rsidR="00395E1C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</w:t>
            </w:r>
            <w:r w:rsidR="00BC0A02" w:rsidRPr="00A11166">
              <w:rPr>
                <w:rFonts w:ascii="Times New Roman" w:hAnsi="Times New Roman" w:cs="Times New Roman"/>
                <w:sz w:val="18"/>
                <w:szCs w:val="18"/>
              </w:rPr>
              <w:t>, że człowiek może poznać Boga za pomocą łask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 xml:space="preserve">i poznania, wiary i rozumu </w:t>
            </w:r>
          </w:p>
          <w:p w:rsidR="00BC0A02" w:rsidRPr="00A11166" w:rsidRDefault="000F0B35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czlowiek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0A02" w:rsidRPr="00A11166">
              <w:rPr>
                <w:rFonts w:ascii="Times New Roman" w:hAnsi="Times New Roman" w:cs="Times New Roman"/>
                <w:sz w:val="18"/>
                <w:szCs w:val="18"/>
              </w:rPr>
              <w:t xml:space="preserve">powinien naśladować przymioty Boga w swoim życiu </w:t>
            </w:r>
          </w:p>
          <w:p w:rsidR="00BC0A02" w:rsidRPr="009375B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przedstawia proces formowa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>nia się ksiąg biblijnych</w:t>
            </w:r>
          </w:p>
          <w:p w:rsidR="00BC0A02" w:rsidRPr="009375B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Bóg objawił się w słowie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uzasadnia związek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rego i Nowego Testamentu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wyjaśnia podzi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ał 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Pisma Świętego na księgi </w:t>
            </w:r>
          </w:p>
          <w:p w:rsidR="00BC0A02" w:rsidRPr="003F200D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óżnice między Objawieniem Bożym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4E48">
              <w:rPr>
                <w:rFonts w:ascii="Times New Roman" w:hAnsi="Times New Roman" w:cs="Times New Roman"/>
                <w:sz w:val="18"/>
                <w:szCs w:val="18"/>
              </w:rPr>
              <w:t xml:space="preserve">a objawieniem prywatnym </w:t>
            </w:r>
          </w:p>
          <w:p w:rsidR="00946DB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 xml:space="preserve">omawia zasady i uzasadnia wartość indywidualnej lektury Pisma Świętego </w:t>
            </w:r>
          </w:p>
          <w:p w:rsidR="00BC0A02" w:rsidRPr="00946DB9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BC0A02" w:rsidRPr="00946DB9">
              <w:rPr>
                <w:rFonts w:ascii="Times New Roman" w:hAnsi="Times New Roman" w:cs="Times New Roman"/>
                <w:sz w:val="18"/>
                <w:szCs w:val="18"/>
              </w:rPr>
              <w:t>yjaśnia pojęcie wiary w Boga, wskazuje relacje między wiarą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wiedzą </w:t>
            </w:r>
          </w:p>
          <w:p w:rsidR="00BC0A02" w:rsidRPr="00CE7BB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="008A4E48">
              <w:rPr>
                <w:rFonts w:ascii="Times New Roman" w:hAnsi="Times New Roman" w:cs="Times New Roman"/>
                <w:sz w:val="18"/>
                <w:szCs w:val="18"/>
              </w:rPr>
              <w:t xml:space="preserve">, że wiara jest zadaniem </w:t>
            </w:r>
          </w:p>
        </w:tc>
        <w:tc>
          <w:tcPr>
            <w:tcW w:w="2551" w:type="dxa"/>
          </w:tcPr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odróżnia Pis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 Święte od innych książek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rozróżnia księgi 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rego i Nowego Testamentu </w:t>
            </w:r>
          </w:p>
          <w:p w:rsidR="0052109B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Pismo Święte dzieli 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ę na Stary i Nowy Testament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zentuje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 proces formowania się ksiąg biblijnych</w:t>
            </w:r>
          </w:p>
          <w:p w:rsidR="0052109B" w:rsidRPr="003F200D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wyrażania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wdzięczności za dar wiary</w:t>
            </w:r>
          </w:p>
          <w:p w:rsidR="0052109B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 xml:space="preserve">wyjaśnia, że Pismo Święte jest słowem Boga do człowieka </w:t>
            </w:r>
          </w:p>
          <w:p w:rsidR="00BC0A02" w:rsidRPr="009375B7" w:rsidRDefault="00395E1C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asady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worzenia adresów biblijnych</w:t>
            </w:r>
          </w:p>
          <w:p w:rsidR="00BC0A02" w:rsidRPr="0052109B" w:rsidRDefault="00BC0A02" w:rsidP="00804BA4">
            <w:pPr>
              <w:numPr>
                <w:ilvl w:val="0"/>
                <w:numId w:val="9"/>
              </w:numPr>
              <w:tabs>
                <w:tab w:val="left" w:pos="234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A02" w:rsidRPr="002D5096" w:rsidTr="00804BA4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BC0A02" w:rsidRPr="00B31141" w:rsidRDefault="00B31141" w:rsidP="00804BA4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</w:t>
            </w:r>
            <w:r w:rsidR="00BC0A02" w:rsidRPr="00B31141">
              <w:rPr>
                <w:rFonts w:ascii="Times New Roman" w:hAnsi="Times New Roman" w:cs="Times New Roman"/>
                <w:sz w:val="18"/>
                <w:szCs w:val="18"/>
              </w:rPr>
              <w:t>Odkrywam Boga w świecie</w:t>
            </w:r>
          </w:p>
        </w:tc>
        <w:tc>
          <w:tcPr>
            <w:tcW w:w="1731" w:type="dxa"/>
          </w:tcPr>
          <w:p w:rsidR="00BC0A02" w:rsidRPr="000B227B" w:rsidRDefault="000F0B35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świadczące o zaufaniu</w:t>
            </w:r>
            <w:r w:rsidR="00BC0A02"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Bożej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Opatrzności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:rsidR="00BC0A02" w:rsidRDefault="00CD604A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na czym polega świadoma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ochrona wiary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przed zagrożeniem</w:t>
            </w:r>
          </w:p>
          <w:p w:rsidR="00022D7D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wyjaśnić, że wiara polega na zaufaniu, nawet po</w:t>
            </w:r>
            <w:r w:rsidR="000F0B35">
              <w:rPr>
                <w:rFonts w:ascii="Times New Roman" w:hAnsi="Times New Roman" w:cs="Times New Roman"/>
                <w:sz w:val="18"/>
                <w:szCs w:val="18"/>
              </w:rPr>
              <w:t>za możliwościami ludzkiego umysł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  <w:p w:rsidR="00022D7D" w:rsidRPr="001B5DC1" w:rsidRDefault="00022D7D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uzasadnia dlaczego należy czytać Pismo Święte</w:t>
            </w:r>
          </w:p>
          <w:p w:rsidR="00BC0A02" w:rsidRDefault="00BC0A02" w:rsidP="0080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BC0A02" w:rsidRPr="00AB145F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yjaśnia prawdy objawione zawarte w opisie stworz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enia świata i człowieka </w:t>
            </w:r>
          </w:p>
          <w:p w:rsidR="00BC0A02" w:rsidRPr="00AB145F" w:rsidRDefault="00022D7D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twierdzenie, że Bóg kieruje światem </w:t>
            </w:r>
          </w:p>
          <w:p w:rsidR="00BC0A02" w:rsidRPr="00AB145F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sposoby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ziękowania</w:t>
            </w:r>
            <w:r w:rsidR="00BC0A02"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Bogu za dobr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o stworzenia</w:t>
            </w:r>
          </w:p>
          <w:p w:rsidR="00BC0A02" w:rsidRPr="003E39FE" w:rsidRDefault="000F0B35" w:rsidP="00804BA4">
            <w:pPr>
              <w:pStyle w:val="Akapitzlist"/>
              <w:numPr>
                <w:ilvl w:val="0"/>
                <w:numId w:val="14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uzasadniające wartość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modlitwy</w:t>
            </w:r>
          </w:p>
          <w:p w:rsidR="00BC0A02" w:rsidRDefault="007E0F00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rozumie co powinien zrobić, aby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żyć według zasad wiary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:rsidR="00BC0A02" w:rsidRPr="00E9154C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intepretuje historię Kaina i Abla</w:t>
            </w:r>
          </w:p>
          <w:p w:rsidR="00BC0A02" w:rsidRPr="000B227B" w:rsidRDefault="003E66FD" w:rsidP="00804BA4">
            <w:pPr>
              <w:pStyle w:val="Akapitzlist"/>
              <w:numPr>
                <w:ilvl w:val="0"/>
                <w:numId w:val="14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</w:t>
            </w:r>
            <w:r w:rsidR="00847241">
              <w:rPr>
                <w:rFonts w:ascii="Times New Roman" w:hAnsi="Times New Roman" w:cs="Times New Roman"/>
                <w:sz w:val="18"/>
                <w:szCs w:val="18"/>
              </w:rPr>
              <w:t xml:space="preserve"> historię Noego</w:t>
            </w:r>
          </w:p>
          <w:p w:rsidR="007E0F00" w:rsidRDefault="007E0F00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przykłady, że pokora 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prostota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droga do prawdziwej miłości</w:t>
            </w:r>
          </w:p>
          <w:p w:rsidR="00CD604A" w:rsidRPr="00E9154C" w:rsidRDefault="00CD604A" w:rsidP="00804BA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zagrożenia potępieniem </w:t>
            </w:r>
          </w:p>
          <w:p w:rsidR="00BC0A02" w:rsidRPr="00AB145F" w:rsidRDefault="00BC0A02" w:rsidP="0080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C0A02" w:rsidRPr="00184CBD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yjaśnia, że Bóg objawia się w stworzeniu i człowieku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Boga można poznać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 </w:t>
            </w:r>
          </w:p>
          <w:p w:rsidR="00BC0A02" w:rsidRPr="00184CBD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jest dobre </w:t>
            </w:r>
          </w:p>
          <w:p w:rsidR="00BC0A02" w:rsidRPr="003E39FE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postawy moralne bohaterów biblijnych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0A02" w:rsidRPr="003E39FE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jest dobre </w:t>
            </w:r>
          </w:p>
          <w:p w:rsidR="00BC0A02" w:rsidRPr="000B227B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="00BC0A02" w:rsidRPr="000B227B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mnożenia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dobra w świecie 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yjaśnia różnicę między dobrem a złem w konkretn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 sytuacjach moralnych</w:t>
            </w:r>
          </w:p>
          <w:p w:rsidR="00BC0A02" w:rsidRPr="001B5DC1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Testamentu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:rsidR="00BC0A02" w:rsidRPr="00044325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 xml:space="preserve">wyjaśnia różnicę między dobrem a złem w konkretnych sytuacjach moralnych </w:t>
            </w:r>
          </w:p>
        </w:tc>
        <w:tc>
          <w:tcPr>
            <w:tcW w:w="2836" w:type="dxa"/>
          </w:tcPr>
          <w:p w:rsidR="00BC0A02" w:rsidRPr="00D55B81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yjaśnia, że Bóg objawia się w stworzeniu i człowieku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Boga można poznać</w:t>
            </w:r>
            <w:r w:rsidR="006506CE"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</w:t>
            </w:r>
          </w:p>
          <w:p w:rsidR="00BC0A02" w:rsidRPr="00D55B81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jest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twórcą nieba i ziemi</w:t>
            </w:r>
            <w:r w:rsidR="006506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0A02" w:rsidRPr="001B5DC1" w:rsidRDefault="00BC0A02" w:rsidP="00804BA4">
            <w:pPr>
              <w:pStyle w:val="Akapitzlist"/>
              <w:numPr>
                <w:ilvl w:val="0"/>
                <w:numId w:val="17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="007E0F00">
              <w:rPr>
                <w:rFonts w:ascii="Times New Roman" w:hAnsi="Times New Roman" w:cs="Times New Roman"/>
                <w:sz w:val="18"/>
                <w:szCs w:val="18"/>
              </w:rPr>
              <w:t xml:space="preserve">stamentu </w:t>
            </w:r>
          </w:p>
          <w:p w:rsidR="00D55B81" w:rsidRDefault="00847241" w:rsidP="00804BA4">
            <w:pPr>
              <w:pStyle w:val="Akapitzlist"/>
              <w:numPr>
                <w:ilvl w:val="0"/>
                <w:numId w:val="18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>podaje argumenty</w:t>
            </w:r>
            <w:r w:rsidR="00D55B81" w:rsidRPr="00D55B81">
              <w:rPr>
                <w:rFonts w:ascii="Times New Roman" w:hAnsi="Times New Roman" w:cs="Times New Roman"/>
                <w:sz w:val="18"/>
                <w:szCs w:val="18"/>
              </w:rPr>
              <w:t xml:space="preserve"> na to, że naśladując postacie biblijne można </w:t>
            </w: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5B81" w:rsidRPr="00D55B81">
              <w:rPr>
                <w:rFonts w:ascii="Times New Roman" w:hAnsi="Times New Roman" w:cs="Times New Roman"/>
                <w:sz w:val="18"/>
                <w:szCs w:val="18"/>
              </w:rPr>
              <w:t>pogłębić</w:t>
            </w:r>
            <w:r w:rsidR="00BC0A02" w:rsidRPr="00D55B81">
              <w:rPr>
                <w:rFonts w:ascii="Times New Roman" w:hAnsi="Times New Roman" w:cs="Times New Roman"/>
                <w:sz w:val="18"/>
                <w:szCs w:val="18"/>
              </w:rPr>
              <w:t xml:space="preserve"> swoją relację z Bogiem, </w:t>
            </w:r>
          </w:p>
          <w:p w:rsidR="00BC0A02" w:rsidRPr="00E9154C" w:rsidRDefault="00BC0A02" w:rsidP="00804BA4">
            <w:pPr>
              <w:pStyle w:val="Akapitzlist"/>
              <w:numPr>
                <w:ilvl w:val="0"/>
                <w:numId w:val="19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</w:t>
            </w:r>
            <w:r w:rsidR="008A4E48">
              <w:rPr>
                <w:rFonts w:ascii="Times New Roman" w:hAnsi="Times New Roman" w:cs="Times New Roman"/>
                <w:sz w:val="18"/>
                <w:szCs w:val="18"/>
              </w:rPr>
              <w:t xml:space="preserve">a zagrożenia potępieniem </w:t>
            </w:r>
          </w:p>
          <w:p w:rsidR="00CD604A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>wie na jakich argumentach bazuje przekonanie o kierowaniu światem przez Boga</w:t>
            </w:r>
            <w:r w:rsidR="00CD60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604A" w:rsidRPr="00AB145F" w:rsidRDefault="00CD604A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dziękowania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Bogu za dobr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stworzenia</w:t>
            </w:r>
          </w:p>
          <w:p w:rsidR="00BC0A02" w:rsidRPr="00787E2B" w:rsidRDefault="00BC0A02" w:rsidP="00804BA4">
            <w:pPr>
              <w:pStyle w:val="Akapitzlist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C0A02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w jaki sposób człowiek o</w:t>
            </w:r>
            <w:r w:rsidR="00BC0A02"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kazuje szacunek wobec słowa Bożego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źródła pochodzenia świata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dobro i zło w konkretnych przypadkach życia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postawy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podczas mo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dlitwy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czym jest modlitwa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Kaina i Abla</w:t>
            </w:r>
          </w:p>
          <w:p w:rsidR="00BC0A02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historię Noego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opowieść o wieży Babel</w:t>
            </w:r>
          </w:p>
          <w:p w:rsidR="00847241" w:rsidRPr="003E39FE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jest dobre</w:t>
            </w:r>
          </w:p>
          <w:p w:rsidR="00BC0A02" w:rsidRPr="00D55B81" w:rsidRDefault="00BC0A02" w:rsidP="00804BA4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AB0644" w:rsidRPr="002D5096" w:rsidTr="00804BA4">
        <w:trPr>
          <w:gridAfter w:val="1"/>
          <w:wAfter w:w="710" w:type="dxa"/>
          <w:trHeight w:val="15109"/>
        </w:trPr>
        <w:tc>
          <w:tcPr>
            <w:tcW w:w="1276" w:type="dxa"/>
          </w:tcPr>
          <w:p w:rsidR="00AB0644" w:rsidRPr="002F0EAC" w:rsidRDefault="00B31141" w:rsidP="00804BA4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B0644" w:rsidRPr="002F0EAC">
              <w:rPr>
                <w:rFonts w:ascii="Times New Roman" w:hAnsi="Times New Roman" w:cs="Times New Roman"/>
                <w:sz w:val="18"/>
                <w:szCs w:val="18"/>
              </w:rPr>
              <w:t>Boże obietnice</w:t>
            </w:r>
          </w:p>
        </w:tc>
        <w:tc>
          <w:tcPr>
            <w:tcW w:w="1731" w:type="dxa"/>
          </w:tcPr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okonuje aktualizacji faktów związanych z poznawaniem  postaciami Starego Testamentu</w:t>
            </w:r>
          </w:p>
          <w:p w:rsidR="00AB0644" w:rsidRDefault="008E6127" w:rsidP="00804BA4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odpowiadania Bogu n</w:t>
            </w:r>
            <w:r w:rsidR="00AB0644" w:rsidRPr="003344F8">
              <w:rPr>
                <w:rFonts w:ascii="Times New Roman" w:hAnsi="Times New Roman" w:cs="Times New Roman"/>
                <w:sz w:val="18"/>
                <w:szCs w:val="18"/>
              </w:rPr>
              <w:t>a Jego wezwanie</w:t>
            </w:r>
          </w:p>
          <w:p w:rsidR="00AB0644" w:rsidRPr="003A640F" w:rsidRDefault="008919CB" w:rsidP="00804BA4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odejmowania walki</w:t>
            </w:r>
            <w:r w:rsidR="00AB0644"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z pokusami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8E6127" w:rsidRDefault="006C7BD2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8E6127" w:rsidRPr="008E6127">
              <w:rPr>
                <w:rFonts w:ascii="Times New Roman" w:hAnsi="Times New Roman" w:cs="Times New Roman"/>
                <w:sz w:val="18"/>
                <w:szCs w:val="18"/>
              </w:rPr>
              <w:t>ymienia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E6127"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 w jaki sposób moż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="008E6127"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 starać się </w:t>
            </w:r>
            <w:r w:rsidR="008E6127">
              <w:rPr>
                <w:rFonts w:ascii="Times New Roman" w:hAnsi="Times New Roman" w:cs="Times New Roman"/>
                <w:sz w:val="18"/>
                <w:szCs w:val="18"/>
              </w:rPr>
              <w:t xml:space="preserve"> wzrost wiary</w:t>
            </w:r>
          </w:p>
          <w:p w:rsidR="006C7BD2" w:rsidRDefault="008919CB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argumenty świadczące o </w:t>
            </w:r>
            <w:r w:rsidR="00AB0644"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potrzebie modlitwy 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w życiu chrześcijanina</w:t>
            </w:r>
          </w:p>
          <w:p w:rsidR="00AB0644" w:rsidRPr="006C7BD2" w:rsidRDefault="006C7BD2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interpretuje historię Abrahama </w:t>
            </w:r>
          </w:p>
          <w:p w:rsidR="00AB0644" w:rsidRPr="00C47FB8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hierarchię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tości wynikającą z wiary </w:t>
            </w:r>
          </w:p>
          <w:p w:rsidR="00AB0644" w:rsidRPr="00C47FB8" w:rsidRDefault="008919CB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</w:t>
            </w:r>
            <w:r w:rsidR="00AB0644"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wybo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ry moralne zgodne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 z wolą Bożą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tych, które są z nią niezgodne</w:t>
            </w:r>
          </w:p>
          <w:p w:rsidR="00AB0644" w:rsidRPr="00044325" w:rsidRDefault="008919CB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biblijny opis walki Jakuba z aniołem Bożym</w:t>
            </w:r>
          </w:p>
          <w:p w:rsidR="008919CB" w:rsidRPr="00C47FB8" w:rsidRDefault="008919CB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synów Izaaka</w:t>
            </w:r>
          </w:p>
          <w:p w:rsidR="00AB0644" w:rsidRPr="006B47FC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 czym polega inspiracja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przykładami biblijnymi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modlitwie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0644" w:rsidRPr="006B47FC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w jaki sposób może swoim życiem odpowiedzieć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Bogu na Jego wezw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anie </w:t>
            </w:r>
          </w:p>
          <w:p w:rsidR="00AB0644" w:rsidRPr="00C47FB8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dokonywania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wybo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rów zgodnych z wolą Bożą </w:t>
            </w:r>
          </w:p>
          <w:p w:rsidR="00AB0644" w:rsidRPr="006B47FC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wzrost wiary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idzie w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parze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ze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słuchanie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słowa Bożego i przyjmowa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niem sakramentów świętych</w:t>
            </w:r>
          </w:p>
          <w:p w:rsidR="00283A65" w:rsidRPr="00283A65" w:rsidRDefault="00283A65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 podobieństwa i różnice między t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eks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historyczn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ym i opowiadaniem dydaktycznym </w:t>
            </w:r>
          </w:p>
          <w:p w:rsidR="00AB0644" w:rsidRPr="001C7B02" w:rsidRDefault="006C7BD2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powołania Mojżesza</w:t>
            </w:r>
          </w:p>
        </w:tc>
        <w:tc>
          <w:tcPr>
            <w:tcW w:w="2835" w:type="dxa"/>
          </w:tcPr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definicję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Boga</w:t>
            </w:r>
          </w:p>
          <w:p w:rsidR="00AB0644" w:rsidRPr="0052157C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modlitwy w codziennym życiu chrześcijanina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wiary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przykazań 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norm etycznych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w kontekście próby wiary </w:t>
            </w:r>
          </w:p>
          <w:p w:rsidR="00AB0644" w:rsidRPr="0052157C" w:rsidRDefault="00AB0644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z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Bogu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jest źródłem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0644" w:rsidRPr="0052157C" w:rsidRDefault="00AB0644" w:rsidP="00804BA4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 czego wyrazem jest zmiana imienia w Piśmie Świętym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istotę Opatrzności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ożej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iłosierdzie Boga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jaki sposób 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Bóg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troszczy</w:t>
            </w:r>
            <w:r w:rsidR="008919CB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się o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Izrael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itów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w czasie wędrów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jaki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 xml:space="preserve"> sposób Bóg troszczy się o każdego człowieka</w:t>
            </w:r>
          </w:p>
          <w:p w:rsidR="00AB0644" w:rsidRDefault="006C7BD2" w:rsidP="00804BA4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>ymienia n</w:t>
            </w:r>
            <w:r w:rsidR="00AB0644" w:rsidRPr="00A5342C">
              <w:rPr>
                <w:rFonts w:ascii="Times New Roman" w:hAnsi="Times New Roman" w:cs="Times New Roman"/>
                <w:sz w:val="18"/>
                <w:szCs w:val="18"/>
              </w:rPr>
              <w:t>iebezpieczeń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stwa na drodze wiary </w:t>
            </w:r>
          </w:p>
          <w:p w:rsidR="00AB0644" w:rsidRPr="00A5342C" w:rsidRDefault="00AB0644" w:rsidP="00804BA4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przestrzegania Dekalogu</w:t>
            </w:r>
          </w:p>
          <w:p w:rsidR="00AB0644" w:rsidRDefault="008919CB" w:rsidP="00804BA4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o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braz Boga w </w:t>
            </w:r>
            <w:r w:rsidR="00AB0644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Piśmie Świętym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Starego i Nowego Testamentu</w:t>
            </w:r>
          </w:p>
          <w:p w:rsidR="00AB0644" w:rsidRDefault="006C7BD2" w:rsidP="00804BA4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rzymioty Boga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m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zauf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ania, prośby i przebłagania </w:t>
            </w:r>
          </w:p>
          <w:p w:rsidR="00283A65" w:rsidRPr="006B47FC" w:rsidRDefault="00283A65" w:rsidP="00804BA4">
            <w:pPr>
              <w:pStyle w:val="Akapitzlist"/>
              <w:numPr>
                <w:ilvl w:val="0"/>
                <w:numId w:val="3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Boże kryteria wyboru ludzi</w:t>
            </w:r>
          </w:p>
          <w:p w:rsidR="00AB0644" w:rsidRPr="00DD3363" w:rsidRDefault="00AB0644" w:rsidP="00804BA4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D3363">
              <w:rPr>
                <w:rFonts w:ascii="Times New Roman" w:hAnsi="Times New Roman" w:cs="Times New Roman"/>
                <w:sz w:val="18"/>
                <w:szCs w:val="18"/>
              </w:rPr>
              <w:t xml:space="preserve">interpretuje wezwania modlitwy </w:t>
            </w:r>
            <w:r w:rsidRPr="00DD3363">
              <w:rPr>
                <w:rFonts w:ascii="Times New Roman" w:hAnsi="Times New Roman" w:cs="Times New Roman"/>
                <w:i/>
                <w:sz w:val="18"/>
                <w:szCs w:val="18"/>
              </w:rPr>
              <w:t>Ojcze nasz</w:t>
            </w:r>
          </w:p>
          <w:p w:rsidR="00AB0644" w:rsidRPr="0052157C" w:rsidRDefault="00AB0644" w:rsidP="00804BA4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B0644" w:rsidRPr="00044325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ormułuje modlitwy przeproszenia i prośby w oparciu o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lijne i własnymi słowami</w:t>
            </w:r>
          </w:p>
          <w:p w:rsidR="00AB0644" w:rsidRPr="0017622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 xml:space="preserve">rzedstawia biblijne przykłady osób powołanych </w:t>
            </w:r>
            <w:r w:rsidR="008919CB">
              <w:rPr>
                <w:rFonts w:ascii="Times New Roman" w:hAnsi="Times New Roman" w:cs="Times New Roman"/>
                <w:sz w:val="18"/>
                <w:szCs w:val="18"/>
              </w:rPr>
              <w:t>przez Boga</w:t>
            </w:r>
          </w:p>
          <w:p w:rsidR="006C7BD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czym polega zaufanie B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 xml:space="preserve">ogu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trudnych doświadczeniach </w:t>
            </w:r>
          </w:p>
          <w:p w:rsidR="006C7BD2" w:rsidRPr="00044325" w:rsidRDefault="006C7BD2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odaje przykłady w jaki sposób ze zła i cierpienia Bó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 może wyprowadzać dobro</w:t>
            </w:r>
          </w:p>
          <w:p w:rsidR="00AB0644" w:rsidRPr="003A640F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draża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systematyczn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nad swoj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postaw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moraln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A">
              <w:rPr>
                <w:rFonts w:ascii="Times New Roman" w:hAnsi="Times New Roman" w:cs="Times New Roman"/>
                <w:sz w:val="18"/>
                <w:szCs w:val="18"/>
              </w:rPr>
              <w:t xml:space="preserve">zna zasady kształtowania  prawidłowego sumienia </w:t>
            </w:r>
          </w:p>
          <w:p w:rsidR="001C7B0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A">
              <w:rPr>
                <w:rFonts w:ascii="Times New Roman" w:hAnsi="Times New Roman" w:cs="Times New Roman"/>
                <w:sz w:val="18"/>
                <w:szCs w:val="18"/>
              </w:rPr>
              <w:t xml:space="preserve">rozumie potrzebę czynienia dobro i unikania zła </w:t>
            </w:r>
          </w:p>
          <w:p w:rsidR="00AB0644" w:rsidRPr="001C7B0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B02">
              <w:rPr>
                <w:rFonts w:ascii="Times New Roman" w:hAnsi="Times New Roman" w:cs="Times New Roman"/>
                <w:sz w:val="18"/>
                <w:szCs w:val="18"/>
              </w:rPr>
              <w:t>wymienia sposoby chronienia wiary przed zagrożeniami</w:t>
            </w:r>
          </w:p>
          <w:p w:rsidR="00AB0644" w:rsidRPr="006B47FC" w:rsidRDefault="008919CB" w:rsidP="00804BA4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 wędrówki Izraelitów przez pustynię </w:t>
            </w:r>
          </w:p>
        </w:tc>
        <w:tc>
          <w:tcPr>
            <w:tcW w:w="2551" w:type="dxa"/>
          </w:tcPr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scenę walki Jakuba z aniołem Bożym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zas wędrówki Izraelitów przez pustynię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pojęcie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przymierza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synów Izaaka</w:t>
            </w:r>
          </w:p>
          <w:p w:rsidR="00AB0644" w:rsidRPr="00BC3763" w:rsidRDefault="008919CB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podaje przykłady B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>ożej opieki w sferze materialnej i duchowej</w:t>
            </w:r>
          </w:p>
          <w:p w:rsidR="00AB0644" w:rsidRPr="002C254B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Przykazania Boże</w:t>
            </w:r>
          </w:p>
        </w:tc>
      </w:tr>
      <w:tr w:rsidR="00C7096B" w:rsidRPr="002D5096" w:rsidTr="00804BA4">
        <w:trPr>
          <w:trHeight w:val="6610"/>
        </w:trPr>
        <w:tc>
          <w:tcPr>
            <w:tcW w:w="1276" w:type="dxa"/>
          </w:tcPr>
          <w:p w:rsidR="00C7096B" w:rsidRPr="000B38B3" w:rsidRDefault="00C7096B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</w:tcPr>
          <w:p w:rsidR="00C7096B" w:rsidRDefault="00C7096B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</w:t>
            </w:r>
          </w:p>
        </w:tc>
        <w:tc>
          <w:tcPr>
            <w:tcW w:w="2692" w:type="dxa"/>
          </w:tcPr>
          <w:p w:rsidR="00C7096B" w:rsidRDefault="00C7096B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pogłębia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 xml:space="preserve"> praktyk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pobożności</w:t>
            </w:r>
          </w:p>
          <w:p w:rsidR="000D1B19" w:rsidRPr="00387244" w:rsidRDefault="000D1B19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wybór św. Stanisława na patrona dzieci i młodzieży</w:t>
            </w:r>
          </w:p>
          <w:p w:rsidR="00C7096B" w:rsidRPr="00387244" w:rsidRDefault="00C7096B" w:rsidP="00804BA4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liturgiczne f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 xml:space="preserve">ormy modlitwy różańcowej </w:t>
            </w:r>
          </w:p>
          <w:p w:rsidR="00C7096B" w:rsidRPr="00387244" w:rsidRDefault="00C7096B" w:rsidP="00804BA4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ukazuje związek wydarzeń bi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>blijnych z tajemnicami różańca</w:t>
            </w:r>
          </w:p>
          <w:p w:rsidR="00C7096B" w:rsidRPr="00387244" w:rsidRDefault="00C7096B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uzasadnia religij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 xml:space="preserve">ny wymiar okresu Adwentu </w:t>
            </w:r>
          </w:p>
          <w:p w:rsidR="00C7096B" w:rsidRPr="00AF5213" w:rsidRDefault="00C7096B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5213">
              <w:rPr>
                <w:rFonts w:ascii="Times New Roman" w:hAnsi="Times New Roman" w:cs="Times New Roman"/>
                <w:sz w:val="18"/>
                <w:szCs w:val="18"/>
              </w:rPr>
              <w:t>zestawia wydarzenia biblijne z okresem A</w:t>
            </w:r>
            <w:r w:rsidR="00CD0955">
              <w:rPr>
                <w:rFonts w:ascii="Times New Roman" w:hAnsi="Times New Roman" w:cs="Times New Roman"/>
                <w:sz w:val="18"/>
                <w:szCs w:val="18"/>
              </w:rPr>
              <w:t xml:space="preserve">dwentu </w:t>
            </w:r>
          </w:p>
          <w:p w:rsidR="00C7096B" w:rsidRPr="00771847" w:rsidRDefault="0014651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działania</w:t>
            </w:r>
            <w:r w:rsidR="00C7096B"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będące</w:t>
            </w:r>
            <w:r w:rsidR="00C7096B"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naśladowaniem</w:t>
            </w:r>
            <w:r w:rsidR="00CD0955">
              <w:rPr>
                <w:rFonts w:ascii="Times New Roman" w:hAnsi="Times New Roman" w:cs="Times New Roman"/>
                <w:sz w:val="18"/>
                <w:szCs w:val="18"/>
              </w:rPr>
              <w:t xml:space="preserve"> Zbawiciela </w:t>
            </w:r>
          </w:p>
          <w:p w:rsidR="00257AA9" w:rsidRDefault="000B6B94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 na czym polega gotowość 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>na przyjście Chrystusa</w:t>
            </w:r>
          </w:p>
          <w:p w:rsidR="00C7096B" w:rsidRPr="00387244" w:rsidRDefault="00257AA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rzyp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owieść o dziesięciu pannach</w:t>
            </w:r>
          </w:p>
        </w:tc>
        <w:tc>
          <w:tcPr>
            <w:tcW w:w="2835" w:type="dxa"/>
          </w:tcPr>
          <w:p w:rsidR="00C7096B" w:rsidRDefault="0014651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z ż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>yci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 Świętego Stanisława Kostki</w:t>
            </w:r>
          </w:p>
          <w:p w:rsidR="00C7096B" w:rsidRPr="000B6B94" w:rsidRDefault="000B6B94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B94">
              <w:rPr>
                <w:rFonts w:ascii="Times New Roman" w:hAnsi="Times New Roman" w:cs="Times New Roman"/>
                <w:sz w:val="18"/>
                <w:szCs w:val="18"/>
              </w:rPr>
              <w:t>omawia postawy Świętego</w:t>
            </w:r>
            <w:r w:rsidR="00C7096B" w:rsidRPr="000B6B94">
              <w:rPr>
                <w:rFonts w:ascii="Times New Roman" w:hAnsi="Times New Roman" w:cs="Times New Roman"/>
                <w:sz w:val="18"/>
                <w:szCs w:val="18"/>
              </w:rPr>
              <w:t xml:space="preserve"> Stanisław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7096B" w:rsidRPr="000B6B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6B94">
              <w:rPr>
                <w:rFonts w:ascii="Times New Roman" w:hAnsi="Times New Roman" w:cs="Times New Roman"/>
                <w:sz w:val="18"/>
                <w:szCs w:val="18"/>
              </w:rPr>
              <w:t>dotyczące wiary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096B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różańcow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 to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towarzysz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enie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i Jezusowi w ich życiu </w:t>
            </w:r>
          </w:p>
          <w:p w:rsidR="00C7096B" w:rsidRPr="000B6B94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yjaśnia 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związek wydarzeń biblijnych z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 części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 różańca</w:t>
            </w:r>
          </w:p>
          <w:p w:rsidR="00C7096B" w:rsidRPr="00257AA9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łumaczy znaczenie symboli adwentowych</w:t>
            </w:r>
          </w:p>
          <w:p w:rsidR="006E1C7E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posoby przygotowania się na 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przyjście </w:t>
            </w:r>
            <w:r w:rsidR="006E1C7E">
              <w:rPr>
                <w:rFonts w:ascii="Times New Roman" w:hAnsi="Times New Roman" w:cs="Times New Roman"/>
                <w:sz w:val="18"/>
                <w:szCs w:val="18"/>
              </w:rPr>
              <w:t>Pana</w:t>
            </w:r>
          </w:p>
          <w:p w:rsidR="00C7096B" w:rsidRPr="006E1C7E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1C7E" w:rsidRPr="00387244">
              <w:rPr>
                <w:rFonts w:ascii="Times New Roman" w:hAnsi="Times New Roman" w:cs="Times New Roman"/>
                <w:sz w:val="18"/>
                <w:szCs w:val="18"/>
              </w:rPr>
              <w:t>omawi</w:t>
            </w:r>
            <w:r w:rsidR="006E1C7E">
              <w:rPr>
                <w:rFonts w:ascii="Times New Roman" w:hAnsi="Times New Roman" w:cs="Times New Roman"/>
                <w:sz w:val="18"/>
                <w:szCs w:val="18"/>
              </w:rPr>
              <w:t>a praktyki czasu Adwentu</w:t>
            </w:r>
          </w:p>
          <w:p w:rsidR="00C7096B" w:rsidRPr="00A5342C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eligijny wymiar uroczysto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 xml:space="preserve">ści Narodzenia Pańskiego </w:t>
            </w:r>
          </w:p>
        </w:tc>
        <w:tc>
          <w:tcPr>
            <w:tcW w:w="2836" w:type="dxa"/>
          </w:tcPr>
          <w:p w:rsidR="00C7096B" w:rsidRPr="00387244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</w:t>
            </w:r>
            <w:r w:rsidR="00C7096B"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="00C7096B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:rsidR="003863DA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>omawia postawy wynikające z chęci naśladowania</w:t>
            </w:r>
            <w:r w:rsidR="00C7096B"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 Świętego Stanisława, </w:t>
            </w:r>
          </w:p>
          <w:p w:rsidR="00C7096B" w:rsidRPr="003863DA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podaje argumenty wskazujące na konieczność modlitwy za  zmarłych </w:t>
            </w:r>
          </w:p>
          <w:p w:rsidR="00C7096B" w:rsidRPr="00387244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jednoczenia się </w:t>
            </w:r>
            <w:r w:rsidR="00C7096B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:rsidR="00C7096B" w:rsidRPr="00387244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naśladowania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 xml:space="preserve"> Maryi</w:t>
            </w:r>
          </w:p>
          <w:p w:rsidR="00C7096B" w:rsidRDefault="00C7096B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praktyki asc</w:t>
            </w:r>
            <w:r w:rsidR="006E1C7E">
              <w:rPr>
                <w:rFonts w:ascii="Times New Roman" w:hAnsi="Times New Roman" w:cs="Times New Roman"/>
                <w:sz w:val="18"/>
                <w:szCs w:val="18"/>
              </w:rPr>
              <w:t>etyczne w czasie Adwentu</w:t>
            </w:r>
          </w:p>
          <w:p w:rsidR="00C7096B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religijnego  zaangażowania w 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obchody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czasu Bożego Narodzenia</w:t>
            </w:r>
          </w:p>
          <w:p w:rsidR="00C82D89" w:rsidRPr="00C82D89" w:rsidRDefault="00C82D89" w:rsidP="00804BA4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C7096B" w:rsidRDefault="00C7096B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tajemnice różańca</w:t>
            </w:r>
          </w:p>
          <w:p w:rsidR="000B6B94" w:rsidRDefault="000B6B94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sposób odmaw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ania różańca</w:t>
            </w:r>
          </w:p>
          <w:p w:rsidR="000B6B94" w:rsidRDefault="00257AA9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historię narodzenia Jezusa</w:t>
            </w:r>
          </w:p>
          <w:p w:rsidR="00257AA9" w:rsidRDefault="00257AA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symboli adwentu </w:t>
            </w:r>
          </w:p>
          <w:p w:rsidR="00257AA9" w:rsidRPr="00387244" w:rsidRDefault="00257AA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yki modlitewne w okresie Bożego Narodzenia</w:t>
            </w:r>
          </w:p>
        </w:tc>
      </w:tr>
      <w:tr w:rsidR="002D4C3A" w:rsidRPr="002D5096" w:rsidTr="00804BA4">
        <w:trPr>
          <w:trHeight w:val="6610"/>
          <w:hidden/>
        </w:trPr>
        <w:tc>
          <w:tcPr>
            <w:tcW w:w="1276" w:type="dxa"/>
          </w:tcPr>
          <w:p w:rsidR="001D2420" w:rsidRPr="001D2420" w:rsidRDefault="001D2420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anish/>
                <w:szCs w:val="18"/>
                <w:specVanish/>
              </w:rPr>
            </w:pPr>
          </w:p>
          <w:p w:rsidR="002D4C3A" w:rsidRPr="000B38B3" w:rsidRDefault="001D2420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2D4C3A" w:rsidRPr="003863DA">
              <w:rPr>
                <w:rFonts w:ascii="Times New Roman" w:hAnsi="Times New Roman" w:cs="Times New Roman"/>
                <w:sz w:val="18"/>
                <w:szCs w:val="18"/>
              </w:rPr>
              <w:t>Jezus to obiecany Mesjasz</w:t>
            </w:r>
          </w:p>
        </w:tc>
        <w:tc>
          <w:tcPr>
            <w:tcW w:w="1731" w:type="dxa"/>
          </w:tcPr>
          <w:p w:rsidR="002D4C3A" w:rsidRDefault="002D4C3A" w:rsidP="00804BA4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1A6">
              <w:rPr>
                <w:rFonts w:ascii="Times New Roman" w:hAnsi="Times New Roman" w:cs="Times New Roman"/>
                <w:sz w:val="18"/>
                <w:szCs w:val="18"/>
              </w:rPr>
              <w:t xml:space="preserve">potraﬁ  wyjaśnić, czym jest dzisiaj przepowiadanie </w:t>
            </w:r>
            <w:proofErr w:type="spellStart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kerygmatyczne</w:t>
            </w:r>
            <w:proofErr w:type="spellEnd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 xml:space="preserve"> i do kogo jest kierowane</w:t>
            </w:r>
          </w:p>
          <w:p w:rsidR="002D4C3A" w:rsidRPr="00387244" w:rsidRDefault="002D4C3A" w:rsidP="00804BA4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dokonuje aktualizacji związanych z poznawanymi wydarzeniami i postaciami Nowego Testamentu</w:t>
            </w:r>
          </w:p>
        </w:tc>
        <w:tc>
          <w:tcPr>
            <w:tcW w:w="2692" w:type="dxa"/>
          </w:tcPr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, że  kerygmat zapoczątkowuje relację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między Bogiem a człowiekiem </w:t>
            </w:r>
          </w:p>
          <w:p w:rsidR="002D4C3A" w:rsidRPr="000171A6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wszystkie treści kerygmatu</w:t>
            </w:r>
          </w:p>
          <w:p w:rsidR="002D4C3A" w:rsidRPr="00B11603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dzięki wydarzeniom chrzcielnym został odkupiony przez Jezusa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wydarzenia Ostatniej Wieczerzy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dzieło Zbawienia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przypowieść o miłosiernym Ojcu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etapy powstania Kościoła</w:t>
            </w:r>
          </w:p>
          <w:p w:rsidR="002D4C3A" w:rsidRPr="000171A6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przypowieści o Królestwie</w:t>
            </w:r>
          </w:p>
        </w:tc>
        <w:tc>
          <w:tcPr>
            <w:tcW w:w="2835" w:type="dxa"/>
          </w:tcPr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głoszenia kerygmatu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potrafi powiedzieć, jak może być zaangażowany w wypełnianie Nowego Przymierza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Ostatniej Wieczerzy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że Maryja stając się Matką Bożego Syna, została włączona w dzieło Zbawienia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Zmartwychwstania</w:t>
            </w:r>
            <w:r w:rsidR="00E946CA">
              <w:rPr>
                <w:rFonts w:ascii="Times New Roman" w:hAnsi="Times New Roman" w:cs="Times New Roman"/>
                <w:sz w:val="18"/>
                <w:szCs w:val="18"/>
              </w:rPr>
              <w:t xml:space="preserve"> Jezusa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czyny ludzi wynikające z nakazu bycia miłosiernym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harakterystyczne cechy kr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ólestwa ziemskiego i Bożego </w:t>
            </w:r>
          </w:p>
          <w:p w:rsidR="002D4C3A" w:rsidRPr="00672844" w:rsidRDefault="002D4C3A" w:rsidP="00804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przypowieść o ziarnku gorczycy, perle, sieci, królewskiej uczcie i winnicy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E56E4">
              <w:rPr>
                <w:rFonts w:ascii="Times New Roman" w:hAnsi="Times New Roman" w:cs="Times New Roman"/>
                <w:sz w:val="18"/>
                <w:szCs w:val="18"/>
              </w:rPr>
              <w:t xml:space="preserve">omawia na czym polega odpowiedzialne podejmowanie zadań w życiu Kościoła, a zwłaszcza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parafii</w:t>
            </w:r>
          </w:p>
        </w:tc>
        <w:tc>
          <w:tcPr>
            <w:tcW w:w="2836" w:type="dxa"/>
          </w:tcPr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5C3164">
              <w:rPr>
                <w:rFonts w:ascii="Times New Roman" w:hAnsi="Times New Roman" w:cs="Times New Roman"/>
                <w:sz w:val="18"/>
                <w:szCs w:val="18"/>
              </w:rPr>
              <w:t>ie, co to jest kerygmat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paschalne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dzięki wydarzeniom paschalnym został odkupiony przez Jezusa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upadku pierwszych ludzi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dlaczego Maryję nazywamy nową Ewą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uczynki miłosierdzia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akt wiary, nadziei, miłości i żalu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prawdy wiary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definicję przymierza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zna 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blijny tekst o zwiastowaniu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Zmartwychwstaniu Jezusa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uczynki miłosierdzia względem duszy i ciała</w:t>
            </w:r>
          </w:p>
        </w:tc>
      </w:tr>
      <w:tr w:rsidR="002D4C3A" w:rsidRPr="002D5096" w:rsidTr="00804BA4">
        <w:trPr>
          <w:trHeight w:val="9062"/>
        </w:trPr>
        <w:tc>
          <w:tcPr>
            <w:tcW w:w="1276" w:type="dxa"/>
          </w:tcPr>
          <w:p w:rsidR="002D4C3A" w:rsidRPr="003863DA" w:rsidRDefault="002D4C3A" w:rsidP="00804BA4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 </w:t>
            </w:r>
            <w:r w:rsidRPr="00810B04">
              <w:rPr>
                <w:rFonts w:ascii="Times New Roman" w:hAnsi="Times New Roman" w:cs="Times New Roman"/>
                <w:sz w:val="18"/>
                <w:szCs w:val="18"/>
              </w:rPr>
              <w:t>Kościół Jezusa Chrystusa</w:t>
            </w:r>
          </w:p>
        </w:tc>
        <w:tc>
          <w:tcPr>
            <w:tcW w:w="1731" w:type="dxa"/>
          </w:tcPr>
          <w:p w:rsidR="002D4C3A" w:rsidRDefault="002D4C3A" w:rsidP="00804BA4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odpowiedzialnie zadania w parafii</w:t>
            </w:r>
          </w:p>
          <w:p w:rsidR="002D4C3A" w:rsidRPr="00E411D1" w:rsidRDefault="002D4C3A" w:rsidP="00804BA4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dokonuje aktualizacji faktów związanych z poznanymi postac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iami Nowego Testamentu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jest rola Kościoła w historii zbawienia</w:t>
            </w:r>
          </w:p>
          <w:p w:rsidR="003E66FD" w:rsidRDefault="00D6779E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 ponadpodstawowe wiadomości na temat historii Kościoła</w:t>
            </w:r>
          </w:p>
        </w:tc>
        <w:tc>
          <w:tcPr>
            <w:tcW w:w="2692" w:type="dxa"/>
          </w:tcPr>
          <w:p w:rsidR="002D4C3A" w:rsidRPr="00B11603" w:rsidRDefault="002D4C3A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zinterpretować fragment Listu do Efezjan dotyczący fundamentów i głowy Kościoła</w:t>
            </w:r>
          </w:p>
          <w:p w:rsidR="00924E73" w:rsidRPr="002B5E14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przymioty Kościoła</w:t>
            </w:r>
          </w:p>
          <w:p w:rsidR="00924E73" w:rsidRPr="002B5E14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w jaki sposób może 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wypełniać swoj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rolę jako chrześcijanin w Kościele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omawia etapy powstania Kościoła na podstawie tekstów biblijnych 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e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tapy powstawania Kościoła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Biblii 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co znaczy, że Kościół jest wspólnotą hierarchiczną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wiarygodność Kościoła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przykazania kościelne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znaczenie przykazań w życiu człowieka wierzącego</w:t>
            </w:r>
          </w:p>
          <w:p w:rsidR="00C01583" w:rsidRPr="000171A6" w:rsidRDefault="00C0158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podstawowe informacje na temat historii Kościoła</w:t>
            </w:r>
          </w:p>
        </w:tc>
        <w:tc>
          <w:tcPr>
            <w:tcW w:w="2835" w:type="dxa"/>
          </w:tcPr>
          <w:p w:rsidR="00924E73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czym polega i</w:t>
            </w:r>
            <w:r w:rsidR="00924E73">
              <w:rPr>
                <w:rFonts w:ascii="Times New Roman" w:hAnsi="Times New Roman" w:cs="Times New Roman"/>
                <w:sz w:val="18"/>
                <w:szCs w:val="18"/>
              </w:rPr>
              <w:t xml:space="preserve">stota Kościoła </w:t>
            </w:r>
          </w:p>
          <w:p w:rsidR="00924E73" w:rsidRPr="00E411D1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odaje możliwości włączenia się w życie Kościoła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Kościół jest święty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czym polega odpowiedzialność za Kościół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etapy powstawania Kościoła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papieża, biskupa kapłana 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 przymioty Kościoła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E73">
              <w:rPr>
                <w:rFonts w:ascii="Times New Roman" w:hAnsi="Times New Roman" w:cs="Times New Roman"/>
                <w:sz w:val="18"/>
                <w:szCs w:val="18"/>
              </w:rPr>
              <w:t>potrafi wyjaśnić znaczenie i symbolikę biblijnych obrazów Kościoła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uzasadnić dlaczego Kościół jest pewną drogą do zbawienia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przykazania kościelne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święta nakazane</w:t>
            </w:r>
          </w:p>
          <w:p w:rsidR="002D4C3A" w:rsidRPr="000E56E4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01583">
              <w:rPr>
                <w:rFonts w:ascii="Times New Roman" w:hAnsi="Times New Roman" w:cs="Times New Roman"/>
                <w:sz w:val="18"/>
                <w:szCs w:val="18"/>
              </w:rPr>
              <w:t>rozróżnia rolę świeckich i księży w Kościele</w:t>
            </w:r>
          </w:p>
        </w:tc>
        <w:tc>
          <w:tcPr>
            <w:tcW w:w="2836" w:type="dxa"/>
          </w:tcPr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budowania Kościoła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nazywa przypowieści o Królestwie</w:t>
            </w:r>
          </w:p>
          <w:p w:rsidR="002D4C3A" w:rsidRPr="000E56E4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6E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misje, misjonarz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 aktywnego włączenia się  w życie rodziny, szkoły i społeczeństwa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podstawowe jednostki Kościoła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symbole i biblijne obrazy Kościoła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Kościół jest drogą do świętości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przykazania kościelne</w:t>
            </w:r>
          </w:p>
          <w:p w:rsidR="00C01583" w:rsidRPr="000171A6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dni i okresy pokutne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wyjaśnia, co buduje Kościół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przymioty Kościoła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przypowieści o Królestwie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zadania członków Kościoła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przykazania kościelne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post jakościowy i ilościowy</w:t>
            </w:r>
          </w:p>
          <w:p w:rsidR="00C01583" w:rsidRPr="000171A6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troski o potrzeby Kościoła</w:t>
            </w:r>
          </w:p>
        </w:tc>
      </w:tr>
      <w:tr w:rsidR="002D4C3A" w:rsidRPr="002D5096" w:rsidTr="00804BA4">
        <w:trPr>
          <w:trHeight w:val="12367"/>
        </w:trPr>
        <w:tc>
          <w:tcPr>
            <w:tcW w:w="1276" w:type="dxa"/>
          </w:tcPr>
          <w:p w:rsidR="002D4C3A" w:rsidRPr="00C43CC5" w:rsidRDefault="002D4C3A" w:rsidP="00804BA4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7. </w:t>
            </w:r>
            <w:r w:rsidRPr="00C43CC5">
              <w:rPr>
                <w:rFonts w:ascii="Times New Roman" w:hAnsi="Times New Roman" w:cs="Times New Roman"/>
                <w:sz w:val="18"/>
                <w:szCs w:val="18"/>
              </w:rPr>
              <w:t>Jak rozwijał się Kościół</w:t>
            </w:r>
          </w:p>
        </w:tc>
        <w:tc>
          <w:tcPr>
            <w:tcW w:w="1731" w:type="dxa"/>
          </w:tcPr>
          <w:p w:rsidR="00760135" w:rsidRDefault="005E72F9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rozprzestrzeniania się Kościoła w basenie Morza Śródziemnego</w:t>
            </w:r>
            <w:r w:rsidR="00760135" w:rsidRPr="009653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włącza się w różne formy pomocy misjom</w:t>
            </w:r>
          </w:p>
          <w:p w:rsidR="00760135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współczesnych świadkach Kościoła</w:t>
            </w:r>
          </w:p>
        </w:tc>
        <w:tc>
          <w:tcPr>
            <w:tcW w:w="2692" w:type="dxa"/>
          </w:tcPr>
          <w:p w:rsidR="005E72F9" w:rsidRPr="005E72F9" w:rsidRDefault="005E72F9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2F9">
              <w:rPr>
                <w:rFonts w:ascii="Times New Roman" w:hAnsi="Times New Roman" w:cs="Times New Roman"/>
                <w:sz w:val="18"/>
                <w:szCs w:val="18"/>
              </w:rPr>
              <w:t>wyjaśnia na czym polega bycie świadkiem Chrystusa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okazuje szacu</w:t>
            </w:r>
            <w:r w:rsidR="005E72F9">
              <w:rPr>
                <w:rFonts w:ascii="Times New Roman" w:hAnsi="Times New Roman" w:cs="Times New Roman"/>
                <w:sz w:val="18"/>
                <w:szCs w:val="18"/>
              </w:rPr>
              <w:t xml:space="preserve">nek dla historii Kościoła </w:t>
            </w:r>
          </w:p>
          <w:p w:rsidR="005E72F9" w:rsidRPr="00585A92" w:rsidRDefault="005E72F9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działalność świętych Cyryla i Metodego</w:t>
            </w:r>
          </w:p>
          <w:p w:rsidR="002D4C3A" w:rsidRDefault="00760135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 zakonów dla rozwoju chrześcijaństwa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jedność w Kościele nie wyklucza różnorodności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naukę Chrystusa o Kościele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chrztu dla naszego narodu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="00842557">
              <w:rPr>
                <w:rFonts w:ascii="Times New Roman" w:hAnsi="Times New Roman" w:cs="Times New Roman"/>
                <w:sz w:val="18"/>
                <w:szCs w:val="18"/>
              </w:rPr>
              <w:t xml:space="preserve"> wyjątkowość świadectwa św. Stanisława</w:t>
            </w:r>
          </w:p>
          <w:p w:rsidR="00842557" w:rsidRDefault="0084255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postępowanie św. Jadwigi jest godne naśladowania </w:t>
            </w:r>
          </w:p>
          <w:p w:rsidR="00760135" w:rsidRPr="0022281A" w:rsidRDefault="00760135" w:rsidP="00804BA4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0135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sukcesji apostolskiej</w:t>
            </w:r>
          </w:p>
          <w:p w:rsidR="002D4C3A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podstawowe f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ormy głoszenia 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Ewange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lii (</w:t>
            </w:r>
          </w:p>
          <w:p w:rsidR="002D4C3A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760135">
              <w:rPr>
                <w:rFonts w:ascii="Times New Roman" w:hAnsi="Times New Roman" w:cs="Times New Roman"/>
                <w:sz w:val="18"/>
                <w:szCs w:val="18"/>
              </w:rPr>
              <w:t>pisuje d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ziałalność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Świętego Benedykta </w:t>
            </w:r>
            <w:r w:rsidR="00760135">
              <w:rPr>
                <w:rFonts w:ascii="Times New Roman" w:hAnsi="Times New Roman" w:cs="Times New Roman"/>
                <w:sz w:val="18"/>
                <w:szCs w:val="18"/>
              </w:rPr>
              <w:t xml:space="preserve">i rolę benedyktynów </w:t>
            </w:r>
          </w:p>
          <w:p w:rsidR="002D4C3A" w:rsidRDefault="00760135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akony, które przyc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zyniły się do rozwoju kultury w 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świecie</w:t>
            </w:r>
            <w:r w:rsidR="00DC0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podstawowe podobieństwa i różnice między zakonami</w:t>
            </w:r>
          </w:p>
          <w:p w:rsidR="002D4C3A" w:rsidRDefault="00DC0FE7" w:rsidP="00804BA4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świadectwa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wiary Dobrawy dla nawróce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nia Mieszka I </w:t>
            </w:r>
          </w:p>
          <w:p w:rsidR="002D4C3A" w:rsidRDefault="00842557" w:rsidP="00804BA4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życie Świętego Stanisława</w:t>
            </w:r>
          </w:p>
          <w:p w:rsidR="002D4C3A" w:rsidRPr="00672844" w:rsidRDefault="00842557" w:rsidP="00804BA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>omawia po</w:t>
            </w:r>
            <w:r w:rsidR="002D4C3A"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stać i działalność Świętej Jadwigi </w:t>
            </w:r>
          </w:p>
        </w:tc>
        <w:tc>
          <w:tcPr>
            <w:tcW w:w="2836" w:type="dxa"/>
          </w:tcPr>
          <w:p w:rsidR="00DC0FE7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pierwszych misjonarzy Europy</w:t>
            </w:r>
          </w:p>
          <w:p w:rsidR="002D4C3A" w:rsidRPr="0022281A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 franciszkanów w Kościele</w:t>
            </w:r>
          </w:p>
          <w:p w:rsidR="002D4C3A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misję św. Wojciecha</w:t>
            </w:r>
          </w:p>
          <w:p w:rsidR="00842557" w:rsidRDefault="0084255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zasady chrześcijańskiego życia</w:t>
            </w:r>
          </w:p>
          <w:p w:rsidR="00842557" w:rsidRPr="0022281A" w:rsidRDefault="0084255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dzieła św. Jadwigi 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DC0FE7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pierwsze zakony w Europie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historię św. Franciszka</w:t>
            </w:r>
          </w:p>
          <w:p w:rsidR="002D4C3A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kim był św. Wojciecha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rozróżnić polityczne, kulturalne i religijne skutki chrztu</w:t>
            </w:r>
          </w:p>
          <w:p w:rsidR="00DC0FE7" w:rsidRPr="0022281A" w:rsidRDefault="0084255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św. Jadwigi</w:t>
            </w:r>
          </w:p>
        </w:tc>
      </w:tr>
      <w:tr w:rsidR="002D4C3A" w:rsidRPr="002D5096" w:rsidTr="00804BA4">
        <w:trPr>
          <w:trHeight w:val="10194"/>
        </w:trPr>
        <w:tc>
          <w:tcPr>
            <w:tcW w:w="1276" w:type="dxa"/>
          </w:tcPr>
          <w:p w:rsidR="002D4C3A" w:rsidRPr="000B38B3" w:rsidRDefault="002D4C3A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</w:tcPr>
          <w:p w:rsidR="007A4B83" w:rsidRPr="007A4B83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Triduum Paschalnego</w:t>
            </w:r>
          </w:p>
          <w:p w:rsidR="007A4B83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:rsidR="002D4C3A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angażuje się w obchody roku liturgicznego</w:t>
            </w:r>
          </w:p>
        </w:tc>
        <w:tc>
          <w:tcPr>
            <w:tcW w:w="2692" w:type="dxa"/>
          </w:tcPr>
          <w:p w:rsidR="00842557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okresu Wielkiego Postu </w:t>
            </w:r>
          </w:p>
          <w:p w:rsidR="00C17485" w:rsidRPr="00842557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D4C3A"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mawia praktyki czasu Wielkiego Postu </w:t>
            </w:r>
          </w:p>
          <w:p w:rsidR="002D4C3A" w:rsidRPr="00C17485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17485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Wielkiego Postu </w:t>
            </w:r>
          </w:p>
          <w:p w:rsidR="002D4C3A" w:rsidRPr="00387244" w:rsidRDefault="002D4C3A" w:rsidP="00804BA4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liturgiczne formy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:rsidR="002D4C3A" w:rsidRPr="00387244" w:rsidRDefault="002D4C3A" w:rsidP="00804BA4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Paschalnym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wie, że Duch Święty umacnia chrześcijanina do bycia świadkiem Jezusa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praktyki czasu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:rsidR="002D4C3A" w:rsidRPr="007A4B83" w:rsidRDefault="007A4B83" w:rsidP="00804BA4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 xml:space="preserve">uzasadnia prawdziwość twierdzenia, że </w:t>
            </w:r>
            <w:r w:rsidR="002D4C3A" w:rsidRPr="007A4B83">
              <w:rPr>
                <w:rFonts w:ascii="Times New Roman" w:hAnsi="Times New Roman" w:cs="Times New Roman"/>
                <w:sz w:val="18"/>
                <w:szCs w:val="18"/>
              </w:rPr>
              <w:t xml:space="preserve">Boże Ciało jest czasem doświadczenia obecności Boga wśród nas </w:t>
            </w:r>
          </w:p>
          <w:p w:rsidR="002D4C3A" w:rsidRPr="00771847" w:rsidRDefault="007A4B8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obchodów</w:t>
            </w:r>
            <w:r w:rsidR="002D4C3A"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więta </w:t>
            </w:r>
            <w:r w:rsidR="002D4C3A"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Najświętszego Serca Pana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Default="007A4B8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przygotowania się na przyjście Chrystusa</w:t>
            </w:r>
          </w:p>
          <w:p w:rsidR="00F32173" w:rsidRPr="00771847" w:rsidRDefault="00F3217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sens praktyk ascetycznych w życiu Kościoła</w:t>
            </w:r>
          </w:p>
        </w:tc>
        <w:tc>
          <w:tcPr>
            <w:tcW w:w="2835" w:type="dxa"/>
          </w:tcPr>
          <w:p w:rsidR="002D4C3A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</w:t>
            </w:r>
            <w:r w:rsidR="00C17485">
              <w:rPr>
                <w:rFonts w:ascii="Times New Roman" w:hAnsi="Times New Roman" w:cs="Times New Roman"/>
                <w:sz w:val="18"/>
                <w:szCs w:val="18"/>
              </w:rPr>
              <w:t xml:space="preserve">śnia czym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łmużna, modlitwa i post </w:t>
            </w:r>
          </w:p>
          <w:p w:rsidR="002D4C3A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t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rening duszy</w:t>
            </w:r>
          </w:p>
          <w:p w:rsidR="002D4C3A" w:rsidRPr="00672844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C17485">
              <w:rPr>
                <w:rFonts w:ascii="Times New Roman" w:hAnsi="Times New Roman" w:cs="Times New Roman"/>
                <w:sz w:val="18"/>
                <w:szCs w:val="18"/>
              </w:rPr>
              <w:t>ozróżnia l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iturgiczne i </w:t>
            </w:r>
            <w:proofErr w:type="spellStart"/>
            <w:r w:rsidR="002D4C3A">
              <w:rPr>
                <w:rFonts w:ascii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formy świętowania w czasie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ielkiego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Postu</w:t>
            </w:r>
            <w:proofErr w:type="spellEnd"/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iturgiczne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obrzędy Triduum Paschalnego (B.2.3)</w:t>
            </w:r>
          </w:p>
          <w:p w:rsidR="002D4C3A" w:rsidRDefault="00F32173" w:rsidP="00804BA4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naczenie liturgii Triduum Paschalnego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życiu chrześcijanina </w:t>
            </w:r>
          </w:p>
          <w:p w:rsidR="002D4C3A" w:rsidRDefault="00F32173" w:rsidP="00804BA4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r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Zm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artwychwstania Pańskiego </w:t>
            </w:r>
          </w:p>
          <w:p w:rsidR="002D4C3A" w:rsidRDefault="00F32173" w:rsidP="00804BA4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działanie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Duch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Świętego w życiu wierzących</w:t>
            </w:r>
          </w:p>
          <w:p w:rsidR="002D4C3A" w:rsidRPr="00750C3D" w:rsidRDefault="00F32173" w:rsidP="00804BA4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naki towarzyszące zesłaniu Ducha Świętego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(B.2.4)</w:t>
            </w:r>
          </w:p>
          <w:p w:rsidR="002D4C3A" w:rsidRDefault="00F32173" w:rsidP="00804BA4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ustanowienia święta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ożego Ciała </w:t>
            </w:r>
          </w:p>
          <w:p w:rsidR="002D4C3A" w:rsidRPr="00F32173" w:rsidRDefault="00F32173" w:rsidP="00804BA4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7A4B83">
              <w:rPr>
                <w:rFonts w:ascii="Times New Roman" w:hAnsi="Times New Roman" w:cs="Times New Roman"/>
                <w:sz w:val="18"/>
                <w:szCs w:val="18"/>
              </w:rPr>
              <w:t>na i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stot</w:t>
            </w:r>
            <w:r w:rsidR="007A4B83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znaczenie uroczystości Najświęts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zego Ciała i Krwi Chrystusa</w:t>
            </w:r>
          </w:p>
          <w:p w:rsidR="002D4C3A" w:rsidRPr="002477F1" w:rsidRDefault="002477F1" w:rsidP="00804BA4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</w:t>
            </w:r>
            <w:r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 w:rsidR="002D4C3A"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abożeństwo pierwszych piątków miesiąca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jest znakiem miłości</w:t>
            </w:r>
            <w:r w:rsidR="002D4C3A"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 Jezusa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 człowieka</w:t>
            </w:r>
          </w:p>
        </w:tc>
        <w:tc>
          <w:tcPr>
            <w:tcW w:w="2836" w:type="dxa"/>
          </w:tcPr>
          <w:p w:rsidR="002D4C3A" w:rsidRPr="00387244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praktyki modlitewne w okresie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podejmuje wysiłek, aby naśladować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Zbawiciela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:rsidR="002D4C3A" w:rsidRPr="008F518B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  <w:r w:rsidR="00F32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Pr="00387244" w:rsidRDefault="00F32173" w:rsidP="00804BA4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r w:rsidR="002D4C3A"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 w:rsidR="002D4C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Pr="00387244" w:rsidRDefault="00F32173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praktyk modlitewnych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okresie Zesłania Ducha Świętego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Pr="00387244" w:rsidRDefault="00F32173" w:rsidP="00804BA4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:rsidR="002D4C3A" w:rsidRPr="008F518B" w:rsidRDefault="00F3217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bietnicę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Jezus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złoż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tym, którzy odprawiają nabożeństwo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pierwszych piątków miesiąca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D4C3A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podstawowe wiadomości o wielkim poście</w:t>
            </w:r>
          </w:p>
          <w:p w:rsidR="00842557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praktyki pierwszych piątków</w:t>
            </w:r>
          </w:p>
          <w:p w:rsidR="007A4B83" w:rsidRPr="00771847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charakterystyczne święta Bożego Ciała</w:t>
            </w:r>
          </w:p>
        </w:tc>
      </w:tr>
      <w:tr w:rsidR="00804BA4" w:rsidRPr="002D5096" w:rsidTr="00804BA4">
        <w:trPr>
          <w:trHeight w:val="8495"/>
        </w:trPr>
        <w:tc>
          <w:tcPr>
            <w:tcW w:w="1276" w:type="dxa"/>
          </w:tcPr>
          <w:p w:rsidR="00804BA4" w:rsidRPr="000B38B3" w:rsidRDefault="00804BA4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804BA4" w:rsidRPr="008F518B" w:rsidRDefault="00804BA4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804BA4" w:rsidRPr="00842557" w:rsidRDefault="00804BA4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4BA4" w:rsidRDefault="00804BA4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804BA4" w:rsidRDefault="00804BA4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04BA4" w:rsidRDefault="00804BA4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1B70" w:rsidRPr="00DE5AD9" w:rsidRDefault="00561B70" w:rsidP="00AF5213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314FC1">
      <w:headerReference w:type="default" r:id="rId9"/>
      <w:pgSz w:w="16838" w:h="11906" w:orient="landscape"/>
      <w:pgMar w:top="568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03" w:rsidRDefault="007C5C03" w:rsidP="001D2420">
      <w:pPr>
        <w:spacing w:after="0" w:line="240" w:lineRule="auto"/>
      </w:pPr>
      <w:r>
        <w:separator/>
      </w:r>
    </w:p>
  </w:endnote>
  <w:endnote w:type="continuationSeparator" w:id="0">
    <w:p w:rsidR="007C5C03" w:rsidRDefault="007C5C03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03" w:rsidRDefault="007C5C03" w:rsidP="001D2420">
      <w:pPr>
        <w:spacing w:after="0" w:line="240" w:lineRule="auto"/>
      </w:pPr>
      <w:r>
        <w:separator/>
      </w:r>
    </w:p>
  </w:footnote>
  <w:footnote w:type="continuationSeparator" w:id="0">
    <w:p w:rsidR="007C5C03" w:rsidRDefault="007C5C03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A4" w:rsidRDefault="00804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13"/>
  </w:num>
  <w:num w:numId="4">
    <w:abstractNumId w:val="14"/>
  </w:num>
  <w:num w:numId="5">
    <w:abstractNumId w:val="2"/>
  </w:num>
  <w:num w:numId="6">
    <w:abstractNumId w:val="43"/>
  </w:num>
  <w:num w:numId="7">
    <w:abstractNumId w:val="22"/>
  </w:num>
  <w:num w:numId="8">
    <w:abstractNumId w:val="25"/>
  </w:num>
  <w:num w:numId="9">
    <w:abstractNumId w:val="50"/>
  </w:num>
  <w:num w:numId="10">
    <w:abstractNumId w:val="4"/>
  </w:num>
  <w:num w:numId="11">
    <w:abstractNumId w:val="23"/>
  </w:num>
  <w:num w:numId="12">
    <w:abstractNumId w:val="52"/>
  </w:num>
  <w:num w:numId="13">
    <w:abstractNumId w:val="58"/>
  </w:num>
  <w:num w:numId="14">
    <w:abstractNumId w:val="55"/>
  </w:num>
  <w:num w:numId="15">
    <w:abstractNumId w:val="60"/>
  </w:num>
  <w:num w:numId="16">
    <w:abstractNumId w:val="6"/>
  </w:num>
  <w:num w:numId="17">
    <w:abstractNumId w:val="1"/>
  </w:num>
  <w:num w:numId="18">
    <w:abstractNumId w:val="49"/>
  </w:num>
  <w:num w:numId="19">
    <w:abstractNumId w:val="53"/>
  </w:num>
  <w:num w:numId="20">
    <w:abstractNumId w:val="44"/>
  </w:num>
  <w:num w:numId="21">
    <w:abstractNumId w:val="35"/>
  </w:num>
  <w:num w:numId="22">
    <w:abstractNumId w:val="33"/>
  </w:num>
  <w:num w:numId="23">
    <w:abstractNumId w:val="41"/>
  </w:num>
  <w:num w:numId="24">
    <w:abstractNumId w:val="31"/>
  </w:num>
  <w:num w:numId="25">
    <w:abstractNumId w:val="56"/>
  </w:num>
  <w:num w:numId="26">
    <w:abstractNumId w:val="15"/>
  </w:num>
  <w:num w:numId="27">
    <w:abstractNumId w:val="51"/>
  </w:num>
  <w:num w:numId="28">
    <w:abstractNumId w:val="5"/>
  </w:num>
  <w:num w:numId="29">
    <w:abstractNumId w:val="17"/>
  </w:num>
  <w:num w:numId="30">
    <w:abstractNumId w:val="9"/>
  </w:num>
  <w:num w:numId="31">
    <w:abstractNumId w:val="11"/>
  </w:num>
  <w:num w:numId="32">
    <w:abstractNumId w:val="45"/>
  </w:num>
  <w:num w:numId="33">
    <w:abstractNumId w:val="24"/>
  </w:num>
  <w:num w:numId="34">
    <w:abstractNumId w:val="32"/>
  </w:num>
  <w:num w:numId="35">
    <w:abstractNumId w:val="42"/>
  </w:num>
  <w:num w:numId="36">
    <w:abstractNumId w:val="38"/>
  </w:num>
  <w:num w:numId="37">
    <w:abstractNumId w:val="36"/>
  </w:num>
  <w:num w:numId="38">
    <w:abstractNumId w:val="10"/>
  </w:num>
  <w:num w:numId="39">
    <w:abstractNumId w:val="46"/>
  </w:num>
  <w:num w:numId="40">
    <w:abstractNumId w:val="34"/>
  </w:num>
  <w:num w:numId="41">
    <w:abstractNumId w:val="3"/>
  </w:num>
  <w:num w:numId="42">
    <w:abstractNumId w:val="0"/>
  </w:num>
  <w:num w:numId="43">
    <w:abstractNumId w:val="21"/>
  </w:num>
  <w:num w:numId="44">
    <w:abstractNumId w:val="18"/>
  </w:num>
  <w:num w:numId="45">
    <w:abstractNumId w:val="7"/>
  </w:num>
  <w:num w:numId="46">
    <w:abstractNumId w:val="62"/>
  </w:num>
  <w:num w:numId="47">
    <w:abstractNumId w:val="19"/>
  </w:num>
  <w:num w:numId="48">
    <w:abstractNumId w:val="54"/>
  </w:num>
  <w:num w:numId="49">
    <w:abstractNumId w:val="20"/>
  </w:num>
  <w:num w:numId="50">
    <w:abstractNumId w:val="63"/>
  </w:num>
  <w:num w:numId="51">
    <w:abstractNumId w:val="48"/>
  </w:num>
  <w:num w:numId="52">
    <w:abstractNumId w:val="59"/>
  </w:num>
  <w:num w:numId="53">
    <w:abstractNumId w:val="12"/>
  </w:num>
  <w:num w:numId="54">
    <w:abstractNumId w:val="26"/>
  </w:num>
  <w:num w:numId="55">
    <w:abstractNumId w:val="57"/>
  </w:num>
  <w:num w:numId="56">
    <w:abstractNumId w:val="28"/>
  </w:num>
  <w:num w:numId="57">
    <w:abstractNumId w:val="40"/>
  </w:num>
  <w:num w:numId="58">
    <w:abstractNumId w:val="30"/>
  </w:num>
  <w:num w:numId="59">
    <w:abstractNumId w:val="37"/>
  </w:num>
  <w:num w:numId="60">
    <w:abstractNumId w:val="16"/>
  </w:num>
  <w:num w:numId="61">
    <w:abstractNumId w:val="27"/>
  </w:num>
  <w:num w:numId="62">
    <w:abstractNumId w:val="61"/>
  </w:num>
  <w:num w:numId="63">
    <w:abstractNumId w:val="8"/>
  </w:num>
  <w:num w:numId="64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0F"/>
    <w:rsid w:val="00022D7D"/>
    <w:rsid w:val="00026D4B"/>
    <w:rsid w:val="00044325"/>
    <w:rsid w:val="00070F3C"/>
    <w:rsid w:val="0009156D"/>
    <w:rsid w:val="000A37F2"/>
    <w:rsid w:val="000B6B94"/>
    <w:rsid w:val="000C5FA2"/>
    <w:rsid w:val="000D1B19"/>
    <w:rsid w:val="000E56E4"/>
    <w:rsid w:val="000F0B35"/>
    <w:rsid w:val="000F2F59"/>
    <w:rsid w:val="00103773"/>
    <w:rsid w:val="00146519"/>
    <w:rsid w:val="00161FDB"/>
    <w:rsid w:val="00172716"/>
    <w:rsid w:val="00180E25"/>
    <w:rsid w:val="001B70F5"/>
    <w:rsid w:val="001C1F3C"/>
    <w:rsid w:val="001C7B02"/>
    <w:rsid w:val="001D2420"/>
    <w:rsid w:val="00201C14"/>
    <w:rsid w:val="002168DD"/>
    <w:rsid w:val="00234FFB"/>
    <w:rsid w:val="002477F1"/>
    <w:rsid w:val="00257AA9"/>
    <w:rsid w:val="00270BCD"/>
    <w:rsid w:val="00283A65"/>
    <w:rsid w:val="002D4C3A"/>
    <w:rsid w:val="002E111C"/>
    <w:rsid w:val="002E483A"/>
    <w:rsid w:val="002F0EAC"/>
    <w:rsid w:val="00314FC1"/>
    <w:rsid w:val="00382423"/>
    <w:rsid w:val="003863DA"/>
    <w:rsid w:val="003870D9"/>
    <w:rsid w:val="00395E1C"/>
    <w:rsid w:val="003B2E93"/>
    <w:rsid w:val="003B71C9"/>
    <w:rsid w:val="003E66FD"/>
    <w:rsid w:val="00437305"/>
    <w:rsid w:val="004D1FF9"/>
    <w:rsid w:val="0052109B"/>
    <w:rsid w:val="005522DC"/>
    <w:rsid w:val="00556C08"/>
    <w:rsid w:val="00561B70"/>
    <w:rsid w:val="0057668A"/>
    <w:rsid w:val="005B5326"/>
    <w:rsid w:val="005C1828"/>
    <w:rsid w:val="005C3164"/>
    <w:rsid w:val="005E6DDA"/>
    <w:rsid w:val="005E72F9"/>
    <w:rsid w:val="005F3AEC"/>
    <w:rsid w:val="00635F0B"/>
    <w:rsid w:val="00644246"/>
    <w:rsid w:val="006506CE"/>
    <w:rsid w:val="00694511"/>
    <w:rsid w:val="006A4E05"/>
    <w:rsid w:val="006B3068"/>
    <w:rsid w:val="006C7BD2"/>
    <w:rsid w:val="006E1C7E"/>
    <w:rsid w:val="006F25F5"/>
    <w:rsid w:val="006F3B0F"/>
    <w:rsid w:val="006F7DA4"/>
    <w:rsid w:val="0071762F"/>
    <w:rsid w:val="007536F3"/>
    <w:rsid w:val="00760135"/>
    <w:rsid w:val="007917BE"/>
    <w:rsid w:val="007A4B83"/>
    <w:rsid w:val="007C5C03"/>
    <w:rsid w:val="007E0F00"/>
    <w:rsid w:val="00804BA4"/>
    <w:rsid w:val="00810B04"/>
    <w:rsid w:val="00842557"/>
    <w:rsid w:val="00847241"/>
    <w:rsid w:val="00853162"/>
    <w:rsid w:val="00887F01"/>
    <w:rsid w:val="008919CB"/>
    <w:rsid w:val="008A4E48"/>
    <w:rsid w:val="008D2518"/>
    <w:rsid w:val="008E6127"/>
    <w:rsid w:val="00903347"/>
    <w:rsid w:val="00924E73"/>
    <w:rsid w:val="00946DB9"/>
    <w:rsid w:val="009B613F"/>
    <w:rsid w:val="009E3456"/>
    <w:rsid w:val="009E599F"/>
    <w:rsid w:val="00A0666B"/>
    <w:rsid w:val="00A55453"/>
    <w:rsid w:val="00A62E12"/>
    <w:rsid w:val="00AA2F01"/>
    <w:rsid w:val="00AB0644"/>
    <w:rsid w:val="00AC286D"/>
    <w:rsid w:val="00AD1D5A"/>
    <w:rsid w:val="00AE260A"/>
    <w:rsid w:val="00AF5213"/>
    <w:rsid w:val="00B0709D"/>
    <w:rsid w:val="00B31141"/>
    <w:rsid w:val="00B37F31"/>
    <w:rsid w:val="00B417A9"/>
    <w:rsid w:val="00B64F70"/>
    <w:rsid w:val="00B82EE2"/>
    <w:rsid w:val="00BC0A02"/>
    <w:rsid w:val="00BC3763"/>
    <w:rsid w:val="00C01583"/>
    <w:rsid w:val="00C01864"/>
    <w:rsid w:val="00C17485"/>
    <w:rsid w:val="00C32D19"/>
    <w:rsid w:val="00C43CC5"/>
    <w:rsid w:val="00C448EB"/>
    <w:rsid w:val="00C561DC"/>
    <w:rsid w:val="00C64A6A"/>
    <w:rsid w:val="00C7096B"/>
    <w:rsid w:val="00C82150"/>
    <w:rsid w:val="00C82D89"/>
    <w:rsid w:val="00C83790"/>
    <w:rsid w:val="00CA2872"/>
    <w:rsid w:val="00CD0955"/>
    <w:rsid w:val="00CD604A"/>
    <w:rsid w:val="00CF0037"/>
    <w:rsid w:val="00CF5C02"/>
    <w:rsid w:val="00D55B81"/>
    <w:rsid w:val="00D623E0"/>
    <w:rsid w:val="00D6779E"/>
    <w:rsid w:val="00DC0FE7"/>
    <w:rsid w:val="00DD3363"/>
    <w:rsid w:val="00DE32E3"/>
    <w:rsid w:val="00DE3ABD"/>
    <w:rsid w:val="00DE5AD9"/>
    <w:rsid w:val="00E10C08"/>
    <w:rsid w:val="00E12D05"/>
    <w:rsid w:val="00E160D4"/>
    <w:rsid w:val="00E20063"/>
    <w:rsid w:val="00E260AB"/>
    <w:rsid w:val="00E637F4"/>
    <w:rsid w:val="00E946CA"/>
    <w:rsid w:val="00F32173"/>
    <w:rsid w:val="00F47698"/>
    <w:rsid w:val="00F707CD"/>
    <w:rsid w:val="00FA181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D211A-FFEE-4C07-BEA4-6DF54A3F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hp</cp:lastModifiedBy>
  <cp:revision>6</cp:revision>
  <dcterms:created xsi:type="dcterms:W3CDTF">2022-09-07T14:20:00Z</dcterms:created>
  <dcterms:modified xsi:type="dcterms:W3CDTF">2022-09-16T09:54:00Z</dcterms:modified>
</cp:coreProperties>
</file>