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25766" w14:textId="77777777" w:rsidR="006E7EE9" w:rsidRPr="006E7EE9" w:rsidRDefault="006E7EE9" w:rsidP="006E7EE9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40"/>
          <w:szCs w:val="40"/>
          <w:lang w:eastAsia="ar-SA"/>
        </w:rPr>
      </w:pPr>
      <w:r w:rsidRPr="006E7EE9">
        <w:rPr>
          <w:rFonts w:ascii="Times New Roman" w:eastAsia="Times New Roman" w:hAnsi="Times New Roman" w:cs="Calibri"/>
          <w:b/>
          <w:sz w:val="40"/>
          <w:szCs w:val="40"/>
          <w:lang w:eastAsia="ar-SA"/>
        </w:rPr>
        <w:t xml:space="preserve">Wymagania edukacyjne na lekcjach historii w szkole podstawowej </w:t>
      </w:r>
    </w:p>
    <w:p w14:paraId="7B9FB619" w14:textId="77777777" w:rsidR="006E7EE9" w:rsidRPr="006E7EE9" w:rsidRDefault="006E7EE9" w:rsidP="006E7EE9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ar-SA"/>
        </w:rPr>
      </w:pPr>
    </w:p>
    <w:p w14:paraId="3919D950" w14:textId="77777777" w:rsidR="006E7EE9" w:rsidRPr="006E7EE9" w:rsidRDefault="006E7EE9" w:rsidP="006E7EE9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ar-SA"/>
        </w:rPr>
      </w:pPr>
      <w:r w:rsidRPr="006E7EE9">
        <w:rPr>
          <w:rFonts w:ascii="Calibri" w:eastAsia="Times New Roman" w:hAnsi="Calibri" w:cs="Calibri"/>
          <w:b/>
          <w:sz w:val="32"/>
          <w:szCs w:val="32"/>
          <w:lang w:eastAsia="ar-SA"/>
        </w:rPr>
        <w:t>Zasady oceniania  na lekcjach historii</w:t>
      </w:r>
    </w:p>
    <w:p w14:paraId="2FB2B232" w14:textId="52E0040C" w:rsidR="006E7EE9" w:rsidRPr="006E7EE9" w:rsidRDefault="006E7EE9" w:rsidP="006E7EE9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ar-SA"/>
        </w:rPr>
      </w:pPr>
      <w:r>
        <w:rPr>
          <w:rFonts w:ascii="Calibri" w:eastAsia="Times New Roman" w:hAnsi="Calibri" w:cs="Calibri"/>
          <w:b/>
          <w:sz w:val="32"/>
          <w:szCs w:val="32"/>
          <w:lang w:eastAsia="ar-SA"/>
        </w:rPr>
        <w:t>w klasie 6</w:t>
      </w:r>
      <w:r w:rsidRPr="006E7EE9">
        <w:rPr>
          <w:rFonts w:ascii="Calibri" w:eastAsia="Times New Roman" w:hAnsi="Calibri" w:cs="Calibri"/>
          <w:b/>
          <w:sz w:val="32"/>
          <w:szCs w:val="32"/>
          <w:lang w:eastAsia="ar-SA"/>
        </w:rPr>
        <w:t xml:space="preserve"> szkoły podstawowej</w:t>
      </w:r>
    </w:p>
    <w:p w14:paraId="756B03B9" w14:textId="77777777" w:rsidR="006E7EE9" w:rsidRPr="006E7EE9" w:rsidRDefault="006E7EE9" w:rsidP="006E7EE9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40"/>
          <w:szCs w:val="40"/>
          <w:lang w:eastAsia="ar-SA"/>
        </w:rPr>
      </w:pPr>
    </w:p>
    <w:p w14:paraId="257ACF10" w14:textId="2472FF2A" w:rsidR="006E7EE9" w:rsidRPr="006E7EE9" w:rsidRDefault="006E7EE9" w:rsidP="006E7EE9">
      <w:pPr>
        <w:spacing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E7E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Przedmiotowe zasady oceniania są zgodne</w:t>
      </w:r>
      <w:r w:rsidRPr="006E7EE9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 </w:t>
      </w:r>
      <w:r w:rsidRPr="006E7E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 z rozporządzeniem MEN z dnia 22 lutego 2019  roku </w:t>
      </w:r>
      <w:r w:rsidRPr="006E7E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w sprawie oceniania, klasyfikowania                                 i promowania uczniów i słuchaczy w szkołach publicznych (Dz. U. z 2019 r., poz. 373)</w:t>
      </w:r>
      <w:r w:rsidRPr="006E7E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6E7EE9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> </w:t>
      </w:r>
      <w:r w:rsidRPr="006E7E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oraz ze Statutem 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Podstawowej </w:t>
      </w:r>
      <w:r w:rsidRPr="006E7E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  Aleksandrii. </w:t>
      </w:r>
    </w:p>
    <w:p w14:paraId="73666037" w14:textId="77777777" w:rsidR="006E7EE9" w:rsidRPr="006E7EE9" w:rsidRDefault="006E7EE9" w:rsidP="006E7EE9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39862228" w14:textId="77777777" w:rsidR="006E7EE9" w:rsidRPr="006E7EE9" w:rsidRDefault="006E7EE9" w:rsidP="006E7EE9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6E7EE9">
        <w:rPr>
          <w:rFonts w:ascii="Calibri" w:eastAsia="Times New Roman" w:hAnsi="Calibri" w:cs="Calibri"/>
          <w:b/>
          <w:sz w:val="24"/>
          <w:szCs w:val="24"/>
          <w:lang w:eastAsia="ar-SA"/>
        </w:rPr>
        <w:t>I OGÓLNE ZASADY OCENIANIA</w:t>
      </w:r>
    </w:p>
    <w:p w14:paraId="69D91BE4" w14:textId="77777777" w:rsidR="006E7EE9" w:rsidRPr="006E7EE9" w:rsidRDefault="006E7EE9" w:rsidP="006E7EE9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90FDEFB" w14:textId="77777777" w:rsidR="006E7EE9" w:rsidRPr="006E7EE9" w:rsidRDefault="006E7EE9" w:rsidP="006E7EE9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6E7EE9">
        <w:rPr>
          <w:rFonts w:ascii="Calibri" w:eastAsia="Times New Roman" w:hAnsi="Calibri" w:cs="Calibri"/>
          <w:sz w:val="24"/>
          <w:szCs w:val="24"/>
          <w:lang w:eastAsia="ar-SA"/>
        </w:rPr>
        <w:t>1. Celem oceniania jest:</w:t>
      </w:r>
    </w:p>
    <w:p w14:paraId="00EA2545" w14:textId="77777777" w:rsidR="006E7EE9" w:rsidRPr="006E7EE9" w:rsidRDefault="006E7EE9" w:rsidP="006E7EE9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6E7EE9">
        <w:rPr>
          <w:rFonts w:ascii="Calibri" w:eastAsia="Times New Roman" w:hAnsi="Calibri" w:cs="Calibri"/>
          <w:sz w:val="24"/>
          <w:szCs w:val="24"/>
          <w:lang w:eastAsia="ar-SA"/>
        </w:rPr>
        <w:t>- rozpoznawanie poziomu i postępów w nauce,</w:t>
      </w:r>
    </w:p>
    <w:p w14:paraId="31A472A0" w14:textId="77777777" w:rsidR="006E7EE9" w:rsidRPr="006E7EE9" w:rsidRDefault="006E7EE9" w:rsidP="006E7EE9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6E7EE9">
        <w:rPr>
          <w:rFonts w:ascii="Calibri" w:eastAsia="Times New Roman" w:hAnsi="Calibri" w:cs="Calibri"/>
          <w:sz w:val="24"/>
          <w:szCs w:val="24"/>
          <w:lang w:eastAsia="ar-SA"/>
        </w:rPr>
        <w:t>- informowanie uczniów o poziomie ich osiągnięć edukacyjnych,</w:t>
      </w:r>
    </w:p>
    <w:p w14:paraId="0CCE4490" w14:textId="77777777" w:rsidR="006E7EE9" w:rsidRPr="006E7EE9" w:rsidRDefault="006E7EE9" w:rsidP="006E7EE9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6E7EE9">
        <w:rPr>
          <w:rFonts w:ascii="Calibri" w:eastAsia="Times New Roman" w:hAnsi="Calibri" w:cs="Calibri"/>
          <w:sz w:val="24"/>
          <w:szCs w:val="24"/>
          <w:lang w:eastAsia="ar-SA"/>
        </w:rPr>
        <w:t>- pomaganie uczniom w samodzielnym planowaniu swojego rozwoju,</w:t>
      </w:r>
    </w:p>
    <w:p w14:paraId="6028FE86" w14:textId="77777777" w:rsidR="006E7EE9" w:rsidRPr="006E7EE9" w:rsidRDefault="006E7EE9" w:rsidP="006E7EE9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6E7EE9">
        <w:rPr>
          <w:rFonts w:ascii="Calibri" w:eastAsia="Times New Roman" w:hAnsi="Calibri" w:cs="Calibri"/>
          <w:sz w:val="24"/>
          <w:szCs w:val="24"/>
          <w:lang w:eastAsia="ar-SA"/>
        </w:rPr>
        <w:t>- zapobieganie niepowodzeniom,</w:t>
      </w:r>
    </w:p>
    <w:p w14:paraId="1FB93156" w14:textId="77777777" w:rsidR="006E7EE9" w:rsidRPr="006E7EE9" w:rsidRDefault="006E7EE9" w:rsidP="006E7EE9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6E7EE9">
        <w:rPr>
          <w:rFonts w:ascii="Calibri" w:eastAsia="Times New Roman" w:hAnsi="Calibri" w:cs="Calibri"/>
          <w:sz w:val="24"/>
          <w:szCs w:val="24"/>
          <w:lang w:eastAsia="ar-SA"/>
        </w:rPr>
        <w:t>- motywowanie uczniów do dalszej pracy,</w:t>
      </w:r>
    </w:p>
    <w:p w14:paraId="1EA67986" w14:textId="77777777" w:rsidR="006E7EE9" w:rsidRPr="006E7EE9" w:rsidRDefault="006E7EE9" w:rsidP="006E7EE9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6E7EE9">
        <w:rPr>
          <w:rFonts w:ascii="Calibri" w:eastAsia="Times New Roman" w:hAnsi="Calibri" w:cs="Calibri"/>
          <w:sz w:val="24"/>
          <w:szCs w:val="24"/>
          <w:lang w:eastAsia="ar-SA"/>
        </w:rPr>
        <w:t>- informowanie rodziców (opiekunów prawnych) i nauczycieli o postępach, trudnościach i specjalnych uzdolnieniach ucznia.</w:t>
      </w:r>
    </w:p>
    <w:p w14:paraId="7390D5E1" w14:textId="77777777" w:rsidR="006E7EE9" w:rsidRPr="006E7EE9" w:rsidRDefault="006E7EE9" w:rsidP="006E7EE9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66A0E87" w14:textId="77777777" w:rsidR="006E7EE9" w:rsidRPr="006E7EE9" w:rsidRDefault="006E7EE9" w:rsidP="006E7EE9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6E7EE9">
        <w:rPr>
          <w:rFonts w:ascii="Calibri" w:eastAsia="Times New Roman" w:hAnsi="Calibri" w:cs="Calibri"/>
          <w:sz w:val="24"/>
          <w:szCs w:val="24"/>
          <w:lang w:eastAsia="ar-SA"/>
        </w:rPr>
        <w:t xml:space="preserve">2. Ocenianiu podlegają osiągnięcia edukacyjne ucznia, czyli umiejętności i stan wiedzy uczniów oraz postępy czynione przez ucznia. </w:t>
      </w:r>
    </w:p>
    <w:p w14:paraId="7DBC1932" w14:textId="77777777" w:rsidR="006E7EE9" w:rsidRPr="006E7EE9" w:rsidRDefault="006E7EE9" w:rsidP="006E7EE9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341F904C" w14:textId="77777777" w:rsidR="006E7EE9" w:rsidRPr="006E7EE9" w:rsidRDefault="006E7EE9" w:rsidP="006E7EE9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39EF7446" w14:textId="77777777" w:rsidR="006E7EE9" w:rsidRPr="006E7EE9" w:rsidRDefault="006E7EE9" w:rsidP="006E7EE9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6E7EE9">
        <w:rPr>
          <w:rFonts w:ascii="Calibri" w:eastAsia="Times New Roman" w:hAnsi="Calibri" w:cs="Calibri"/>
          <w:sz w:val="24"/>
          <w:szCs w:val="24"/>
          <w:lang w:eastAsia="ar-SA"/>
        </w:rPr>
        <w:t>3. Wymagania edukacyjne są dostosowane do indywidualnych potrzeb rozwojowych i edukacyjnych oraz możliwości psychofizycznych ucznia.</w:t>
      </w:r>
    </w:p>
    <w:p w14:paraId="324C71E7" w14:textId="77777777" w:rsidR="006E7EE9" w:rsidRPr="006E7EE9" w:rsidRDefault="006E7EE9" w:rsidP="006E7EE9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39BA87E8" w14:textId="77777777" w:rsidR="006E7EE9" w:rsidRPr="006E7EE9" w:rsidRDefault="006E7EE9" w:rsidP="006E7EE9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6E7EE9">
        <w:rPr>
          <w:rFonts w:ascii="Calibri" w:eastAsia="Times New Roman" w:hAnsi="Calibri" w:cs="Calibri"/>
          <w:sz w:val="24"/>
          <w:szCs w:val="24"/>
          <w:lang w:eastAsia="ar-SA"/>
        </w:rPr>
        <w:t xml:space="preserve">4. Informacje dotyczące wymagań edukacyjnych oraz sposobów sprawdzania osiągnięć edukacyjnych z przedmiotu są dostępne na stronie internetowej szkoły w zakładce </w:t>
      </w:r>
      <w:r w:rsidRPr="006E7EE9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Dokumenty szkolne </w:t>
      </w:r>
      <w:r w:rsidRPr="006E7EE9">
        <w:rPr>
          <w:rFonts w:ascii="Calibri" w:eastAsia="Times New Roman" w:hAnsi="Calibri" w:cs="Calibri"/>
          <w:sz w:val="24"/>
          <w:szCs w:val="24"/>
          <w:lang w:eastAsia="ar-SA"/>
        </w:rPr>
        <w:t>. Nauczyciel na bieżąco informuje uczniów o ich postępach i osiągnięciach edukacyjnych.</w:t>
      </w:r>
    </w:p>
    <w:p w14:paraId="43FC92B8" w14:textId="77777777" w:rsidR="006E7EE9" w:rsidRPr="006E7EE9" w:rsidRDefault="006E7EE9" w:rsidP="006E7EE9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B95629A" w14:textId="77777777" w:rsidR="006E7EE9" w:rsidRPr="006E7EE9" w:rsidRDefault="006E7EE9" w:rsidP="006E7EE9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6E7EE9">
        <w:rPr>
          <w:rFonts w:ascii="Calibri" w:eastAsia="Times New Roman" w:hAnsi="Calibri" w:cs="Calibri"/>
          <w:sz w:val="24"/>
          <w:szCs w:val="24"/>
          <w:lang w:eastAsia="ar-SA"/>
        </w:rPr>
        <w:t xml:space="preserve">5. Wszystkie oceny są jawne zarówno dla ucznia, jak i jego rodziców (prawnych opiekunów). </w:t>
      </w:r>
    </w:p>
    <w:p w14:paraId="3CF48BE8" w14:textId="77777777" w:rsidR="006E7EE9" w:rsidRPr="006E7EE9" w:rsidRDefault="006E7EE9" w:rsidP="006E7EE9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0CA81495" w14:textId="77777777" w:rsidR="006E7EE9" w:rsidRPr="006E7EE9" w:rsidRDefault="006E7EE9" w:rsidP="006E7EE9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6E7EE9">
        <w:rPr>
          <w:rFonts w:ascii="Calibri" w:eastAsia="Times New Roman" w:hAnsi="Calibri" w:cs="Calibri"/>
          <w:sz w:val="24"/>
          <w:szCs w:val="24"/>
          <w:lang w:eastAsia="ar-SA"/>
        </w:rPr>
        <w:lastRenderedPageBreak/>
        <w:t xml:space="preserve">6. Ocenianie ma charakter  systematyczny . Zarówno oceny cząstkowe, śródroczne, jak i ocena roczna ( </w:t>
      </w:r>
      <w:proofErr w:type="spellStart"/>
      <w:r w:rsidRPr="006E7EE9">
        <w:rPr>
          <w:rFonts w:ascii="Calibri" w:eastAsia="Times New Roman" w:hAnsi="Calibri" w:cs="Calibri"/>
          <w:sz w:val="24"/>
          <w:szCs w:val="24"/>
          <w:lang w:eastAsia="ar-SA"/>
        </w:rPr>
        <w:t>końcoworoczna</w:t>
      </w:r>
      <w:proofErr w:type="spellEnd"/>
      <w:r w:rsidRPr="006E7EE9">
        <w:rPr>
          <w:rFonts w:ascii="Calibri" w:eastAsia="Times New Roman" w:hAnsi="Calibri" w:cs="Calibri"/>
          <w:sz w:val="24"/>
          <w:szCs w:val="24"/>
          <w:lang w:eastAsia="ar-SA"/>
        </w:rPr>
        <w:t>) wyrażone są                       w sześciostopniowej skali: od 1 do 6.</w:t>
      </w:r>
    </w:p>
    <w:p w14:paraId="272A4EAE" w14:textId="77777777" w:rsidR="006E7EE9" w:rsidRPr="006E7EE9" w:rsidRDefault="006E7EE9" w:rsidP="006E7EE9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D1925AE" w14:textId="77777777" w:rsidR="006E7EE9" w:rsidRPr="006E7EE9" w:rsidRDefault="006E7EE9" w:rsidP="006E7EE9">
      <w:pPr>
        <w:tabs>
          <w:tab w:val="left" w:pos="6339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6E7EE9">
        <w:rPr>
          <w:rFonts w:ascii="Calibri" w:eastAsia="Times New Roman" w:hAnsi="Calibri" w:cs="Calibri"/>
          <w:sz w:val="24"/>
          <w:szCs w:val="24"/>
          <w:lang w:eastAsia="ar-SA"/>
        </w:rPr>
        <w:t>Przyjęto następującą skalę ocen:</w:t>
      </w:r>
    </w:p>
    <w:p w14:paraId="68C74E17" w14:textId="77777777" w:rsidR="006E7EE9" w:rsidRPr="006E7EE9" w:rsidRDefault="006E7EE9" w:rsidP="006E7EE9">
      <w:pPr>
        <w:tabs>
          <w:tab w:val="left" w:pos="6339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10BA5F1" w14:textId="77777777" w:rsidR="006E7EE9" w:rsidRPr="006E7EE9" w:rsidRDefault="006E7EE9" w:rsidP="006E7EE9">
      <w:pPr>
        <w:tabs>
          <w:tab w:val="left" w:pos="6339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6E7EE9">
        <w:rPr>
          <w:rFonts w:ascii="Calibri" w:eastAsia="Times New Roman" w:hAnsi="Calibri" w:cs="Calibri"/>
          <w:sz w:val="24"/>
          <w:szCs w:val="24"/>
          <w:lang w:eastAsia="ar-SA"/>
        </w:rPr>
        <w:t>niedostateczny = 1</w:t>
      </w:r>
      <w:r w:rsidRPr="006E7EE9">
        <w:rPr>
          <w:rFonts w:ascii="Calibri" w:eastAsia="Times New Roman" w:hAnsi="Calibri" w:cs="Calibri"/>
          <w:sz w:val="24"/>
          <w:szCs w:val="24"/>
          <w:lang w:eastAsia="ar-SA"/>
        </w:rPr>
        <w:br/>
        <w:t>dopuszczający = 2</w:t>
      </w:r>
      <w:r w:rsidRPr="006E7EE9">
        <w:rPr>
          <w:rFonts w:ascii="Calibri" w:eastAsia="Times New Roman" w:hAnsi="Calibri" w:cs="Calibri"/>
          <w:sz w:val="24"/>
          <w:szCs w:val="24"/>
          <w:lang w:eastAsia="ar-SA"/>
        </w:rPr>
        <w:br/>
        <w:t>dostateczny = 3</w:t>
      </w:r>
      <w:r w:rsidRPr="006E7EE9">
        <w:rPr>
          <w:rFonts w:ascii="Calibri" w:eastAsia="Times New Roman" w:hAnsi="Calibri" w:cs="Calibri"/>
          <w:sz w:val="24"/>
          <w:szCs w:val="24"/>
          <w:lang w:eastAsia="ar-SA"/>
        </w:rPr>
        <w:br/>
        <w:t>dobry = 4</w:t>
      </w:r>
      <w:r w:rsidRPr="006E7EE9">
        <w:rPr>
          <w:rFonts w:ascii="Calibri" w:eastAsia="Times New Roman" w:hAnsi="Calibri" w:cs="Calibri"/>
          <w:sz w:val="24"/>
          <w:szCs w:val="24"/>
          <w:lang w:eastAsia="ar-SA"/>
        </w:rPr>
        <w:br/>
        <w:t>bardzo dobry = 5</w:t>
      </w:r>
      <w:r w:rsidRPr="006E7EE9">
        <w:rPr>
          <w:rFonts w:ascii="Calibri" w:eastAsia="Times New Roman" w:hAnsi="Calibri" w:cs="Calibri"/>
          <w:sz w:val="24"/>
          <w:szCs w:val="24"/>
          <w:lang w:eastAsia="ar-SA"/>
        </w:rPr>
        <w:br/>
        <w:t>celujący = 6</w:t>
      </w:r>
    </w:p>
    <w:p w14:paraId="76E9E35E" w14:textId="77777777" w:rsidR="006E7EE9" w:rsidRPr="006E7EE9" w:rsidRDefault="006E7EE9" w:rsidP="006E7EE9">
      <w:pPr>
        <w:tabs>
          <w:tab w:val="left" w:pos="6339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6E7EE9">
        <w:rPr>
          <w:rFonts w:ascii="Calibri" w:eastAsia="Times New Roman" w:hAnsi="Calibri" w:cs="Calibri"/>
          <w:sz w:val="24"/>
          <w:szCs w:val="24"/>
          <w:lang w:eastAsia="ar-SA"/>
        </w:rPr>
        <w:br/>
        <w:t>Do zapisywania stopni cząstkowych stosuje się skalę poszerzoną o znaki „+” i „–”.</w:t>
      </w:r>
      <w:r w:rsidRPr="006E7EE9">
        <w:rPr>
          <w:rFonts w:ascii="Calibri" w:eastAsia="Times New Roman" w:hAnsi="Calibri" w:cs="Calibri"/>
          <w:sz w:val="24"/>
          <w:szCs w:val="24"/>
          <w:lang w:eastAsia="ar-SA"/>
        </w:rPr>
        <w:br/>
      </w:r>
    </w:p>
    <w:p w14:paraId="05C47EAB" w14:textId="77777777" w:rsidR="006E7EE9" w:rsidRPr="006E7EE9" w:rsidRDefault="006E7EE9" w:rsidP="006E7EE9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6E7EE9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II SZCZEGÓŁOWE ZASADY OCENIANIA </w:t>
      </w:r>
    </w:p>
    <w:p w14:paraId="5E3C20CA" w14:textId="77777777" w:rsidR="006E7EE9" w:rsidRPr="006E7EE9" w:rsidRDefault="006E7EE9" w:rsidP="006E7EE9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43C2C7D7" w14:textId="77777777" w:rsidR="006E7EE9" w:rsidRPr="006E7EE9" w:rsidRDefault="006E7EE9" w:rsidP="006E7EE9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6E7EE9">
        <w:rPr>
          <w:rFonts w:ascii="Calibri" w:eastAsia="Times New Roman" w:hAnsi="Calibri" w:cs="Calibri"/>
          <w:sz w:val="24"/>
          <w:szCs w:val="24"/>
          <w:lang w:eastAsia="ar-SA"/>
        </w:rPr>
        <w:t>Przedmiotem oceniania na lekcjach historii są:</w:t>
      </w:r>
    </w:p>
    <w:p w14:paraId="22795082" w14:textId="77777777" w:rsidR="006E7EE9" w:rsidRPr="006E7EE9" w:rsidRDefault="006E7EE9" w:rsidP="006E7EE9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2312570E" w14:textId="77777777" w:rsidR="006E7EE9" w:rsidRPr="006E7EE9" w:rsidRDefault="006E7EE9" w:rsidP="006E7EE9">
      <w:pPr>
        <w:numPr>
          <w:ilvl w:val="0"/>
          <w:numId w:val="22"/>
        </w:numPr>
        <w:suppressAutoHyphens/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ar-SA"/>
        </w:rPr>
      </w:pPr>
      <w:r w:rsidRPr="006E7EE9">
        <w:rPr>
          <w:rFonts w:ascii="Calibri" w:eastAsia="Times New Roman" w:hAnsi="Calibri" w:cs="Calibri"/>
          <w:sz w:val="24"/>
          <w:szCs w:val="24"/>
          <w:lang w:eastAsia="ar-SA"/>
        </w:rPr>
        <w:t xml:space="preserve">wiadomości w zakresie: wskazywania i opisywania faktów historycznych , znajomości terminów i pojęć historycznych, rozpoznawania postaci historycznych i ich znaczenia dla przebiegu wydarzeń historycznych. </w:t>
      </w:r>
    </w:p>
    <w:p w14:paraId="11A28709" w14:textId="77777777" w:rsidR="006E7EE9" w:rsidRPr="006E7EE9" w:rsidRDefault="006E7EE9" w:rsidP="006E7EE9">
      <w:pPr>
        <w:numPr>
          <w:ilvl w:val="0"/>
          <w:numId w:val="22"/>
        </w:numPr>
        <w:suppressAutoHyphens/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ar-SA"/>
        </w:rPr>
      </w:pPr>
      <w:r w:rsidRPr="006E7EE9">
        <w:rPr>
          <w:rFonts w:ascii="Calibri" w:eastAsia="Times New Roman" w:hAnsi="Calibri" w:cs="Calibri"/>
          <w:sz w:val="24"/>
          <w:szCs w:val="24"/>
          <w:lang w:eastAsia="ar-SA"/>
        </w:rPr>
        <w:t>umiejętności w zakresie: określania wieków wydarzeń, porządkowania wydarzeń w kolejności chronologicznej, analizy mapy historycznej, analizy tekstów źródłowych; posługiwania się zdobytymi informacjami z różnych źródeł; dostrzegania związków przyczynowo- skutkowych w wydarzeniach historycznych.</w:t>
      </w:r>
    </w:p>
    <w:p w14:paraId="23231AAB" w14:textId="77777777" w:rsidR="006E7EE9" w:rsidRPr="006E7EE9" w:rsidRDefault="006E7EE9" w:rsidP="006E7EE9">
      <w:pPr>
        <w:numPr>
          <w:ilvl w:val="0"/>
          <w:numId w:val="22"/>
        </w:numPr>
        <w:suppressAutoHyphens/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ar-SA"/>
        </w:rPr>
      </w:pPr>
      <w:r w:rsidRPr="006E7EE9">
        <w:rPr>
          <w:rFonts w:ascii="Calibri" w:eastAsia="Times New Roman" w:hAnsi="Calibri" w:cs="Calibri"/>
          <w:sz w:val="24"/>
          <w:szCs w:val="24"/>
          <w:lang w:eastAsia="ar-SA"/>
        </w:rPr>
        <w:t>postawy: systematyczności pracy ucznia przez cały rok (przygotowanie się do zajęć lekcyjnych, udział w wykonywaniu zadań na lekcji); aktywność i inicjatywa; rozwój własnych zdolności i zainteresowań; umiejętność współdziałania w grupie.</w:t>
      </w:r>
    </w:p>
    <w:p w14:paraId="14C2E705" w14:textId="77777777" w:rsidR="006E7EE9" w:rsidRPr="006E7EE9" w:rsidRDefault="006E7EE9" w:rsidP="006E7EE9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14255694" w14:textId="77777777" w:rsidR="006E7EE9" w:rsidRPr="006E7EE9" w:rsidRDefault="006E7EE9" w:rsidP="006E7EE9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E7E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Na lekcjach historii ocenie podlegają następujące formy pracy ucznia:</w:t>
      </w:r>
    </w:p>
    <w:p w14:paraId="7777223C" w14:textId="77777777" w:rsidR="006E7EE9" w:rsidRPr="006E7EE9" w:rsidRDefault="006E7EE9" w:rsidP="006E7EE9">
      <w:pPr>
        <w:numPr>
          <w:ilvl w:val="0"/>
          <w:numId w:val="23"/>
        </w:numPr>
        <w:suppressAutoHyphens/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7E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prace klasowe (sprawdziany wiedzy i umiejętności, testy, obejmujące więcej niż 3 jednostki tematyczne),</w:t>
      </w:r>
    </w:p>
    <w:p w14:paraId="30695A06" w14:textId="77777777" w:rsidR="006E7EE9" w:rsidRPr="006E7EE9" w:rsidRDefault="006E7EE9" w:rsidP="006E7EE9">
      <w:pPr>
        <w:numPr>
          <w:ilvl w:val="0"/>
          <w:numId w:val="23"/>
        </w:numPr>
        <w:suppressAutoHyphens/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7E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kartkówki (obejmujące do 3 jednostek tematyczny),</w:t>
      </w:r>
    </w:p>
    <w:p w14:paraId="54AF6654" w14:textId="77777777" w:rsidR="006E7EE9" w:rsidRPr="006E7EE9" w:rsidRDefault="006E7EE9" w:rsidP="006E7EE9">
      <w:pPr>
        <w:numPr>
          <w:ilvl w:val="0"/>
          <w:numId w:val="23"/>
        </w:numPr>
        <w:suppressAutoHyphens/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7E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prace domowe,</w:t>
      </w:r>
    </w:p>
    <w:p w14:paraId="67F58FA9" w14:textId="77777777" w:rsidR="006E7EE9" w:rsidRPr="006E7EE9" w:rsidRDefault="006E7EE9" w:rsidP="006E7EE9">
      <w:pPr>
        <w:numPr>
          <w:ilvl w:val="0"/>
          <w:numId w:val="23"/>
        </w:numPr>
        <w:suppressAutoHyphens/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7E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prace dodatkowe, ćwiczenia o wyższym stopniu trudności,</w:t>
      </w:r>
    </w:p>
    <w:p w14:paraId="52953CDB" w14:textId="77777777" w:rsidR="006E7EE9" w:rsidRPr="006E7EE9" w:rsidRDefault="006E7EE9" w:rsidP="006E7EE9">
      <w:pPr>
        <w:numPr>
          <w:ilvl w:val="0"/>
          <w:numId w:val="23"/>
        </w:numPr>
        <w:suppressAutoHyphens/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7E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aktywność na zajęciach,</w:t>
      </w:r>
    </w:p>
    <w:p w14:paraId="424C7E11" w14:textId="77777777" w:rsidR="006E7EE9" w:rsidRPr="006E7EE9" w:rsidRDefault="006E7EE9" w:rsidP="006E7EE9">
      <w:pPr>
        <w:numPr>
          <w:ilvl w:val="0"/>
          <w:numId w:val="23"/>
        </w:numPr>
        <w:suppressAutoHyphens/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7E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udział w konkursach przedmiotowych,</w:t>
      </w:r>
    </w:p>
    <w:p w14:paraId="0B8D2A38" w14:textId="77777777" w:rsidR="006E7EE9" w:rsidRPr="006E7EE9" w:rsidRDefault="006E7EE9" w:rsidP="006E7EE9">
      <w:pPr>
        <w:numPr>
          <w:ilvl w:val="0"/>
          <w:numId w:val="23"/>
        </w:numPr>
        <w:suppressAutoHyphens/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7E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zeszytu przedmiotowego oraz zeszytu ćwiczeń ( dotyczy uczniów klas 4-6)</w:t>
      </w:r>
    </w:p>
    <w:p w14:paraId="41996A3B" w14:textId="77777777" w:rsidR="006E7EE9" w:rsidRPr="006E7EE9" w:rsidRDefault="006E7EE9" w:rsidP="006E7EE9">
      <w:pPr>
        <w:numPr>
          <w:ilvl w:val="0"/>
          <w:numId w:val="23"/>
        </w:numPr>
        <w:suppressAutoHyphens/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7E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odpowiedzi ustne,</w:t>
      </w:r>
    </w:p>
    <w:p w14:paraId="358D22A4" w14:textId="77777777" w:rsidR="006E7EE9" w:rsidRPr="006E7EE9" w:rsidRDefault="006E7EE9" w:rsidP="006E7EE9">
      <w:pPr>
        <w:numPr>
          <w:ilvl w:val="0"/>
          <w:numId w:val="23"/>
        </w:numPr>
        <w:suppressAutoHyphens/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7E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karty pracy,</w:t>
      </w:r>
    </w:p>
    <w:p w14:paraId="0276B2D1" w14:textId="77777777" w:rsidR="006E7EE9" w:rsidRPr="006E7EE9" w:rsidRDefault="006E7EE9" w:rsidP="006E7EE9">
      <w:pPr>
        <w:numPr>
          <w:ilvl w:val="0"/>
          <w:numId w:val="23"/>
        </w:numPr>
        <w:suppressAutoHyphens/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7E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projekty edukacyjne.</w:t>
      </w:r>
    </w:p>
    <w:p w14:paraId="1EB6A91C" w14:textId="77777777" w:rsidR="006E7EE9" w:rsidRPr="006E7EE9" w:rsidRDefault="006E7EE9" w:rsidP="006E7EE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0825EF4" w14:textId="77777777" w:rsidR="006E7EE9" w:rsidRPr="006E7EE9" w:rsidRDefault="006E7EE9" w:rsidP="006E7EE9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E7E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Nauczyciel informuje uczniów i rodziców na początku roku szkolnego o wymaganiach edukacyjnych niezbędnych do uzyskania poszczególnych ocen na koniec semestru i roku szkolnego, sposobach sprawdzania osiągnięć edukacyjnych uczniów oraz o trybie i warunkach uzyskania wyższej niż przewidywana rocznej oceny klasyfikacyjnej.</w:t>
      </w:r>
    </w:p>
    <w:p w14:paraId="0481A7F0" w14:textId="77777777" w:rsidR="006E7EE9" w:rsidRPr="006E7EE9" w:rsidRDefault="006E7EE9" w:rsidP="006E7EE9">
      <w:pPr>
        <w:spacing w:after="12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7D1447DF" w14:textId="77777777" w:rsidR="006E7EE9" w:rsidRPr="006E7EE9" w:rsidRDefault="006E7EE9" w:rsidP="006E7EE9">
      <w:pPr>
        <w:spacing w:after="12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E7E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Zasady oceniania:</w:t>
      </w:r>
    </w:p>
    <w:p w14:paraId="0E16443B" w14:textId="77777777" w:rsidR="006E7EE9" w:rsidRPr="006E7EE9" w:rsidRDefault="006E7EE9" w:rsidP="006E7EE9">
      <w:pPr>
        <w:numPr>
          <w:ilvl w:val="0"/>
          <w:numId w:val="24"/>
        </w:numPr>
        <w:suppressAutoHyphens/>
        <w:spacing w:after="120" w:line="240" w:lineRule="auto"/>
        <w:ind w:left="502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7E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Uczeń jest zobowiązany posiadać na zajęciach zeszyt przedmiotowy, podręcznik, zeszyt ćwiczeń ( dotyczy uczniów kl.4-6) oraz odrobioną pracę domową.</w:t>
      </w:r>
    </w:p>
    <w:p w14:paraId="70816FEA" w14:textId="7DE1D87E" w:rsidR="00CE47CE" w:rsidRPr="00CE47CE" w:rsidRDefault="00CE47CE" w:rsidP="00CE47CE">
      <w:pPr>
        <w:numPr>
          <w:ilvl w:val="0"/>
          <w:numId w:val="24"/>
        </w:numPr>
        <w:suppressAutoHyphens/>
        <w:spacing w:after="120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172CC0">
        <w:rPr>
          <w:rFonts w:eastAsia="Times New Roman" w:cs="Calibri"/>
          <w:color w:val="000000"/>
          <w:sz w:val="24"/>
          <w:szCs w:val="24"/>
          <w:lang w:eastAsia="pl-PL"/>
        </w:rPr>
        <w:t>Brak w/w uczeń zgłasza na początku zajęć, zanim nauczyciel przystąpi do sprawdzania pracy domowej. Niezgłoszenie braku przygotowania jest równoznaczne z o</w:t>
      </w:r>
      <w:r>
        <w:rPr>
          <w:rFonts w:eastAsia="Times New Roman" w:cs="Calibri"/>
          <w:color w:val="000000"/>
          <w:sz w:val="24"/>
          <w:szCs w:val="24"/>
          <w:lang w:eastAsia="pl-PL"/>
        </w:rPr>
        <w:t>trzymaniem punktów ujemnych w zakresie niewywiązy</w:t>
      </w:r>
      <w:r w:rsidR="00024B2D">
        <w:rPr>
          <w:rFonts w:eastAsia="Times New Roman" w:cs="Calibri"/>
          <w:color w:val="000000"/>
          <w:sz w:val="24"/>
          <w:szCs w:val="24"/>
          <w:lang w:eastAsia="pl-PL"/>
        </w:rPr>
        <w:t>wania się z obowiązków uczniowskich</w:t>
      </w:r>
      <w:r w:rsidRPr="00172CC0">
        <w:rPr>
          <w:rFonts w:eastAsia="Times New Roman" w:cs="Calibri"/>
          <w:color w:val="000000"/>
          <w:sz w:val="24"/>
          <w:szCs w:val="24"/>
          <w:lang w:eastAsia="pl-PL"/>
        </w:rPr>
        <w:t xml:space="preserve">. Brak 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uprzednio zgłoszonego </w:t>
      </w:r>
      <w:r w:rsidRPr="00172CC0">
        <w:rPr>
          <w:rFonts w:eastAsia="Times New Roman" w:cs="Calibri"/>
          <w:color w:val="000000"/>
          <w:sz w:val="24"/>
          <w:szCs w:val="24"/>
          <w:lang w:eastAsia="pl-PL"/>
        </w:rPr>
        <w:t>przygotowania do zajęć nauczyciel zaznacza w dzienniku za pomocą znaku „</w:t>
      </w:r>
      <w:proofErr w:type="spellStart"/>
      <w:r w:rsidRPr="00172CC0">
        <w:rPr>
          <w:rFonts w:eastAsia="Times New Roman" w:cs="Calibri"/>
          <w:color w:val="000000"/>
          <w:sz w:val="24"/>
          <w:szCs w:val="24"/>
          <w:lang w:eastAsia="pl-PL"/>
        </w:rPr>
        <w:t>np</w:t>
      </w:r>
      <w:proofErr w:type="spellEnd"/>
      <w:r w:rsidRPr="00172CC0">
        <w:rPr>
          <w:rFonts w:eastAsia="Times New Roman" w:cs="Calibri"/>
          <w:color w:val="000000"/>
          <w:sz w:val="24"/>
          <w:szCs w:val="24"/>
          <w:lang w:eastAsia="pl-PL"/>
        </w:rPr>
        <w:t>”.</w:t>
      </w:r>
    </w:p>
    <w:p w14:paraId="5EC9D25A" w14:textId="77777777" w:rsidR="006E7EE9" w:rsidRPr="006E7EE9" w:rsidRDefault="006E7EE9" w:rsidP="006E7EE9">
      <w:pPr>
        <w:numPr>
          <w:ilvl w:val="0"/>
          <w:numId w:val="24"/>
        </w:numPr>
        <w:suppressAutoHyphens/>
        <w:spacing w:after="120" w:line="240" w:lineRule="auto"/>
        <w:ind w:left="502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7E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Uczeń ma prawo do nieprzygotowania do zajęć lekcyjnych ( nie dotyczy zapowiedzianych wcześniej sprawdzianów i kartkówek):</w:t>
      </w:r>
    </w:p>
    <w:p w14:paraId="7F97AC5F" w14:textId="77777777" w:rsidR="006E7EE9" w:rsidRPr="006E7EE9" w:rsidRDefault="006E7EE9" w:rsidP="006E7EE9">
      <w:pPr>
        <w:numPr>
          <w:ilvl w:val="0"/>
          <w:numId w:val="25"/>
        </w:numPr>
        <w:suppressAutoHyphens/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6E7E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raz – jeśli zajęcia odbywają się raz w tygodniu ( dotyczy uczniów kl. 4)</w:t>
      </w:r>
    </w:p>
    <w:p w14:paraId="78BCA501" w14:textId="77777777" w:rsidR="006E7EE9" w:rsidRPr="006E7EE9" w:rsidRDefault="006E7EE9" w:rsidP="006E7EE9">
      <w:pPr>
        <w:numPr>
          <w:ilvl w:val="0"/>
          <w:numId w:val="25"/>
        </w:numPr>
        <w:suppressAutoHyphens/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6E7E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razy – jeśli zajęcia odbywają się dwa razy w tygodniu ( dotyczy uczniów kl. 5-8 )</w:t>
      </w:r>
    </w:p>
    <w:p w14:paraId="78131829" w14:textId="77777777" w:rsidR="006E7EE9" w:rsidRPr="006E7EE9" w:rsidRDefault="006E7EE9" w:rsidP="006E7EE9">
      <w:pPr>
        <w:spacing w:after="120" w:line="240" w:lineRule="auto"/>
        <w:ind w:left="1440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F92E664" w14:textId="77777777" w:rsidR="006E7EE9" w:rsidRPr="006E7EE9" w:rsidRDefault="006E7EE9" w:rsidP="006E7EE9">
      <w:pPr>
        <w:numPr>
          <w:ilvl w:val="0"/>
          <w:numId w:val="24"/>
        </w:numPr>
        <w:suppressAutoHyphens/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7E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Po dłuższej nieobecności w szkole (3 dni i więcej)  uczeń ma prawo być nieprzygotowany do zajęć. W przypadku jedno- lub dwudniowej nieobecności wymaga się od ucznia przygotowania do zajęć. W przypadku każdej nieobecności uczeń jest zobowiązany niezwłocznie uzupełnić zeszyt i zeszyt ćwiczeń ( dotyczy uczniów kl.4-6) </w:t>
      </w:r>
    </w:p>
    <w:p w14:paraId="119D49CC" w14:textId="77777777" w:rsidR="006E7EE9" w:rsidRPr="006E7EE9" w:rsidRDefault="006E7EE9" w:rsidP="006E7EE9">
      <w:pPr>
        <w:spacing w:after="0" w:line="240" w:lineRule="auto"/>
        <w:ind w:left="720"/>
        <w:contextualSpacing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5A24C4D0" w14:textId="77777777" w:rsidR="006E7EE9" w:rsidRPr="006E7EE9" w:rsidRDefault="006E7EE9" w:rsidP="006E7EE9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7E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Przez nieprzygotowanie się do lekcji rozumie się: </w:t>
      </w:r>
    </w:p>
    <w:p w14:paraId="4F9F581F" w14:textId="77777777" w:rsidR="006E7EE9" w:rsidRPr="006E7EE9" w:rsidRDefault="006E7EE9" w:rsidP="006E7EE9">
      <w:pPr>
        <w:spacing w:line="240" w:lineRule="auto"/>
        <w:ind w:left="1068" w:firstLine="34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E7E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  brak zeszytu, zeszytu ćwiczeń ( o ile była w nich praca domowa)</w:t>
      </w:r>
    </w:p>
    <w:p w14:paraId="2F048111" w14:textId="77777777" w:rsidR="006E7EE9" w:rsidRPr="006E7EE9" w:rsidRDefault="006E7EE9" w:rsidP="006E7EE9">
      <w:pPr>
        <w:spacing w:line="240" w:lineRule="auto"/>
        <w:ind w:left="141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E7E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brak pracy domowej,</w:t>
      </w:r>
    </w:p>
    <w:p w14:paraId="353F45BF" w14:textId="725157AB" w:rsidR="006E7EE9" w:rsidRPr="006E7EE9" w:rsidRDefault="006E7EE9" w:rsidP="00F509AA">
      <w:pPr>
        <w:spacing w:line="240" w:lineRule="auto"/>
        <w:ind w:left="720" w:firstLine="69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E7E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  brak przygotowania do odpowiedzi, pisania niezapow</w:t>
      </w:r>
      <w:r w:rsidR="00F509A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iedzianej kartkówki.</w:t>
      </w:r>
      <w:r w:rsidRPr="006E7E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          </w:t>
      </w:r>
    </w:p>
    <w:p w14:paraId="57638A13" w14:textId="77777777" w:rsidR="006E7EE9" w:rsidRPr="006E7EE9" w:rsidRDefault="006E7EE9" w:rsidP="006E7EE9">
      <w:pPr>
        <w:numPr>
          <w:ilvl w:val="0"/>
          <w:numId w:val="24"/>
        </w:numPr>
        <w:suppressAutoHyphens/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7E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nieobecności trwającej ponad 1 tydzień nauki uczeń ma obowiązek uzupełnić braki ( w tym prace klasowe, sprawdziany czy kartkówki),  w ciągu dwóch tygodni po powrocie do szkoły, w terminie wyznaczonym przez nauczyciela. W przypadku nieusprawiedliwionego niedopełnienia przez ucznia tego obowiązku, otrzymuje on ocenę niedostateczną.</w:t>
      </w:r>
    </w:p>
    <w:p w14:paraId="20B4E501" w14:textId="77777777" w:rsidR="006E7EE9" w:rsidRPr="006E7EE9" w:rsidRDefault="006E7EE9" w:rsidP="006E7EE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56C212A1" w14:textId="77777777" w:rsidR="006E7EE9" w:rsidRPr="006E7EE9" w:rsidRDefault="006E7EE9" w:rsidP="006E7EE9">
      <w:pPr>
        <w:numPr>
          <w:ilvl w:val="0"/>
          <w:numId w:val="24"/>
        </w:numPr>
        <w:suppressAutoHyphens/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7E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Prace klasowe są zapowiadane z co najmniej tygodniowym wyprzedzeniem. Nauczyciel podaje zakres sprawdzanych umiejętności i wiedzy.</w:t>
      </w:r>
    </w:p>
    <w:p w14:paraId="6E519E53" w14:textId="77777777" w:rsidR="006E7EE9" w:rsidRPr="006E7EE9" w:rsidRDefault="006E7EE9" w:rsidP="006E7EE9">
      <w:pPr>
        <w:numPr>
          <w:ilvl w:val="0"/>
          <w:numId w:val="24"/>
        </w:numPr>
        <w:suppressAutoHyphens/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7E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Uczeń, który otrzymał z prac klasowych ocenę dopuszczającą, dostateczną lub dobrą może ją poprawić w ciągu dwóch tygodni od dnia otrzymania sprawdzonej pracy.</w:t>
      </w:r>
    </w:p>
    <w:p w14:paraId="4C33CF50" w14:textId="77777777" w:rsidR="006E7EE9" w:rsidRPr="006E7EE9" w:rsidRDefault="006E7EE9" w:rsidP="006E7EE9">
      <w:pPr>
        <w:spacing w:after="0" w:line="240" w:lineRule="auto"/>
        <w:ind w:left="720"/>
        <w:contextualSpacing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7AA4FEF5" w14:textId="77777777" w:rsidR="006E7EE9" w:rsidRPr="006E7EE9" w:rsidRDefault="006E7EE9" w:rsidP="006E7EE9">
      <w:pPr>
        <w:numPr>
          <w:ilvl w:val="0"/>
          <w:numId w:val="24"/>
        </w:numPr>
        <w:suppressAutoHyphens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7E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Uczeń, który otrzymał z pracy klasowej ocenę niedostateczną ma obowiązek jej poprawy w terminie dwóch tygodni.</w:t>
      </w:r>
    </w:p>
    <w:p w14:paraId="26D60779" w14:textId="77777777" w:rsidR="006E7EE9" w:rsidRPr="006E7EE9" w:rsidRDefault="006E7EE9" w:rsidP="006E7EE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7BE97A34" w14:textId="77777777" w:rsidR="006E7EE9" w:rsidRPr="006E7EE9" w:rsidRDefault="006E7EE9" w:rsidP="006E7EE9">
      <w:pPr>
        <w:numPr>
          <w:ilvl w:val="0"/>
          <w:numId w:val="24"/>
        </w:numPr>
        <w:suppressAutoHyphens/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7E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Ocenę z kartkówki uczeń może poprawić w terminie tygodnia od dnia otrzymania informacji o uzyskanej ocenie.</w:t>
      </w:r>
    </w:p>
    <w:p w14:paraId="47022782" w14:textId="77777777" w:rsidR="006E7EE9" w:rsidRPr="006E7EE9" w:rsidRDefault="006E7EE9" w:rsidP="006E7EE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8B28191" w14:textId="77777777" w:rsidR="006E7EE9" w:rsidRPr="006E7EE9" w:rsidRDefault="006E7EE9" w:rsidP="006E7EE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3215B43" w14:textId="77777777" w:rsidR="006E7EE9" w:rsidRPr="006E7EE9" w:rsidRDefault="006E7EE9" w:rsidP="006E7EE9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7E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Ocena z poprawy sprawdzianu lub kartkówki jest wpisywana do dziennika jako kolejna i obydwie oceny są brane pod uwagę przy wystawianiu oceny końcowej na semestr lub koniec roku.</w:t>
      </w:r>
    </w:p>
    <w:p w14:paraId="21B6ED09" w14:textId="77777777" w:rsidR="006E7EE9" w:rsidRPr="006E7EE9" w:rsidRDefault="006E7EE9" w:rsidP="006E7EE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01B047FE" w14:textId="77777777" w:rsidR="006E7EE9" w:rsidRPr="006E7EE9" w:rsidRDefault="006E7EE9" w:rsidP="006E7EE9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7E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Uczeń może poprawiać ocenę jeden raz (nie dotyczy ocen niedostatecznych).</w:t>
      </w:r>
    </w:p>
    <w:p w14:paraId="62C686F4" w14:textId="77777777" w:rsidR="006E7EE9" w:rsidRPr="006E7EE9" w:rsidRDefault="006E7EE9" w:rsidP="006E7EE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75343ADF" w14:textId="77777777" w:rsidR="006E7EE9" w:rsidRPr="006E7EE9" w:rsidRDefault="006E7EE9" w:rsidP="006E7EE9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7E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Uczeń ma obowiązek odrabiać prace domowe. Prace domowe powinny być wykonane samodzielnie, zgodnie z poleceniem                         i wskazówkami nauczyciela. Wszelkie spisywanie od innych osób, kopiowanie i przepisywanie całości lub fragmentów tekstów z </w:t>
      </w:r>
      <w:r w:rsidRPr="006E7E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Internetu oraz innych dostępnych źródeł i przedstawianie jako własne, jest niedopuszczalne i równoznaczne z oceną niedostateczną lub uwagą w dzienniku lekcyjnym. </w:t>
      </w:r>
    </w:p>
    <w:p w14:paraId="6FC373FF" w14:textId="77777777" w:rsidR="006E7EE9" w:rsidRPr="006E7EE9" w:rsidRDefault="006E7EE9" w:rsidP="006E7EE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845E88F" w14:textId="77777777" w:rsidR="006E7EE9" w:rsidRPr="006E7EE9" w:rsidRDefault="006E7EE9" w:rsidP="006E7EE9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7E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Uczeń może być oceniany za pracę na lekcji wykonywaną w formie ustnej lub pisemnej, indywidualnie  lub zespołowo.</w:t>
      </w:r>
    </w:p>
    <w:p w14:paraId="6CF79794" w14:textId="77777777" w:rsidR="006E7EE9" w:rsidRPr="006E7EE9" w:rsidRDefault="006E7EE9" w:rsidP="006E7EE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717EFC9A" w14:textId="77777777" w:rsidR="006E7EE9" w:rsidRPr="006E7EE9" w:rsidRDefault="006E7EE9" w:rsidP="006E7EE9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7E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Przez aktywność na lekcji rozumie się:  częste zgłaszanie się na lekcji i udzielanie poprawnych odpowiedzi, rozwiązywanie zadań dodatkowych, aktywną pracę w grupach.  </w:t>
      </w:r>
    </w:p>
    <w:p w14:paraId="2FAD9941" w14:textId="77777777" w:rsidR="006E7EE9" w:rsidRPr="006E7EE9" w:rsidRDefault="006E7EE9" w:rsidP="006E7EE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0D722AA5" w14:textId="5B495D1E" w:rsidR="006E7EE9" w:rsidRPr="00F509AA" w:rsidRDefault="006E7EE9" w:rsidP="006E7EE9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7E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Aktywność ucznia na lekcji nagradzana jest „plusami”. Po trzykrotnym uzyskaniu  „plusów” uczeń otrzymuje ocenę bardzo dobrą.          Brak aktywności, słaba aktywność na lekcji oceniana jest „minusami” . Po trzykrotnym uzyskaniu  „minusów ” uczeń otrzymuje ocenę niedostateczną. </w:t>
      </w:r>
      <w:r w:rsidRPr="00F509AA">
        <w:rPr>
          <w:rFonts w:ascii="Calibri" w:eastAsia="Times New Roman" w:hAnsi="Calibri" w:cs="Calibri"/>
          <w:sz w:val="24"/>
          <w:szCs w:val="24"/>
          <w:lang w:eastAsia="pl-PL"/>
        </w:rPr>
        <w:br/>
      </w:r>
    </w:p>
    <w:p w14:paraId="6FDAA393" w14:textId="77777777" w:rsidR="006E7EE9" w:rsidRPr="006E7EE9" w:rsidRDefault="006E7EE9" w:rsidP="006E7EE9">
      <w:pPr>
        <w:numPr>
          <w:ilvl w:val="0"/>
          <w:numId w:val="24"/>
        </w:numPr>
        <w:suppressAutoHyphens/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7E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Aktywność ucznia poza lekcjami nagradzana jest oceną w zależności od rodzaju i wyniku tej aktywności. Przy ustalaniu oceny z prac dodatkowych brane są pod uwagę możliwości ucznia, wkład pracy, pomysłowość, poprawność wykonania zadania. </w:t>
      </w:r>
    </w:p>
    <w:p w14:paraId="31C241FA" w14:textId="77777777" w:rsidR="006E7EE9" w:rsidRPr="006E7EE9" w:rsidRDefault="006E7EE9" w:rsidP="006E7EE9">
      <w:pPr>
        <w:spacing w:after="0" w:line="240" w:lineRule="auto"/>
        <w:ind w:left="720"/>
        <w:contextualSpacing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0469EC2A" w14:textId="77777777" w:rsidR="006E7EE9" w:rsidRPr="006E7EE9" w:rsidRDefault="006E7EE9" w:rsidP="006E7EE9">
      <w:pPr>
        <w:numPr>
          <w:ilvl w:val="0"/>
          <w:numId w:val="24"/>
        </w:numPr>
        <w:suppressAutoHyphens/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7E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Prace klasowe są oceniane według następującej skali:</w:t>
      </w:r>
    </w:p>
    <w:p w14:paraId="6E95C0A6" w14:textId="77777777" w:rsidR="006E7EE9" w:rsidRPr="006E7EE9" w:rsidRDefault="006E7EE9" w:rsidP="006E7EE9">
      <w:pPr>
        <w:spacing w:after="0" w:line="240" w:lineRule="auto"/>
        <w:ind w:left="502"/>
        <w:rPr>
          <w:rFonts w:ascii="Calibri" w:eastAsia="Times New Roman" w:hAnsi="Calibri" w:cs="Calibri"/>
          <w:sz w:val="24"/>
          <w:szCs w:val="24"/>
          <w:lang w:eastAsia="pl-PL"/>
        </w:rPr>
      </w:pPr>
      <w:r w:rsidRPr="006E7E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0 – 29% - ocena niedostateczna</w:t>
      </w:r>
    </w:p>
    <w:p w14:paraId="020CA5C2" w14:textId="77777777" w:rsidR="006E7EE9" w:rsidRPr="006E7EE9" w:rsidRDefault="006E7EE9" w:rsidP="006E7EE9">
      <w:pPr>
        <w:spacing w:after="0" w:line="240" w:lineRule="auto"/>
        <w:ind w:left="502"/>
        <w:rPr>
          <w:rFonts w:ascii="Calibri" w:eastAsia="Times New Roman" w:hAnsi="Calibri" w:cs="Calibri"/>
          <w:sz w:val="24"/>
          <w:szCs w:val="24"/>
          <w:lang w:eastAsia="pl-PL"/>
        </w:rPr>
      </w:pPr>
      <w:r w:rsidRPr="006E7E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30% - 49% - ocena dopuszczająca</w:t>
      </w:r>
    </w:p>
    <w:p w14:paraId="3A3FA3EC" w14:textId="77777777" w:rsidR="006E7EE9" w:rsidRPr="006E7EE9" w:rsidRDefault="006E7EE9" w:rsidP="006E7EE9">
      <w:pPr>
        <w:spacing w:after="0" w:line="240" w:lineRule="auto"/>
        <w:ind w:left="502"/>
        <w:rPr>
          <w:rFonts w:ascii="Calibri" w:eastAsia="Times New Roman" w:hAnsi="Calibri" w:cs="Calibri"/>
          <w:sz w:val="24"/>
          <w:szCs w:val="24"/>
          <w:lang w:eastAsia="pl-PL"/>
        </w:rPr>
      </w:pPr>
      <w:r w:rsidRPr="006E7E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50% - 74% - ocena dostateczna</w:t>
      </w:r>
    </w:p>
    <w:p w14:paraId="3680612A" w14:textId="77777777" w:rsidR="006E7EE9" w:rsidRPr="006E7EE9" w:rsidRDefault="006E7EE9" w:rsidP="006E7EE9">
      <w:pPr>
        <w:spacing w:after="0" w:line="240" w:lineRule="auto"/>
        <w:ind w:left="502"/>
        <w:rPr>
          <w:rFonts w:ascii="Calibri" w:eastAsia="Times New Roman" w:hAnsi="Calibri" w:cs="Calibri"/>
          <w:sz w:val="24"/>
          <w:szCs w:val="24"/>
          <w:lang w:eastAsia="pl-PL"/>
        </w:rPr>
      </w:pPr>
      <w:r w:rsidRPr="006E7E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75% - 90% - ocena dobra</w:t>
      </w:r>
    </w:p>
    <w:p w14:paraId="761C5D39" w14:textId="77777777" w:rsidR="006E7EE9" w:rsidRPr="006E7EE9" w:rsidRDefault="006E7EE9" w:rsidP="006E7EE9">
      <w:pPr>
        <w:spacing w:after="0" w:line="240" w:lineRule="auto"/>
        <w:ind w:left="502"/>
        <w:rPr>
          <w:rFonts w:ascii="Calibri" w:eastAsia="Times New Roman" w:hAnsi="Calibri" w:cs="Calibri"/>
          <w:sz w:val="24"/>
          <w:szCs w:val="24"/>
          <w:lang w:eastAsia="pl-PL"/>
        </w:rPr>
      </w:pPr>
      <w:r w:rsidRPr="006E7E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91% - 98% - ocena bardzo dobra</w:t>
      </w:r>
    </w:p>
    <w:p w14:paraId="39315329" w14:textId="77777777" w:rsidR="006E7EE9" w:rsidRPr="006E7EE9" w:rsidRDefault="006E7EE9" w:rsidP="006E7EE9">
      <w:pPr>
        <w:spacing w:after="120" w:line="240" w:lineRule="auto"/>
        <w:ind w:left="502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7E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99% - 100% - ocena celująca</w:t>
      </w:r>
    </w:p>
    <w:p w14:paraId="345024B0" w14:textId="77777777" w:rsidR="006E7EE9" w:rsidRPr="006E7EE9" w:rsidRDefault="006E7EE9" w:rsidP="006E7EE9">
      <w:pPr>
        <w:spacing w:after="120" w:line="240" w:lineRule="auto"/>
        <w:ind w:left="502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19C30C9" w14:textId="77777777" w:rsidR="006E7EE9" w:rsidRPr="006E7EE9" w:rsidRDefault="006E7EE9" w:rsidP="006E7EE9">
      <w:pPr>
        <w:numPr>
          <w:ilvl w:val="0"/>
          <w:numId w:val="24"/>
        </w:numPr>
        <w:suppressAutoHyphens/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7E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Podstawą do wystawienia oceny śródrocznej i rocznej ( </w:t>
      </w:r>
      <w:proofErr w:type="spellStart"/>
      <w:r w:rsidRPr="006E7E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końcoworocznej</w:t>
      </w:r>
      <w:proofErr w:type="spellEnd"/>
      <w:r w:rsidRPr="006E7E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 jest średnia ważona. Przyjmuje się następujące wagi ocen:</w:t>
      </w:r>
    </w:p>
    <w:p w14:paraId="60082F03" w14:textId="77777777" w:rsidR="006E7EE9" w:rsidRPr="006E7EE9" w:rsidRDefault="006E7EE9" w:rsidP="006E7EE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1511" w:type="dxa"/>
        <w:tblLook w:val="04A0" w:firstRow="1" w:lastRow="0" w:firstColumn="1" w:lastColumn="0" w:noHBand="0" w:noVBand="1"/>
      </w:tblPr>
      <w:tblGrid>
        <w:gridCol w:w="5552"/>
        <w:gridCol w:w="1432"/>
      </w:tblGrid>
      <w:tr w:rsidR="006E7EE9" w:rsidRPr="006E7EE9" w14:paraId="152D1794" w14:textId="77777777" w:rsidTr="006E7E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0756F" w14:textId="77777777" w:rsidR="006E7EE9" w:rsidRPr="006E7EE9" w:rsidRDefault="006E7EE9" w:rsidP="006E7EE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E7E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Sposoby sprawdzania wiedzy i umiejętności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6057A" w14:textId="77777777" w:rsidR="006E7EE9" w:rsidRPr="006E7EE9" w:rsidRDefault="006E7EE9" w:rsidP="006E7EE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E7E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Waga oceny</w:t>
            </w:r>
          </w:p>
        </w:tc>
      </w:tr>
      <w:tr w:rsidR="006E7EE9" w:rsidRPr="006E7EE9" w14:paraId="7591B71C" w14:textId="77777777" w:rsidTr="006E7E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E3EC9" w14:textId="77777777" w:rsidR="006E7EE9" w:rsidRPr="006E7EE9" w:rsidRDefault="006E7EE9" w:rsidP="006E7EE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E7E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Ocena końcowa z I semestru (wpisywana do II </w:t>
            </w:r>
            <w:proofErr w:type="spellStart"/>
            <w:r w:rsidRPr="006E7E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sem</w:t>
            </w:r>
            <w:proofErr w:type="spellEnd"/>
            <w:r w:rsidRPr="006E7E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.)</w:t>
            </w:r>
          </w:p>
          <w:p w14:paraId="37EBA3CD" w14:textId="77777777" w:rsidR="006E7EE9" w:rsidRPr="006E7EE9" w:rsidRDefault="006E7EE9" w:rsidP="006E7EE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E7E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Test</w:t>
            </w:r>
          </w:p>
          <w:p w14:paraId="65F7AFD6" w14:textId="77777777" w:rsidR="006E7EE9" w:rsidRPr="006E7EE9" w:rsidRDefault="006E7EE9" w:rsidP="006E7EE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E7E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Praca klasowa</w:t>
            </w:r>
          </w:p>
          <w:p w14:paraId="6A217FB4" w14:textId="77777777" w:rsidR="006E7EE9" w:rsidRPr="006E7EE9" w:rsidRDefault="006E7EE9" w:rsidP="006E7EE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E7E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Konkursy (od poziomu gminnego)</w:t>
            </w:r>
          </w:p>
          <w:p w14:paraId="222D09DD" w14:textId="77777777" w:rsidR="006E7EE9" w:rsidRPr="006E7EE9" w:rsidRDefault="006E7EE9" w:rsidP="006E7EE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E7E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Odpowiedź ustna </w:t>
            </w:r>
          </w:p>
          <w:p w14:paraId="34E02539" w14:textId="77777777" w:rsidR="006E7EE9" w:rsidRPr="006E7EE9" w:rsidRDefault="006E7EE9" w:rsidP="006E7EE9">
            <w:pPr>
              <w:spacing w:after="0" w:line="0" w:lineRule="atLeas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E7E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* Ocena z wagą 3 jest wpisywana w dzienniku kolorem </w:t>
            </w:r>
            <w:r w:rsidRPr="006E7EE9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czerwonym.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CF8E" w14:textId="77777777" w:rsidR="006E7EE9" w:rsidRPr="006E7EE9" w:rsidRDefault="006E7EE9" w:rsidP="006E7EE9">
            <w:pPr>
              <w:spacing w:after="24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382737E1" w14:textId="77777777" w:rsidR="006E7EE9" w:rsidRPr="006E7EE9" w:rsidRDefault="006E7EE9" w:rsidP="006E7EE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E7E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     </w:t>
            </w:r>
          </w:p>
          <w:p w14:paraId="53977C8B" w14:textId="77777777" w:rsidR="006E7EE9" w:rsidRPr="006E7EE9" w:rsidRDefault="006E7EE9" w:rsidP="006E7EE9">
            <w:pPr>
              <w:spacing w:after="0" w:line="0" w:lineRule="atLeas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E7E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     3</w:t>
            </w:r>
          </w:p>
        </w:tc>
      </w:tr>
      <w:tr w:rsidR="006E7EE9" w:rsidRPr="006E7EE9" w14:paraId="4292FB93" w14:textId="77777777" w:rsidTr="006E7EE9">
        <w:trPr>
          <w:trHeight w:val="1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AAC79" w14:textId="77777777" w:rsidR="006E7EE9" w:rsidRPr="006E7EE9" w:rsidRDefault="006E7EE9" w:rsidP="006E7EE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E7E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Kartkówka</w:t>
            </w:r>
          </w:p>
          <w:p w14:paraId="6A278F2C" w14:textId="77777777" w:rsidR="006E7EE9" w:rsidRPr="006E7EE9" w:rsidRDefault="006E7EE9" w:rsidP="006E7EE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E7E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* Ocena z wagą 2 jest wpisywana w dzienniku kolorem </w:t>
            </w:r>
            <w:r w:rsidRPr="006E7EE9">
              <w:rPr>
                <w:rFonts w:ascii="Calibri" w:eastAsia="Times New Roman" w:hAnsi="Calibri" w:cs="Calibri"/>
                <w:color w:val="00B050"/>
                <w:sz w:val="24"/>
                <w:szCs w:val="24"/>
                <w:lang w:eastAsia="pl-PL"/>
              </w:rPr>
              <w:t>zielonym.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7683" w14:textId="77777777" w:rsidR="006E7EE9" w:rsidRPr="006E7EE9" w:rsidRDefault="006E7EE9" w:rsidP="006E7EE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E7E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     </w:t>
            </w:r>
          </w:p>
          <w:p w14:paraId="154B25CE" w14:textId="77777777" w:rsidR="006E7EE9" w:rsidRPr="006E7EE9" w:rsidRDefault="006E7EE9" w:rsidP="006E7EE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7EF61BBC" w14:textId="77777777" w:rsidR="006E7EE9" w:rsidRPr="006E7EE9" w:rsidRDefault="006E7EE9" w:rsidP="006E7EE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E7E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      2</w:t>
            </w:r>
          </w:p>
        </w:tc>
      </w:tr>
      <w:tr w:rsidR="006E7EE9" w:rsidRPr="006E7EE9" w14:paraId="36AAFBD4" w14:textId="77777777" w:rsidTr="006E7EE9">
        <w:trPr>
          <w:trHeight w:val="14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A0F0C" w14:textId="77777777" w:rsidR="006E7EE9" w:rsidRPr="006E7EE9" w:rsidRDefault="006E7EE9" w:rsidP="006E7EE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E7E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Projekt edukacyjny</w:t>
            </w:r>
          </w:p>
          <w:p w14:paraId="31AFEE44" w14:textId="77777777" w:rsidR="006E7EE9" w:rsidRPr="006E7EE9" w:rsidRDefault="006E7EE9" w:rsidP="006E7EE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E7E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Praca na lekcji (np.  karty pracy)</w:t>
            </w:r>
          </w:p>
          <w:p w14:paraId="4554754E" w14:textId="77777777" w:rsidR="006E7EE9" w:rsidRPr="006E7EE9" w:rsidRDefault="006E7EE9" w:rsidP="006E7EE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E7E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Aktywność</w:t>
            </w:r>
          </w:p>
          <w:p w14:paraId="5424F991" w14:textId="77777777" w:rsidR="006E7EE9" w:rsidRPr="006E7EE9" w:rsidRDefault="006E7EE9" w:rsidP="006E7EE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E7E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* Ocena z wagą 1-2 jest wpisywana w dzienniku kolorem czarnym.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70D6A" w14:textId="77777777" w:rsidR="006E7EE9" w:rsidRPr="006E7EE9" w:rsidRDefault="006E7EE9" w:rsidP="006E7EE9">
            <w:pPr>
              <w:spacing w:after="24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E7EE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</w:r>
          </w:p>
          <w:p w14:paraId="3D1A57E7" w14:textId="77777777" w:rsidR="006E7EE9" w:rsidRPr="006E7EE9" w:rsidRDefault="006E7EE9" w:rsidP="006E7EE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E7E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   1-2</w:t>
            </w:r>
          </w:p>
        </w:tc>
      </w:tr>
      <w:tr w:rsidR="006E7EE9" w:rsidRPr="006E7EE9" w14:paraId="0BDC924D" w14:textId="77777777" w:rsidTr="006E7EE9">
        <w:trPr>
          <w:trHeight w:val="2952"/>
        </w:trPr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D5B9" w14:textId="77777777" w:rsidR="006E7EE9" w:rsidRPr="006E7EE9" w:rsidRDefault="006E7EE9" w:rsidP="006E7EE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0792EEA8" w14:textId="77777777" w:rsidR="006E7EE9" w:rsidRPr="006E7EE9" w:rsidRDefault="006E7EE9" w:rsidP="006E7EE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E7E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Praca domowa </w:t>
            </w:r>
          </w:p>
          <w:p w14:paraId="2ADA4B58" w14:textId="77777777" w:rsidR="006E7EE9" w:rsidRPr="006E7EE9" w:rsidRDefault="006E7EE9" w:rsidP="006E7EE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E7E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Praca dodatkowa </w:t>
            </w:r>
          </w:p>
          <w:p w14:paraId="13893E2C" w14:textId="77777777" w:rsidR="006E7EE9" w:rsidRPr="006E7EE9" w:rsidRDefault="006E7EE9" w:rsidP="006E7EE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E7E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* Ocena z wagą 1 jest wpisywana w dzienniku kolorem </w:t>
            </w:r>
            <w:r w:rsidRPr="006E7E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czarnym</w:t>
            </w:r>
            <w:r w:rsidRPr="006E7E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D13D" w14:textId="77777777" w:rsidR="006E7EE9" w:rsidRPr="006E7EE9" w:rsidRDefault="006E7EE9" w:rsidP="006E7EE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E7E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     </w:t>
            </w:r>
          </w:p>
          <w:p w14:paraId="39C1CDED" w14:textId="77777777" w:rsidR="006E7EE9" w:rsidRPr="006E7EE9" w:rsidRDefault="006E7EE9" w:rsidP="006E7EE9">
            <w:pPr>
              <w:spacing w:after="24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5B05E2D9" w14:textId="77777777" w:rsidR="006E7EE9" w:rsidRPr="006E7EE9" w:rsidRDefault="006E7EE9" w:rsidP="006E7EE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E7E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      1</w:t>
            </w:r>
          </w:p>
        </w:tc>
      </w:tr>
    </w:tbl>
    <w:p w14:paraId="27E543EE" w14:textId="77777777" w:rsidR="006E7EE9" w:rsidRPr="006E7EE9" w:rsidRDefault="006E7EE9" w:rsidP="006E7EE9">
      <w:pPr>
        <w:spacing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E7EE9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            </w:t>
      </w:r>
    </w:p>
    <w:p w14:paraId="216BBE88" w14:textId="77777777" w:rsidR="006E7EE9" w:rsidRPr="006E7EE9" w:rsidRDefault="006E7EE9" w:rsidP="006E7EE9">
      <w:pPr>
        <w:spacing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E7E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Średniej ważonej przyporządkowuje się następującą ocenę śródroczną i roczną ( </w:t>
      </w:r>
      <w:proofErr w:type="spellStart"/>
      <w:r w:rsidRPr="006E7E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końcoworoczną</w:t>
      </w:r>
      <w:proofErr w:type="spellEnd"/>
      <w:r w:rsidRPr="006E7E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):</w:t>
      </w:r>
    </w:p>
    <w:tbl>
      <w:tblPr>
        <w:tblW w:w="0" w:type="auto"/>
        <w:tblInd w:w="1223" w:type="dxa"/>
        <w:tblLook w:val="04A0" w:firstRow="1" w:lastRow="0" w:firstColumn="1" w:lastColumn="0" w:noHBand="0" w:noVBand="1"/>
      </w:tblPr>
      <w:tblGrid>
        <w:gridCol w:w="1748"/>
        <w:gridCol w:w="1704"/>
      </w:tblGrid>
      <w:tr w:rsidR="006E7EE9" w:rsidRPr="006E7EE9" w14:paraId="2A9B5E3E" w14:textId="77777777" w:rsidTr="006E7E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791C4E" w14:textId="77777777" w:rsidR="006E7EE9" w:rsidRPr="006E7EE9" w:rsidRDefault="006E7EE9" w:rsidP="006E7EE9">
            <w:pPr>
              <w:spacing w:line="0" w:lineRule="atLeast"/>
              <w:ind w:right="-63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E7E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średnia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3FBF50" w14:textId="77777777" w:rsidR="006E7EE9" w:rsidRPr="006E7EE9" w:rsidRDefault="006E7EE9" w:rsidP="006E7EE9">
            <w:pPr>
              <w:spacing w:line="0" w:lineRule="atLeas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E7E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ocena</w:t>
            </w:r>
          </w:p>
        </w:tc>
      </w:tr>
      <w:tr w:rsidR="006E7EE9" w:rsidRPr="006E7EE9" w14:paraId="3D6AC774" w14:textId="77777777" w:rsidTr="006E7E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7B45DE" w14:textId="77777777" w:rsidR="006E7EE9" w:rsidRPr="006E7EE9" w:rsidRDefault="006E7EE9" w:rsidP="006E7EE9">
            <w:pPr>
              <w:spacing w:line="0" w:lineRule="atLeas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E7E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do 1,55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342B38" w14:textId="77777777" w:rsidR="006E7EE9" w:rsidRPr="006E7EE9" w:rsidRDefault="006E7EE9" w:rsidP="006E7EE9">
            <w:pPr>
              <w:spacing w:line="0" w:lineRule="atLeas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E7E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niedostateczny</w:t>
            </w:r>
          </w:p>
        </w:tc>
      </w:tr>
      <w:tr w:rsidR="006E7EE9" w:rsidRPr="006E7EE9" w14:paraId="4B5A6AB7" w14:textId="77777777" w:rsidTr="006E7E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728B40" w14:textId="77777777" w:rsidR="006E7EE9" w:rsidRPr="006E7EE9" w:rsidRDefault="006E7EE9" w:rsidP="006E7EE9">
            <w:pPr>
              <w:spacing w:line="0" w:lineRule="atLeas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E7E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 1,56 do 2,65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54F57B" w14:textId="77777777" w:rsidR="006E7EE9" w:rsidRPr="006E7EE9" w:rsidRDefault="006E7EE9" w:rsidP="006E7EE9">
            <w:pPr>
              <w:spacing w:line="0" w:lineRule="atLeas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E7E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dopuszczający</w:t>
            </w:r>
          </w:p>
        </w:tc>
      </w:tr>
      <w:tr w:rsidR="006E7EE9" w:rsidRPr="006E7EE9" w14:paraId="4B6EF8D3" w14:textId="77777777" w:rsidTr="006E7E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BCD235" w14:textId="77777777" w:rsidR="006E7EE9" w:rsidRPr="006E7EE9" w:rsidRDefault="006E7EE9" w:rsidP="006E7EE9">
            <w:pPr>
              <w:spacing w:line="0" w:lineRule="atLeas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E7E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od 2,66 do 3,65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D93263" w14:textId="77777777" w:rsidR="006E7EE9" w:rsidRPr="006E7EE9" w:rsidRDefault="006E7EE9" w:rsidP="006E7EE9">
            <w:pPr>
              <w:spacing w:line="0" w:lineRule="atLeas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E7E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dostateczny</w:t>
            </w:r>
          </w:p>
        </w:tc>
      </w:tr>
      <w:tr w:rsidR="006E7EE9" w:rsidRPr="006E7EE9" w14:paraId="59FA8A75" w14:textId="77777777" w:rsidTr="006E7E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4C900A" w14:textId="77777777" w:rsidR="006E7EE9" w:rsidRPr="006E7EE9" w:rsidRDefault="006E7EE9" w:rsidP="006E7EE9">
            <w:pPr>
              <w:spacing w:line="0" w:lineRule="atLeas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E7E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 3,66 do 4,65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3EC439" w14:textId="77777777" w:rsidR="006E7EE9" w:rsidRPr="006E7EE9" w:rsidRDefault="006E7EE9" w:rsidP="006E7EE9">
            <w:pPr>
              <w:spacing w:line="0" w:lineRule="atLeas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E7E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dobry</w:t>
            </w:r>
          </w:p>
        </w:tc>
      </w:tr>
      <w:tr w:rsidR="006E7EE9" w:rsidRPr="006E7EE9" w14:paraId="3E98B04A" w14:textId="77777777" w:rsidTr="006E7E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9E9CD7" w14:textId="77777777" w:rsidR="006E7EE9" w:rsidRPr="006E7EE9" w:rsidRDefault="006E7EE9" w:rsidP="006E7EE9">
            <w:pPr>
              <w:spacing w:line="0" w:lineRule="atLeas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E7E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 4,66 do 5,3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F3EB5B" w14:textId="77777777" w:rsidR="006E7EE9" w:rsidRPr="006E7EE9" w:rsidRDefault="006E7EE9" w:rsidP="006E7EE9">
            <w:pPr>
              <w:spacing w:line="0" w:lineRule="atLeas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E7E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bardzo dobry</w:t>
            </w:r>
          </w:p>
        </w:tc>
      </w:tr>
      <w:tr w:rsidR="006E7EE9" w:rsidRPr="006E7EE9" w14:paraId="0208E117" w14:textId="77777777" w:rsidTr="006E7E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AFE380" w14:textId="77777777" w:rsidR="006E7EE9" w:rsidRPr="006E7EE9" w:rsidRDefault="006E7EE9" w:rsidP="006E7EE9">
            <w:pPr>
              <w:spacing w:line="0" w:lineRule="atLeas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E7E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0d 5,31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B74618" w14:textId="77777777" w:rsidR="006E7EE9" w:rsidRPr="006E7EE9" w:rsidRDefault="006E7EE9" w:rsidP="006E7EE9">
            <w:pPr>
              <w:spacing w:line="0" w:lineRule="atLeas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E7E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celujący*</w:t>
            </w:r>
          </w:p>
        </w:tc>
      </w:tr>
    </w:tbl>
    <w:p w14:paraId="29AFD5B8" w14:textId="77777777" w:rsidR="006E7EE9" w:rsidRPr="006E7EE9" w:rsidRDefault="006E7EE9" w:rsidP="006E7EE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9A6CDAF" w14:textId="77777777" w:rsidR="006E7EE9" w:rsidRPr="006E7EE9" w:rsidRDefault="006E7EE9" w:rsidP="006E7EE9">
      <w:pPr>
        <w:spacing w:line="240" w:lineRule="auto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  <w:r w:rsidRPr="006E7E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*Ocenę celującą otrzymuje również uczeń  będący laureatem konkursu przedmiotowego o zasięgu wojewódzkim lub </w:t>
      </w:r>
      <w:proofErr w:type="spellStart"/>
      <w:r w:rsidRPr="006E7E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ponadwojewódzkim</w:t>
      </w:r>
      <w:proofErr w:type="spellEnd"/>
      <w:r w:rsidRPr="006E7E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finalista ogólnopolskiej olimpiady przedmiotowej.</w:t>
      </w:r>
    </w:p>
    <w:p w14:paraId="6F2D9B3F" w14:textId="77777777" w:rsidR="006E7EE9" w:rsidRPr="006E7EE9" w:rsidRDefault="006E7EE9" w:rsidP="006E7EE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E7EE9">
        <w:rPr>
          <w:rFonts w:ascii="Calibri" w:eastAsia="Times New Roman" w:hAnsi="Calibri" w:cs="Calibri"/>
          <w:sz w:val="24"/>
          <w:szCs w:val="24"/>
          <w:lang w:eastAsia="pl-PL"/>
        </w:rPr>
        <w:br/>
      </w:r>
    </w:p>
    <w:p w14:paraId="43A9B693" w14:textId="77777777" w:rsidR="006E7EE9" w:rsidRPr="006E7EE9" w:rsidRDefault="006E7EE9" w:rsidP="006E7EE9">
      <w:pPr>
        <w:numPr>
          <w:ilvl w:val="0"/>
          <w:numId w:val="24"/>
        </w:numPr>
        <w:suppressAutoHyphens/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7E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 dwa tygodnie przed klasyfikacją nauczyciel informuje ucznia o przewidywanej ocenie.  Uczeń może poprawić ocenę  śródroczną i roczną o stopień wyżej. W przypadku, gdy uczeń wyraża chęć uzyskania wyższej niż przewidywana oceny klasyfikacyjnej  zobowiązany jest do:</w:t>
      </w:r>
    </w:p>
    <w:p w14:paraId="60CDF473" w14:textId="77777777" w:rsidR="006E7EE9" w:rsidRPr="006E7EE9" w:rsidRDefault="006E7EE9" w:rsidP="006E7EE9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  <w:r w:rsidRPr="006E7E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poinformowania o tym nauczyciela w ciągu trzech dni od uzyskania informacji o przewidywanej ocenie,</w:t>
      </w:r>
    </w:p>
    <w:p w14:paraId="5827D1D1" w14:textId="77777777" w:rsidR="006E7EE9" w:rsidRPr="006E7EE9" w:rsidRDefault="006E7EE9" w:rsidP="006E7EE9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7E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  napisania testu sprawdzającego wiedzę  i umiejętności z materiału nauczania realizowanego w ciągu semestru lub roku. </w:t>
      </w:r>
    </w:p>
    <w:p w14:paraId="0AA92A4D" w14:textId="77777777" w:rsidR="006E7EE9" w:rsidRPr="006E7EE9" w:rsidRDefault="006E7EE9" w:rsidP="006E7EE9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6C88A9E" w14:textId="77777777" w:rsidR="006E7EE9" w:rsidRPr="006E7EE9" w:rsidRDefault="006E7EE9" w:rsidP="006E7EE9">
      <w:pPr>
        <w:numPr>
          <w:ilvl w:val="0"/>
          <w:numId w:val="24"/>
        </w:numPr>
        <w:suppressAutoHyphens/>
        <w:spacing w:after="0" w:line="240" w:lineRule="auto"/>
        <w:contextualSpacing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7E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Sprawdzian wiedzy i umiejętności obejmuje treści ujęte w przedmiotowych wymaganiach edukacyjnych  na poszczególne oceny. </w:t>
      </w:r>
    </w:p>
    <w:p w14:paraId="267A7D2E" w14:textId="77777777" w:rsidR="006E7EE9" w:rsidRPr="006E7EE9" w:rsidRDefault="006E7EE9" w:rsidP="006E7EE9">
      <w:pPr>
        <w:spacing w:after="0" w:line="240" w:lineRule="auto"/>
        <w:ind w:left="720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42126E0" w14:textId="288624D0" w:rsidR="006E7EE9" w:rsidRPr="006E7EE9" w:rsidRDefault="006E7EE9" w:rsidP="006E7EE9">
      <w:pPr>
        <w:spacing w:after="0" w:line="240" w:lineRule="auto"/>
        <w:ind w:left="142" w:hanging="578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7E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</w:t>
      </w:r>
      <w:r w:rsidR="00F509A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6E7E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22.Uczeń, aby otrzymać  wyższą ocenę, musi ze sprawdzianu uzyskać minimum 90% punktów możliwych do zdobycia. </w:t>
      </w:r>
    </w:p>
    <w:p w14:paraId="46DD3F0F" w14:textId="77777777" w:rsidR="006E7EE9" w:rsidRPr="006E7EE9" w:rsidRDefault="006E7EE9" w:rsidP="006E7EE9">
      <w:pPr>
        <w:spacing w:after="0" w:line="240" w:lineRule="auto"/>
        <w:ind w:left="142" w:hanging="578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0C8FA91" w14:textId="77777777" w:rsidR="006E7EE9" w:rsidRPr="006E7EE9" w:rsidRDefault="006E7EE9" w:rsidP="006E7EE9">
      <w:pPr>
        <w:spacing w:after="0" w:line="240" w:lineRule="auto"/>
        <w:ind w:left="142" w:hanging="578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540D2B3C" w14:textId="77777777" w:rsidR="00AF1EC2" w:rsidRDefault="00AF1EC2" w:rsidP="00FE1C91">
      <w:pPr>
        <w:spacing w:after="0"/>
        <w:jc w:val="center"/>
        <w:rPr>
          <w:rFonts w:cstheme="minorHAnsi"/>
          <w:b/>
          <w:u w:val="single"/>
        </w:rPr>
      </w:pPr>
    </w:p>
    <w:p w14:paraId="20DF2C3F" w14:textId="77777777" w:rsidR="006E7EE9" w:rsidRDefault="006E7EE9" w:rsidP="00FE1C91">
      <w:pPr>
        <w:spacing w:after="0"/>
        <w:jc w:val="center"/>
        <w:rPr>
          <w:rFonts w:cstheme="minorHAnsi"/>
          <w:b/>
          <w:sz w:val="32"/>
          <w:szCs w:val="32"/>
        </w:rPr>
      </w:pPr>
    </w:p>
    <w:p w14:paraId="09641EB1" w14:textId="77777777" w:rsidR="00973BFE" w:rsidRPr="006E7EE9" w:rsidRDefault="00D01951" w:rsidP="00FE1C91">
      <w:pPr>
        <w:spacing w:after="0"/>
        <w:jc w:val="center"/>
        <w:rPr>
          <w:rFonts w:cstheme="minorHAnsi"/>
          <w:b/>
          <w:sz w:val="32"/>
          <w:szCs w:val="32"/>
        </w:rPr>
      </w:pPr>
      <w:r w:rsidRPr="006E7EE9">
        <w:rPr>
          <w:rFonts w:cstheme="minorHAnsi"/>
          <w:b/>
          <w:sz w:val="32"/>
          <w:szCs w:val="32"/>
        </w:rPr>
        <w:t>Wymagania na poszczególne oceny</w:t>
      </w:r>
      <w:r w:rsidR="00FE1C91" w:rsidRPr="006E7EE9">
        <w:rPr>
          <w:rFonts w:cstheme="minorHAnsi"/>
          <w:b/>
          <w:sz w:val="32"/>
          <w:szCs w:val="32"/>
        </w:rPr>
        <w:t xml:space="preserve">  z historii dla uczniów klasy szóstej szkoły podstawowej </w:t>
      </w:r>
    </w:p>
    <w:p w14:paraId="31689DF0" w14:textId="60FA29D1" w:rsidR="00FE1C91" w:rsidRPr="006E7EE9" w:rsidRDefault="00FE1C91" w:rsidP="00FE1C91">
      <w:pPr>
        <w:spacing w:after="0"/>
        <w:jc w:val="center"/>
        <w:rPr>
          <w:rFonts w:cstheme="minorHAnsi"/>
          <w:sz w:val="32"/>
          <w:szCs w:val="32"/>
        </w:rPr>
      </w:pPr>
      <w:r w:rsidRPr="006E7EE9">
        <w:rPr>
          <w:rFonts w:cstheme="minorHAnsi"/>
          <w:b/>
          <w:sz w:val="32"/>
          <w:szCs w:val="32"/>
        </w:rPr>
        <w:t>do programu nauczania „Wczoraj i dziś”</w:t>
      </w:r>
    </w:p>
    <w:p w14:paraId="7A0C92A6" w14:textId="65E2306C" w:rsidR="00D01951" w:rsidRPr="00973BFE" w:rsidRDefault="00D01951" w:rsidP="000A08B0">
      <w:pPr>
        <w:spacing w:after="0"/>
        <w:rPr>
          <w:rFonts w:cstheme="minorHAnsi"/>
          <w:b/>
          <w:sz w:val="28"/>
          <w:szCs w:val="28"/>
          <w:u w:val="single"/>
        </w:rPr>
      </w:pPr>
    </w:p>
    <w:p w14:paraId="25DEAFA9" w14:textId="4B9A7512" w:rsidR="003B5A93" w:rsidRPr="008938DA" w:rsidRDefault="003B5A93" w:rsidP="000A08B0">
      <w:pPr>
        <w:spacing w:after="0"/>
        <w:rPr>
          <w:rFonts w:cstheme="minorHAnsi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410"/>
        <w:gridCol w:w="2126"/>
        <w:gridCol w:w="2126"/>
        <w:gridCol w:w="2126"/>
      </w:tblGrid>
      <w:tr w:rsidR="00FD6AE3" w:rsidRPr="008938DA" w14:paraId="08CBA5AB" w14:textId="77777777" w:rsidTr="00FD6AE3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A204E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lastRenderedPageBreak/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61976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BCEDC" w14:textId="77777777" w:rsidR="00FD6AE3" w:rsidRPr="008938DA" w:rsidRDefault="00FD6AE3" w:rsidP="000A08B0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Wymagania na poszczególne oceny</w:t>
            </w:r>
          </w:p>
        </w:tc>
      </w:tr>
      <w:tr w:rsidR="00FD6AE3" w:rsidRPr="008938DA" w14:paraId="05D1D9FA" w14:textId="77777777" w:rsidTr="00FD6AE3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F3923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FA70B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3C1681" w14:textId="2227D09B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opuszczająca</w:t>
            </w:r>
          </w:p>
          <w:p w14:paraId="2A9814BC" w14:textId="1DA93C69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FB7AEA" w14:textId="6C7A8DF7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ostateczna</w:t>
            </w:r>
          </w:p>
          <w:p w14:paraId="27602B92" w14:textId="21936397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DF18DD" w14:textId="34A53DC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obra</w:t>
            </w:r>
          </w:p>
          <w:p w14:paraId="2F743E28" w14:textId="4AA2AE41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7C402E" w14:textId="423F0D39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b</w:t>
            </w:r>
            <w:r w:rsidR="00FD6AE3" w:rsidRPr="008938DA">
              <w:rPr>
                <w:rFonts w:cstheme="minorHAnsi"/>
                <w:b/>
              </w:rPr>
              <w:t>ardzo dobra</w:t>
            </w:r>
          </w:p>
          <w:p w14:paraId="19814E43" w14:textId="48D0998C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C73F5" w14:textId="07EB241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c</w:t>
            </w:r>
            <w:r w:rsidR="00FD6AE3" w:rsidRPr="008938DA">
              <w:rPr>
                <w:rFonts w:cstheme="minorHAnsi"/>
                <w:b/>
              </w:rPr>
              <w:t>elująca</w:t>
            </w:r>
          </w:p>
          <w:p w14:paraId="10A42FFE" w14:textId="58396BF3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</w:tr>
      <w:tr w:rsidR="00FD6AE3" w:rsidRPr="008938DA" w14:paraId="5235B2EC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A3EFDC" w14:textId="62D36A4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cstheme="minorHAnsi"/>
                <w:b/>
              </w:rPr>
              <w:t>I</w:t>
            </w:r>
            <w:r w:rsidRPr="008938DA">
              <w:rPr>
                <w:rFonts w:cstheme="minorHAnsi"/>
                <w:b/>
              </w:rPr>
              <w:t xml:space="preserve">. </w:t>
            </w:r>
            <w:r w:rsidR="0037047F" w:rsidRPr="008938DA">
              <w:rPr>
                <w:rFonts w:cstheme="minorHAnsi"/>
                <w:b/>
              </w:rPr>
              <w:t>Narodziny nowożytnego świata</w:t>
            </w:r>
          </w:p>
        </w:tc>
      </w:tr>
      <w:tr w:rsidR="00520B67" w:rsidRPr="008938DA" w14:paraId="018DEBCA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0E51" w14:textId="420B4FE6" w:rsidR="00520B67" w:rsidRPr="008938DA" w:rsidRDefault="0037047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Wielkie odkrycia geograficzne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95FB" w14:textId="503A4ECF" w:rsidR="005B77CA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ś</w:t>
            </w:r>
            <w:r w:rsidR="005B77CA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redniowieczne wyobrażenia o Ziemi</w:t>
            </w:r>
          </w:p>
          <w:p w14:paraId="6F00E56F" w14:textId="0853F31A" w:rsidR="000A08B0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rzyczyny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wypraw żeglarskich 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na przełomie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</w:t>
            </w:r>
          </w:p>
          <w:p w14:paraId="2B280CF7" w14:textId="4B1491E2" w:rsidR="005B77CA" w:rsidRPr="008938DA" w:rsidRDefault="000A08B0" w:rsidP="008E61DE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n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ajważniejsze wyprawy 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przełomu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 oraz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ich dowódcy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B51" w14:textId="48731F30" w:rsidR="006F1370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F1370" w:rsidRPr="008938DA">
              <w:rPr>
                <w:rFonts w:eastAsia="Times" w:cstheme="minorHAnsi"/>
              </w:rPr>
              <w:t xml:space="preserve">wskazuje na mapie </w:t>
            </w:r>
            <w:r w:rsidR="00D325E9" w:rsidRPr="008938DA">
              <w:rPr>
                <w:rFonts w:eastAsia="Times" w:cstheme="minorHAnsi"/>
              </w:rPr>
              <w:t xml:space="preserve">Indie, </w:t>
            </w:r>
            <w:r w:rsidR="006F1370" w:rsidRPr="008938DA">
              <w:rPr>
                <w:rFonts w:eastAsia="Times" w:cstheme="minorHAnsi"/>
              </w:rPr>
              <w:t>Amerykę</w:t>
            </w:r>
          </w:p>
          <w:p w14:paraId="5A34059D" w14:textId="7FC20D0A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F1742" w:rsidRPr="008938DA">
              <w:rPr>
                <w:rFonts w:eastAsia="Times" w:cstheme="minorHAnsi"/>
              </w:rPr>
              <w:t>podaje przykłady towarów</w:t>
            </w:r>
            <w:r w:rsidR="004F37A4" w:rsidRPr="008938DA">
              <w:rPr>
                <w:rFonts w:eastAsia="Times" w:cstheme="minorHAnsi"/>
              </w:rPr>
              <w:t xml:space="preserve"> sprowadzan</w:t>
            </w:r>
            <w:r w:rsidR="003F1742" w:rsidRPr="008938DA">
              <w:rPr>
                <w:rFonts w:eastAsia="Times" w:cstheme="minorHAnsi"/>
              </w:rPr>
              <w:t>ych</w:t>
            </w:r>
            <w:r w:rsidR="004F37A4" w:rsidRPr="008938DA">
              <w:rPr>
                <w:rFonts w:eastAsia="Times" w:cstheme="minorHAnsi"/>
              </w:rPr>
              <w:t xml:space="preserve"> z Indii</w:t>
            </w:r>
            <w:r w:rsidR="00870410">
              <w:rPr>
                <w:rFonts w:eastAsia="Times" w:cstheme="minorHAnsi"/>
              </w:rPr>
              <w:t xml:space="preserve"> </w:t>
            </w:r>
            <w:r w:rsidR="004F37A4" w:rsidRPr="008938DA">
              <w:rPr>
                <w:rFonts w:eastAsia="Times" w:cstheme="minorHAnsi"/>
              </w:rPr>
              <w:t>(przyprawy, jedwab)</w:t>
            </w:r>
          </w:p>
          <w:p w14:paraId="59CDCCD7" w14:textId="59C7D7F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wymienia Krzysztofa Kolumba jako odkrywcę Ameryki</w:t>
            </w:r>
          </w:p>
          <w:p w14:paraId="4679DF31" w14:textId="3010051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podaje rok odkrycia Ameryki (1492</w:t>
            </w:r>
            <w:r w:rsidR="008B0E7E">
              <w:rPr>
                <w:rFonts w:eastAsia="Times" w:cstheme="minorHAnsi"/>
              </w:rPr>
              <w:t xml:space="preserve"> r.</w:t>
            </w:r>
            <w:r w:rsidR="00D325E9" w:rsidRPr="008938DA">
              <w:rPr>
                <w:rFonts w:eastAsia="Times" w:cstheme="minorHAnsi"/>
              </w:rPr>
              <w:t>) i określa</w:t>
            </w:r>
            <w:r w:rsidR="00EC109E">
              <w:rPr>
                <w:rFonts w:eastAsia="Times" w:cstheme="minorHAnsi"/>
              </w:rPr>
              <w:t>, w którym</w:t>
            </w:r>
            <w:r w:rsidR="00D325E9" w:rsidRPr="008938DA">
              <w:rPr>
                <w:rFonts w:eastAsia="Times" w:cstheme="minorHAnsi"/>
              </w:rPr>
              <w:t xml:space="preserve"> wiek</w:t>
            </w:r>
            <w:r w:rsidR="00EC109E">
              <w:rPr>
                <w:rFonts w:eastAsia="Times" w:cstheme="minorHAnsi"/>
              </w:rPr>
              <w:t>u doszło do</w:t>
            </w:r>
            <w:r w:rsidR="00D325E9" w:rsidRPr="008938DA">
              <w:rPr>
                <w:rFonts w:eastAsia="Times" w:cstheme="minorHAnsi"/>
              </w:rPr>
              <w:t xml:space="preserve"> tego wyd</w:t>
            </w:r>
            <w:r w:rsidR="001628FA" w:rsidRPr="008938DA">
              <w:rPr>
                <w:rFonts w:eastAsia="Times" w:cstheme="minorHAnsi"/>
              </w:rPr>
              <w:t>arzenia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68D7" w14:textId="4F34E5FA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243CD" w:rsidRPr="008938DA">
              <w:rPr>
                <w:rFonts w:cstheme="minorHAnsi"/>
              </w:rPr>
              <w:t xml:space="preserve">wymienia nowości </w:t>
            </w:r>
            <w:r w:rsidR="0007631F" w:rsidRPr="008938DA">
              <w:rPr>
                <w:rFonts w:cstheme="minorHAnsi"/>
              </w:rPr>
              <w:t>w</w:t>
            </w:r>
            <w:r w:rsidR="008243CD" w:rsidRPr="008938DA">
              <w:rPr>
                <w:rFonts w:cstheme="minorHAnsi"/>
              </w:rPr>
              <w:t xml:space="preserve"> technice żeglarskiej, które umożliwiły dalekomorskie wyprawy</w:t>
            </w:r>
          </w:p>
          <w:p w14:paraId="6775EE9D" w14:textId="5ED9334E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</w:t>
            </w:r>
            <w:r w:rsidR="00CC5BAB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ami</w:t>
            </w:r>
            <w:r w:rsidR="008243CD" w:rsidRPr="008938DA">
              <w:rPr>
                <w:rFonts w:cstheme="minorHAnsi"/>
              </w:rPr>
              <w:t xml:space="preserve">: </w:t>
            </w:r>
            <w:r w:rsidR="008243CD" w:rsidRPr="00F45275">
              <w:rPr>
                <w:rFonts w:cstheme="minorHAnsi"/>
                <w:i/>
              </w:rPr>
              <w:t>karawela</w:t>
            </w:r>
            <w:r w:rsidR="008243CD" w:rsidRPr="008938DA">
              <w:rPr>
                <w:rFonts w:cstheme="minorHAnsi"/>
              </w:rPr>
              <w:t xml:space="preserve">, </w:t>
            </w:r>
            <w:r w:rsidR="008243CD" w:rsidRPr="00F45275">
              <w:rPr>
                <w:rFonts w:cstheme="minorHAnsi"/>
                <w:i/>
              </w:rPr>
              <w:t>kompas</w:t>
            </w:r>
          </w:p>
          <w:p w14:paraId="0B1407C8" w14:textId="072DA54D" w:rsidR="00EE30D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podaje lata pierwszej wyprawy dookoła Ziemi </w:t>
            </w:r>
            <w:r w:rsidR="00870410" w:rsidRPr="008938DA">
              <w:rPr>
                <w:rFonts w:cstheme="minorHAnsi"/>
              </w:rPr>
              <w:t>(1519–</w:t>
            </w:r>
            <w:r w:rsidR="00870410">
              <w:rPr>
                <w:rFonts w:cstheme="minorHAnsi"/>
              </w:rPr>
              <w:t>15</w:t>
            </w:r>
            <w:r w:rsidR="00870410" w:rsidRPr="008938DA">
              <w:rPr>
                <w:rFonts w:cstheme="minorHAnsi"/>
              </w:rPr>
              <w:t>22</w:t>
            </w:r>
            <w:r w:rsidR="0077690E">
              <w:rPr>
                <w:rFonts w:cstheme="minorHAnsi"/>
              </w:rPr>
              <w:t xml:space="preserve"> r.</w:t>
            </w:r>
            <w:r w:rsidR="00870410" w:rsidRPr="008938DA">
              <w:rPr>
                <w:rFonts w:cstheme="minorHAnsi"/>
              </w:rPr>
              <w:t>)</w:t>
            </w:r>
            <w:r w:rsidR="00870410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 xml:space="preserve">i </w:t>
            </w:r>
            <w:r w:rsidR="0062573E" w:rsidRPr="008938DA">
              <w:rPr>
                <w:rFonts w:cstheme="minorHAnsi"/>
              </w:rPr>
              <w:t>określa</w:t>
            </w:r>
            <w:r w:rsidR="00870410">
              <w:rPr>
                <w:rFonts w:cstheme="minorHAnsi"/>
              </w:rPr>
              <w:t>, w którym</w:t>
            </w:r>
            <w:r w:rsidR="0062573E" w:rsidRPr="008938DA">
              <w:rPr>
                <w:rFonts w:cstheme="minorHAnsi"/>
              </w:rPr>
              <w:t xml:space="preserve"> wiek</w:t>
            </w:r>
            <w:r w:rsidR="00870410">
              <w:rPr>
                <w:rFonts w:cstheme="minorHAnsi"/>
              </w:rPr>
              <w:t>u</w:t>
            </w:r>
            <w:r w:rsidR="0007631F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doszło do tego wydarzenia</w:t>
            </w:r>
          </w:p>
          <w:p w14:paraId="61ADBB4E" w14:textId="266D5A7C" w:rsidR="00520B6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wskazuje Ferdynanda Magellana jako dowódcę wyprawy dookoła </w:t>
            </w:r>
            <w:r w:rsidR="00870410">
              <w:rPr>
                <w:rFonts w:cstheme="minorHAnsi"/>
              </w:rPr>
              <w:t>świata</w:t>
            </w:r>
            <w:r w:rsidR="00870410" w:rsidRPr="008938DA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>i przedstawia jej znaczenie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5CBE" w14:textId="2B332D8C" w:rsidR="00D62AF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3058" w:rsidRPr="008938DA">
              <w:rPr>
                <w:rFonts w:cstheme="minorHAnsi"/>
              </w:rPr>
              <w:t>podaje przyczyny wielkich odkryć geograficznych</w:t>
            </w:r>
          </w:p>
          <w:p w14:paraId="2A82A3EE" w14:textId="617081C7" w:rsidR="0059305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</w:t>
            </w:r>
            <w:r w:rsidR="00593058" w:rsidRPr="008938DA">
              <w:rPr>
                <w:rFonts w:cstheme="minorHAnsi"/>
              </w:rPr>
              <w:t xml:space="preserve">skazuje </w:t>
            </w:r>
            <w:r w:rsidR="00EE30D1" w:rsidRPr="008938DA">
              <w:rPr>
                <w:rFonts w:cstheme="minorHAnsi"/>
              </w:rPr>
              <w:t xml:space="preserve">na mapie trasy najważniejszych wypraw </w:t>
            </w:r>
            <w:r w:rsidR="008B0E7E">
              <w:rPr>
                <w:rFonts w:cstheme="minorHAnsi"/>
              </w:rPr>
              <w:t xml:space="preserve">przełomu </w:t>
            </w:r>
            <w:r w:rsidR="00EE30D1" w:rsidRPr="008938DA">
              <w:rPr>
                <w:rFonts w:cstheme="minorHAnsi"/>
              </w:rPr>
              <w:t>XV</w:t>
            </w:r>
            <w:r w:rsidR="008B0E7E">
              <w:rPr>
                <w:rFonts w:cstheme="minorHAnsi"/>
              </w:rPr>
              <w:t xml:space="preserve"> i </w:t>
            </w:r>
            <w:r w:rsidR="00EE30D1" w:rsidRPr="008938DA">
              <w:rPr>
                <w:rFonts w:cstheme="minorHAnsi"/>
              </w:rPr>
              <w:t xml:space="preserve">XVI </w:t>
            </w:r>
            <w:r w:rsidR="008B0E7E">
              <w:rPr>
                <w:rFonts w:cstheme="minorHAnsi"/>
              </w:rPr>
              <w:t>w. oraz</w:t>
            </w:r>
            <w:r w:rsidR="00EE30D1" w:rsidRPr="008938DA">
              <w:rPr>
                <w:rFonts w:cstheme="minorHAnsi"/>
              </w:rPr>
              <w:t xml:space="preserve"> wymienia ich dowódców (K</w:t>
            </w:r>
            <w:r w:rsidR="008B0E7E">
              <w:rPr>
                <w:rFonts w:cstheme="minorHAnsi"/>
              </w:rPr>
              <w:t>rzysztof</w:t>
            </w:r>
            <w:r w:rsidR="00EE30D1" w:rsidRPr="008938DA">
              <w:rPr>
                <w:rFonts w:cstheme="minorHAnsi"/>
              </w:rPr>
              <w:t xml:space="preserve"> Kolumb, F</w:t>
            </w:r>
            <w:r w:rsidR="008B0E7E">
              <w:rPr>
                <w:rFonts w:cstheme="minorHAnsi"/>
              </w:rPr>
              <w:t>erdynand</w:t>
            </w:r>
            <w:r w:rsidR="00EE30D1" w:rsidRPr="008938DA">
              <w:rPr>
                <w:rFonts w:cstheme="minorHAnsi"/>
              </w:rPr>
              <w:t xml:space="preserve"> Magellan, V</w:t>
            </w:r>
            <w:r w:rsidR="008B0E7E">
              <w:rPr>
                <w:rFonts w:cstheme="minorHAnsi"/>
              </w:rPr>
              <w:t>asco</w:t>
            </w:r>
            <w:r w:rsidR="00EE30D1" w:rsidRPr="008938DA">
              <w:rPr>
                <w:rFonts w:cstheme="minorHAnsi"/>
              </w:rPr>
              <w:t xml:space="preserve"> da Gama, B</w:t>
            </w:r>
            <w:r w:rsidR="008B0E7E">
              <w:rPr>
                <w:rFonts w:cstheme="minorHAnsi"/>
              </w:rPr>
              <w:t>artłomiej</w:t>
            </w:r>
            <w:r w:rsidR="00EE30D1" w:rsidRPr="008938DA">
              <w:rPr>
                <w:rFonts w:cstheme="minorHAnsi"/>
              </w:rPr>
              <w:t xml:space="preserve"> </w:t>
            </w:r>
            <w:proofErr w:type="spellStart"/>
            <w:r w:rsidR="00EE30D1" w:rsidRPr="008938DA">
              <w:rPr>
                <w:rFonts w:cstheme="minorHAnsi"/>
              </w:rPr>
              <w:t>Diaz</w:t>
            </w:r>
            <w:proofErr w:type="spellEnd"/>
            <w:r w:rsidR="00EE30D1" w:rsidRPr="008938DA">
              <w:rPr>
                <w:rFonts w:cstheme="minorHAnsi"/>
              </w:rPr>
              <w:t>)</w:t>
            </w:r>
          </w:p>
          <w:p w14:paraId="6B83937D" w14:textId="1443DB2A" w:rsidR="006527F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 xml:space="preserve">poprawnie posługuje się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em</w:t>
            </w:r>
            <w:r w:rsidR="00870410">
              <w:rPr>
                <w:rFonts w:cstheme="minorHAnsi"/>
              </w:rPr>
              <w:t>:</w:t>
            </w:r>
            <w:r w:rsidR="00870410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tubyl</w:t>
            </w:r>
            <w:r w:rsidR="00870410" w:rsidRPr="00F45275">
              <w:rPr>
                <w:rFonts w:cstheme="minorHAnsi"/>
                <w:i/>
              </w:rPr>
              <w:t>ec</w:t>
            </w:r>
          </w:p>
          <w:p w14:paraId="41931B7D" w14:textId="31BE02B2" w:rsidR="009D561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5614" w:rsidRPr="008938DA">
              <w:rPr>
                <w:rFonts w:cstheme="minorHAnsi"/>
              </w:rPr>
              <w:t>wyjaśnia, dlaczego ludność tuby</w:t>
            </w:r>
            <w:r w:rsidR="006527F6" w:rsidRPr="008938DA">
              <w:rPr>
                <w:rFonts w:cstheme="minorHAnsi"/>
              </w:rPr>
              <w:t>lczą Ameryki nazwano Indianami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3717" w14:textId="68DEB2EF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wyjaśnia przyczyny poszukiwania morskiej drogi do Indii</w:t>
            </w:r>
          </w:p>
          <w:p w14:paraId="60A089DD" w14:textId="214204A6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2573E" w:rsidRPr="008938DA">
              <w:rPr>
                <w:rFonts w:cstheme="minorHAnsi"/>
              </w:rPr>
              <w:t xml:space="preserve">podaje </w:t>
            </w:r>
            <w:r w:rsidR="00781AFE">
              <w:rPr>
                <w:rFonts w:cstheme="minorHAnsi"/>
              </w:rPr>
              <w:t xml:space="preserve">i zaznacza na osi czasu </w:t>
            </w:r>
            <w:r w:rsidR="0062573E" w:rsidRPr="008938DA">
              <w:rPr>
                <w:rFonts w:cstheme="minorHAnsi"/>
              </w:rPr>
              <w:t>daty wypraw B</w:t>
            </w:r>
            <w:r w:rsidR="008B0E7E">
              <w:rPr>
                <w:rFonts w:cstheme="minorHAnsi"/>
              </w:rPr>
              <w:t>artłomieja</w:t>
            </w:r>
            <w:r w:rsidR="0062573E" w:rsidRPr="008938DA">
              <w:rPr>
                <w:rFonts w:cstheme="minorHAnsi"/>
              </w:rPr>
              <w:t xml:space="preserve"> </w:t>
            </w:r>
            <w:proofErr w:type="spellStart"/>
            <w:r w:rsidR="0062573E" w:rsidRPr="008938DA">
              <w:rPr>
                <w:rFonts w:cstheme="minorHAnsi"/>
              </w:rPr>
              <w:t>Diaza</w:t>
            </w:r>
            <w:proofErr w:type="spellEnd"/>
            <w:r w:rsidR="0062573E" w:rsidRPr="008938DA">
              <w:rPr>
                <w:rFonts w:cstheme="minorHAnsi"/>
              </w:rPr>
              <w:t xml:space="preserve"> i V</w:t>
            </w:r>
            <w:r w:rsidR="008B0E7E">
              <w:rPr>
                <w:rFonts w:cstheme="minorHAnsi"/>
              </w:rPr>
              <w:t>asco</w:t>
            </w:r>
            <w:r w:rsidR="0062573E" w:rsidRPr="008938DA">
              <w:rPr>
                <w:rFonts w:cstheme="minorHAnsi"/>
              </w:rPr>
              <w:t xml:space="preserve"> da Gamy</w:t>
            </w:r>
          </w:p>
          <w:p w14:paraId="4FA53431" w14:textId="7CB927D9" w:rsidR="003F1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 terminem:</w:t>
            </w:r>
            <w:r w:rsidR="00C0506B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astrolabium</w:t>
            </w:r>
          </w:p>
          <w:p w14:paraId="080495F0" w14:textId="5FC09598" w:rsidR="00B42097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eastAsia="Arial Unicode MS" w:cstheme="minorHAnsi"/>
              </w:rPr>
              <w:t>wyjaśnia, dlaczego K</w:t>
            </w:r>
            <w:r w:rsidR="008B0E7E">
              <w:rPr>
                <w:rFonts w:eastAsia="Arial Unicode MS" w:cstheme="minorHAnsi"/>
              </w:rPr>
              <w:t>rzysztof</w:t>
            </w:r>
            <w:r w:rsidR="003F1742" w:rsidRPr="008938DA">
              <w:rPr>
                <w:rFonts w:eastAsia="Arial Unicode MS" w:cstheme="minorHAnsi"/>
              </w:rPr>
              <w:t xml:space="preserve"> Kolumb i F</w:t>
            </w:r>
            <w:r w:rsidR="008B0E7E">
              <w:rPr>
                <w:rFonts w:eastAsia="Arial Unicode MS" w:cstheme="minorHAnsi"/>
              </w:rPr>
              <w:t>erdynand</w:t>
            </w:r>
            <w:r w:rsidR="003F1742" w:rsidRPr="008938DA">
              <w:rPr>
                <w:rFonts w:eastAsia="Arial Unicode MS" w:cstheme="minorHAnsi"/>
              </w:rPr>
              <w:t xml:space="preserve"> Magellan skierowali swoje wyprawy drogą na zachód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F84A" w14:textId="003F8E02" w:rsidR="003F1742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eastAsia="Arial Unicode MS" w:cstheme="minorHAnsi"/>
              </w:rPr>
              <w:t xml:space="preserve">– </w:t>
            </w:r>
            <w:r w:rsidR="00F93AC9">
              <w:rPr>
                <w:rFonts w:eastAsia="Arial Unicode MS" w:cstheme="minorHAnsi"/>
              </w:rPr>
              <w:t>tłumaczy</w:t>
            </w:r>
            <w:r w:rsidR="00B42097" w:rsidRPr="008938DA">
              <w:rPr>
                <w:rFonts w:eastAsia="Arial Unicode MS" w:cstheme="minorHAnsi"/>
              </w:rPr>
              <w:t xml:space="preserve"> pochodzenie nazwy Ameryka</w:t>
            </w:r>
          </w:p>
          <w:p w14:paraId="3FDAD94C" w14:textId="6B3DA255" w:rsidR="00F92FAA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cstheme="minorHAnsi"/>
              </w:rPr>
              <w:t>wskazuje związek między wynalazkami z dziedziny żeglugi a podejmowaniem dalekich w</w:t>
            </w:r>
            <w:r w:rsidR="001628FA" w:rsidRPr="008938DA">
              <w:rPr>
                <w:rFonts w:cstheme="minorHAnsi"/>
              </w:rPr>
              <w:t>ypraw morskich</w:t>
            </w:r>
          </w:p>
          <w:p w14:paraId="6088F78E" w14:textId="0E82BE45" w:rsidR="00520B67" w:rsidRPr="008938DA" w:rsidRDefault="00520B67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71F91B53" w14:textId="77777777" w:rsidTr="006B0E81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18FF5" w14:textId="5B982414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Skutki odkryć geograficznych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73EE" w14:textId="368987B9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cywilizacje prekolumbijskie i ich dokonania</w:t>
            </w:r>
          </w:p>
          <w:p w14:paraId="2771E17C" w14:textId="55288CF6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podbój Ameryki przez Hiszpanów i Portugalczyków </w:t>
            </w:r>
            <w:r w:rsidR="008B0E7E">
              <w:rPr>
                <w:rFonts w:cstheme="minorHAnsi"/>
              </w:rPr>
              <w:t>oraz</w:t>
            </w:r>
            <w:r w:rsidR="00B56302" w:rsidRPr="008938DA">
              <w:rPr>
                <w:rFonts w:cstheme="minorHAnsi"/>
              </w:rPr>
              <w:t xml:space="preserve"> jego następstwa</w:t>
            </w:r>
          </w:p>
          <w:p w14:paraId="68396C7E" w14:textId="0FB4A185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zmiany w życiu ludzi w wyniku odkryć geograficznych</w:t>
            </w:r>
          </w:p>
          <w:p w14:paraId="1C9B52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5B8BB78B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07536A45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9AE22D0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CB001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82ED727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172C3932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3F5F0E2" w14:textId="6D8D644D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B92D26" w14:textId="7E545A5C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nazwy rdzennych ludów Ameryki (Majowie, Aztekowie i Inkowie)</w:t>
            </w:r>
          </w:p>
          <w:p w14:paraId="5448B618" w14:textId="1DECF520" w:rsidR="00B56302" w:rsidRPr="00F45275" w:rsidRDefault="000A08B0" w:rsidP="000A08B0">
            <w:pPr>
              <w:spacing w:after="0" w:line="240" w:lineRule="auto"/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3876E1">
              <w:rPr>
                <w:rStyle w:val="A13"/>
                <w:rFonts w:cstheme="minorHAnsi"/>
                <w:color w:val="auto"/>
                <w:sz w:val="22"/>
                <w:szCs w:val="22"/>
              </w:rPr>
              <w:t>posługuje się terminami: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Stary Świat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Nowy Świat</w:t>
            </w:r>
          </w:p>
          <w:p w14:paraId="3D71ADDB" w14:textId="1EFEAB02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towarów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które przewożono między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Ameryk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 a E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urop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2BB82BCD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DD58B11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3D307F4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33DB450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45BAF1E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D45EAE8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BA9A03F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2F9C559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A4E903E" w14:textId="2EC701F9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256F05D1" w14:textId="2597E93F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em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cywilizacje prekolumbijskie</w:t>
            </w:r>
          </w:p>
          <w:p w14:paraId="3C6DB09C" w14:textId="4FDBCDC8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2D9" w:rsidRPr="008938DA">
              <w:rPr>
                <w:rFonts w:cstheme="minorHAnsi"/>
              </w:rPr>
              <w:t>wskazuje na mapie tereny zamieszkałe przez Majów, Azteków i Inków</w:t>
            </w:r>
          </w:p>
          <w:p w14:paraId="66D41F5B" w14:textId="3E725ED4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wymienia dokonania rdzennych ludów Ameryki</w:t>
            </w:r>
          </w:p>
          <w:p w14:paraId="54FCAA2A" w14:textId="22FE8B7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po </w:t>
            </w:r>
            <w:r w:rsidR="00F93AC9">
              <w:rPr>
                <w:rFonts w:cstheme="minorHAnsi"/>
              </w:rPr>
              <w:t>jednym</w:t>
            </w:r>
            <w:r w:rsidR="00B56302" w:rsidRPr="008938DA">
              <w:rPr>
                <w:rFonts w:cstheme="minorHAnsi"/>
              </w:rPr>
              <w:t xml:space="preserve"> pozytywny</w:t>
            </w:r>
            <w:r w:rsidR="00F93AC9">
              <w:rPr>
                <w:rFonts w:cstheme="minorHAnsi"/>
              </w:rPr>
              <w:t>m</w:t>
            </w:r>
            <w:r w:rsidR="00B56302" w:rsidRPr="008938DA">
              <w:rPr>
                <w:rFonts w:cstheme="minorHAnsi"/>
              </w:rPr>
              <w:t xml:space="preserve"> i negatywny</w:t>
            </w:r>
            <w:r w:rsidR="00F93AC9">
              <w:rPr>
                <w:rFonts w:cstheme="minorHAnsi"/>
              </w:rPr>
              <w:t xml:space="preserve">m skutku </w:t>
            </w:r>
            <w:r w:rsidR="00B56302" w:rsidRPr="008938DA">
              <w:rPr>
                <w:rFonts w:cstheme="minorHAnsi"/>
              </w:rPr>
              <w:t>wielkich odkryć geograficznych</w:t>
            </w:r>
          </w:p>
          <w:p w14:paraId="559D23AD" w14:textId="7AE8D5F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wskazuje odkrycie Ameryki jako początek epoki nowożytnej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5F085D3" w14:textId="7AC31773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ami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kolonia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niewolnik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plantacja</w:t>
            </w:r>
          </w:p>
          <w:p w14:paraId="3E341E64" w14:textId="04829F3F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politykę Hiszpanów i Portugalczyków w Nowym Świecie</w:t>
            </w:r>
          </w:p>
          <w:p w14:paraId="60B93425" w14:textId="538CEDB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tłumaczy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przyczyny przewagi Europejczyków na</w:t>
            </w:r>
            <w:r w:rsidR="00DC5B6E">
              <w:rPr>
                <w:rFonts w:cstheme="minorHAnsi"/>
              </w:rPr>
              <w:t>d</w:t>
            </w:r>
            <w:r w:rsidR="00B56302" w:rsidRPr="008938DA">
              <w:rPr>
                <w:rFonts w:cstheme="minorHAnsi"/>
              </w:rPr>
              <w:t xml:space="preserve"> tubylczą ludnością Ameryki</w:t>
            </w:r>
          </w:p>
          <w:p w14:paraId="6981A8E6" w14:textId="1C6266C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opowiada o </w:t>
            </w:r>
            <w:r w:rsidR="00DC5B6E">
              <w:rPr>
                <w:rFonts w:cstheme="minorHAnsi"/>
              </w:rPr>
              <w:t>sytuacji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niewolników na plantacjach w Ameryce</w:t>
            </w:r>
          </w:p>
          <w:p w14:paraId="29D24FAC" w14:textId="6EE80BF1" w:rsidR="00B56302" w:rsidRPr="008938DA" w:rsidRDefault="000A08B0" w:rsidP="00B03CD7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wyjaśnia</w:t>
            </w:r>
            <w:r w:rsidR="00683B34">
              <w:rPr>
                <w:rFonts w:cstheme="minorHAnsi"/>
              </w:rPr>
              <w:t>, w jaki sposób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 xml:space="preserve">w Ameryce </w:t>
            </w:r>
            <w:r w:rsidR="00683B34">
              <w:rPr>
                <w:rFonts w:cstheme="minorHAnsi"/>
              </w:rPr>
              <w:t xml:space="preserve">pojawiła się </w:t>
            </w:r>
            <w:r w:rsidR="00B56302" w:rsidRPr="008938DA">
              <w:rPr>
                <w:rFonts w:cstheme="minorHAnsi"/>
              </w:rPr>
              <w:t>ludnoś</w:t>
            </w:r>
            <w:r w:rsidR="00683B34">
              <w:rPr>
                <w:rFonts w:cstheme="minorHAnsi"/>
              </w:rPr>
              <w:t>ć</w:t>
            </w:r>
            <w:r w:rsidR="00B56302" w:rsidRPr="008938DA">
              <w:rPr>
                <w:rFonts w:cstheme="minorHAnsi"/>
              </w:rPr>
              <w:t xml:space="preserve"> afrykańsk</w:t>
            </w:r>
            <w:r w:rsidR="00683B34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16EBDF9" w14:textId="5C48584D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</w:t>
            </w:r>
            <w:r w:rsidR="00F93AC9">
              <w:rPr>
                <w:rFonts w:cstheme="minorHAnsi"/>
              </w:rPr>
              <w:t xml:space="preserve">pozytywne i negatywne </w:t>
            </w:r>
            <w:r w:rsidR="00B56302" w:rsidRPr="008938DA">
              <w:rPr>
                <w:rFonts w:cstheme="minorHAnsi"/>
              </w:rPr>
              <w:t>skutki wielkich odkryć geograficznych</w:t>
            </w:r>
          </w:p>
          <w:p w14:paraId="0C439EEA" w14:textId="16F5127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 terminem:</w:t>
            </w:r>
            <w:r w:rsidR="00B56302" w:rsidRPr="008938DA">
              <w:rPr>
                <w:rFonts w:cstheme="minorHAnsi"/>
              </w:rPr>
              <w:t xml:space="preserve"> </w:t>
            </w:r>
            <w:r w:rsidR="00B56302" w:rsidRPr="00F45275">
              <w:rPr>
                <w:rFonts w:cstheme="minorHAnsi"/>
                <w:i/>
              </w:rPr>
              <w:t>konkwistador</w:t>
            </w:r>
          </w:p>
          <w:p w14:paraId="1C023107" w14:textId="2A13CBD0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opisuje</w:t>
            </w:r>
            <w:r w:rsidR="00B56302" w:rsidRPr="008938DA">
              <w:rPr>
                <w:rFonts w:cstheme="minorHAnsi"/>
              </w:rPr>
              <w:t xml:space="preserve"> działalność konkwistadorów</w:t>
            </w:r>
            <w:r w:rsidR="00F93AC9">
              <w:rPr>
                <w:rFonts w:cstheme="minorHAnsi"/>
              </w:rPr>
              <w:t xml:space="preserve"> i </w:t>
            </w:r>
            <w:r w:rsidR="00B56302" w:rsidRPr="008938DA">
              <w:rPr>
                <w:rFonts w:cstheme="minorHAnsi"/>
              </w:rPr>
              <w:t>wymienia</w:t>
            </w:r>
            <w:r w:rsidR="00DC5B6E">
              <w:rPr>
                <w:rFonts w:cstheme="minorHAnsi"/>
              </w:rPr>
              <w:t xml:space="preserve"> najbardziej znanych konkwistadorów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(</w:t>
            </w:r>
            <w:proofErr w:type="spellStart"/>
            <w:r w:rsidR="00B56302" w:rsidRPr="008938DA">
              <w:rPr>
                <w:rFonts w:cstheme="minorHAnsi"/>
              </w:rPr>
              <w:t>H</w:t>
            </w:r>
            <w:r w:rsidR="00DC5B6E">
              <w:rPr>
                <w:rFonts w:cstheme="minorHAnsi"/>
              </w:rPr>
              <w:t>ernán</w:t>
            </w:r>
            <w:proofErr w:type="spellEnd"/>
            <w:r w:rsidR="00B56302" w:rsidRPr="008938DA">
              <w:rPr>
                <w:rFonts w:cstheme="minorHAnsi"/>
              </w:rPr>
              <w:t xml:space="preserve"> Cortez</w:t>
            </w:r>
            <w:r w:rsidR="00DC5B6E">
              <w:rPr>
                <w:rFonts w:cstheme="minorHAnsi"/>
              </w:rPr>
              <w:t>, Francisco Pizarro</w:t>
            </w:r>
            <w:r w:rsidR="00B56302" w:rsidRPr="008938DA">
              <w:rPr>
                <w:rFonts w:cstheme="minorHAnsi"/>
              </w:rPr>
              <w:t>)</w:t>
            </w:r>
          </w:p>
          <w:p w14:paraId="5D5DB012" w14:textId="60967E38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wskazuje na mapie tereny skolonizowane przez Hiszpanów i Portugalczyków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73FE" w14:textId="4A81208E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zmiany w życiu ludzi w wyniku odkryć geograficznych</w:t>
            </w:r>
          </w:p>
          <w:p w14:paraId="72E323EA" w14:textId="56CAB3B6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wymienia </w:t>
            </w:r>
            <w:r w:rsidR="00D85A0F" w:rsidRPr="008938DA">
              <w:rPr>
                <w:rFonts w:cstheme="minorHAnsi"/>
              </w:rPr>
              <w:t xml:space="preserve">na podstawie mapy </w:t>
            </w:r>
            <w:r w:rsidR="00B56302" w:rsidRPr="008938DA">
              <w:rPr>
                <w:rFonts w:cstheme="minorHAnsi"/>
              </w:rPr>
              <w:t>nazwy współczesnych państw położonych na obszarach dawniej zamieszkiwanych przez cywilizacje prekolumbijskie</w:t>
            </w:r>
          </w:p>
          <w:p w14:paraId="1FF3D4BB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C3896AD" w14:textId="0EE5C644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3B61F09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D1791" w14:textId="48D13277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3. Renesans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narodziny nowej epoki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6F65" w14:textId="1C89D5A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renesans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cechy charakterystyczne epoki</w:t>
            </w:r>
          </w:p>
          <w:p w14:paraId="7ADF640E" w14:textId="46A8B5E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humaniści i ich poglądy</w:t>
            </w:r>
          </w:p>
          <w:p w14:paraId="301B28D0" w14:textId="74BC8B3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ideał człowieka w dobie renesansu</w:t>
            </w:r>
          </w:p>
          <w:p w14:paraId="65387F57" w14:textId="008EB393" w:rsidR="00AE630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wyna</w:t>
            </w:r>
            <w:r w:rsidR="001628FA" w:rsidRPr="008938DA">
              <w:rPr>
                <w:rFonts w:eastAsia="Times New Roman" w:cstheme="minorHAnsi"/>
                <w:lang w:eastAsia="pl-PL"/>
              </w:rPr>
              <w:t>lezienie druku i jego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F0B29C" w14:textId="7B4B7050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zaznacza na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osi czasu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epok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renesansu</w:t>
            </w:r>
          </w:p>
          <w:p w14:paraId="6D635420" w14:textId="18209810" w:rsidR="005536A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Jana Gutenberga jako wynalazcę druku</w:t>
            </w:r>
          </w:p>
          <w:p w14:paraId="754E1DF2" w14:textId="4F6A09C9" w:rsidR="00EB748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Leonarda da Vinci jako człowieka renesansu i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określa</w:t>
            </w:r>
            <w:r w:rsidR="00DC5B6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dwie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trzy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dziedziny jego zainteresowań</w:t>
            </w:r>
          </w:p>
          <w:p w14:paraId="0F34821A" w14:textId="77777777" w:rsidR="00A80503" w:rsidRPr="008938DA" w:rsidRDefault="00A80503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C45EB85" w14:textId="42F8B2E2" w:rsidR="00A80503" w:rsidRPr="008938DA" w:rsidRDefault="00A80503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169B4E1" w14:textId="382EC82D" w:rsidR="00781AFE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poprawnie posługuje się terminem:</w:t>
            </w:r>
            <w:r w:rsidR="005536A5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renesans</w:t>
            </w:r>
            <w:r w:rsidR="00DC5B6E">
              <w:rPr>
                <w:rFonts w:eastAsia="Times" w:cstheme="minorHAnsi"/>
              </w:rPr>
              <w:t>,</w:t>
            </w:r>
          </w:p>
          <w:p w14:paraId="257C73A1" w14:textId="36BB1368" w:rsidR="005536A5" w:rsidRPr="008938DA" w:rsidRDefault="00781AFE" w:rsidP="000A08B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>podaje czas trwania</w:t>
            </w:r>
            <w:r w:rsidR="00DC5B6E">
              <w:rPr>
                <w:rFonts w:eastAsia="Times" w:cstheme="minorHAnsi"/>
              </w:rPr>
              <w:t xml:space="preserve"> </w:t>
            </w:r>
            <w:r w:rsidR="005536A5" w:rsidRPr="008938DA">
              <w:rPr>
                <w:rFonts w:eastAsia="Times" w:cstheme="minorHAnsi"/>
              </w:rPr>
              <w:t>epoki</w:t>
            </w:r>
            <w:r>
              <w:rPr>
                <w:rFonts w:eastAsia="Times" w:cstheme="minorHAnsi"/>
              </w:rPr>
              <w:t xml:space="preserve"> renesansu</w:t>
            </w:r>
          </w:p>
          <w:p w14:paraId="20AD719A" w14:textId="6D1E82FD" w:rsidR="00682F9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 xml:space="preserve">przedstawia ideał człowieka w epoce odrodzenia i wyjaśnia </w:t>
            </w:r>
            <w:r w:rsidR="00DC5B6E">
              <w:rPr>
                <w:rFonts w:eastAsia="Times" w:cstheme="minorHAnsi"/>
              </w:rPr>
              <w:t>termin:</w:t>
            </w:r>
            <w:r w:rsidR="00DC5B6E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człowiek renesansu</w:t>
            </w:r>
          </w:p>
          <w:p w14:paraId="10FA85EE" w14:textId="379FB34E" w:rsidR="005536A5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opisuje</w:t>
            </w:r>
            <w:r w:rsidR="00C11534" w:rsidRPr="008938DA">
              <w:rPr>
                <w:rFonts w:eastAsia="Times" w:cstheme="minorHAnsi"/>
              </w:rPr>
              <w:t xml:space="preserve"> dokonania Leonarda da Vinci i uzasadnia słuszność </w:t>
            </w:r>
            <w:r w:rsidR="00C11534" w:rsidRPr="008938DA">
              <w:rPr>
                <w:rFonts w:eastAsia="Times" w:cstheme="minorHAnsi"/>
              </w:rPr>
              <w:lastRenderedPageBreak/>
              <w:t xml:space="preserve">twierdzenia, </w:t>
            </w:r>
            <w:r w:rsidR="001628FA" w:rsidRPr="008938DA">
              <w:rPr>
                <w:rFonts w:eastAsia="Times" w:cstheme="minorHAnsi"/>
              </w:rPr>
              <w:t>że był on człowiekiem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A51DC" w14:textId="393D8EEC" w:rsidR="00C1153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C5B6E">
              <w:rPr>
                <w:rFonts w:cstheme="minorHAnsi"/>
              </w:rPr>
              <w:t>poprawnie posługuje się terminami:</w:t>
            </w:r>
            <w:r w:rsidR="00C11534" w:rsidRPr="008938DA">
              <w:rPr>
                <w:rFonts w:cstheme="minorHAnsi"/>
              </w:rPr>
              <w:t xml:space="preserve"> </w:t>
            </w:r>
            <w:r w:rsidR="00C11534" w:rsidRPr="00F45275">
              <w:rPr>
                <w:rFonts w:cstheme="minorHAnsi"/>
                <w:i/>
              </w:rPr>
              <w:t>antyk</w:t>
            </w:r>
            <w:r w:rsidR="00C11534" w:rsidRPr="008938DA">
              <w:rPr>
                <w:rFonts w:cstheme="minorHAnsi"/>
              </w:rPr>
              <w:t xml:space="preserve">, </w:t>
            </w:r>
            <w:r w:rsidR="00C11534" w:rsidRPr="00F45275">
              <w:rPr>
                <w:rFonts w:cstheme="minorHAnsi"/>
                <w:i/>
              </w:rPr>
              <w:t>humanizm</w:t>
            </w:r>
          </w:p>
          <w:p w14:paraId="4EEF703B" w14:textId="7A965F94" w:rsidR="005536A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charakteryzuje epokę renesansu</w:t>
            </w:r>
          </w:p>
          <w:p w14:paraId="75F0AC9C" w14:textId="5C3E7996" w:rsidR="005536A5" w:rsidRPr="008938DA" w:rsidRDefault="000A08B0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275D3" w:rsidRPr="008938DA">
              <w:rPr>
                <w:rFonts w:cstheme="minorHAnsi"/>
              </w:rPr>
              <w:t>wyjaśnia</w:t>
            </w:r>
            <w:r w:rsidR="00EB748B" w:rsidRPr="008938DA">
              <w:rPr>
                <w:rFonts w:cstheme="minorHAnsi"/>
              </w:rPr>
              <w:t xml:space="preserve"> nazwę nowej epoki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36423" w14:textId="11404A56" w:rsidR="005536A5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wyjaśnia wpływ wynalezienia druku na rozprzestrzenianie się idei renesansu</w:t>
            </w:r>
          </w:p>
          <w:p w14:paraId="7B7E44C6" w14:textId="01D09504" w:rsidR="00C115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przedstawia poglądy humanistów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5761" w14:textId="7E695140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wskazuje Erazma z Rotterdamu jako wybitnego humanistę i przedstawia jego poglądy</w:t>
            </w:r>
          </w:p>
          <w:p w14:paraId="3702063D" w14:textId="3F542FC7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porównuje pracę kopisty z pracą w średniowiecznej drukarni</w:t>
            </w:r>
          </w:p>
        </w:tc>
      </w:tr>
      <w:tr w:rsidR="00B56302" w:rsidRPr="008938DA" w14:paraId="10FB1489" w14:textId="77777777" w:rsidTr="006B0E81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89C9" w14:textId="21A57E6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4. Kultura renesansu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549A" w14:textId="416A5B91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renesansowa radość życia</w:t>
            </w:r>
          </w:p>
          <w:p w14:paraId="60F1EC0C" w14:textId="5C64D2A3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architektura renesansu</w:t>
            </w:r>
          </w:p>
          <w:p w14:paraId="703A5A0F" w14:textId="77C59D29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wybitni twórcy </w:t>
            </w:r>
            <w:r w:rsidR="00CD3134" w:rsidRPr="008938DA">
              <w:rPr>
                <w:rFonts w:eastAsia="Times New Roman" w:cstheme="minorHAnsi"/>
                <w:lang w:eastAsia="pl-PL"/>
              </w:rPr>
              <w:t>odrodzenia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 i ich dzieła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08EAB97D" w14:textId="0A6C89D1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Włochy jako kolebkę renesansu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</w:p>
          <w:p w14:paraId="3498DCA4" w14:textId="0C2BAC76" w:rsidR="00682F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Leonarda da Vinci i Michała Anioła jako wybitnych twórców włoskiego odrodzenia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4A899" w14:textId="5B3668AF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wyjaśnia, w czym przejawiała się renesansowa radość życia</w:t>
            </w:r>
          </w:p>
          <w:p w14:paraId="720F4FA0" w14:textId="515AFB55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D75DE9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75DE9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mecenat</w:t>
            </w:r>
          </w:p>
          <w:p w14:paraId="4ECD4121" w14:textId="272AE5F9" w:rsidR="00315E50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067E6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wybitnych twórców epoki odrodzenia i podaje przykłady ich dzieł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5E8B0" w14:textId="116A4A87" w:rsidR="00067E6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67E6D" w:rsidRPr="008938DA">
              <w:rPr>
                <w:rFonts w:cstheme="minorHAnsi"/>
              </w:rPr>
              <w:t>charakteryzuje sztukę renesansową</w:t>
            </w:r>
            <w:r w:rsidR="00683B34">
              <w:rPr>
                <w:rFonts w:cstheme="minorHAnsi"/>
              </w:rPr>
              <w:t>,</w:t>
            </w:r>
            <w:r w:rsidR="00067E6D" w:rsidRPr="008938DA">
              <w:rPr>
                <w:rFonts w:cstheme="minorHAnsi"/>
              </w:rPr>
              <w:t xml:space="preserve"> wskazując</w:t>
            </w:r>
            <w:r w:rsidR="00683B34">
              <w:rPr>
                <w:rFonts w:cstheme="minorHAnsi"/>
              </w:rPr>
              <w:t xml:space="preserve"> główne</w:t>
            </w:r>
            <w:r w:rsidR="00067E6D" w:rsidRPr="008938DA">
              <w:rPr>
                <w:rFonts w:cstheme="minorHAnsi"/>
              </w:rPr>
              <w:t xml:space="preserve"> motywy</w:t>
            </w:r>
            <w:r w:rsidR="00683B34">
              <w:rPr>
                <w:rFonts w:cstheme="minorHAnsi"/>
              </w:rPr>
              <w:t xml:space="preserve"> podejmowane przez twórców</w:t>
            </w:r>
            <w:r w:rsidR="00FE42C0" w:rsidRPr="008938DA">
              <w:rPr>
                <w:rFonts w:cstheme="minorHAnsi"/>
              </w:rPr>
              <w:t>,</w:t>
            </w:r>
          </w:p>
          <w:p w14:paraId="7F59F71C" w14:textId="6DD24447" w:rsidR="00067E6D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FE42C0" w:rsidRPr="00F45275">
              <w:rPr>
                <w:rFonts w:cstheme="minorHAnsi"/>
                <w:i/>
              </w:rPr>
              <w:t>fresk</w:t>
            </w:r>
            <w:r w:rsidR="00683B34">
              <w:rPr>
                <w:rFonts w:cstheme="minorHAnsi"/>
              </w:rPr>
              <w:t>,</w:t>
            </w:r>
            <w:r w:rsidR="005333CA" w:rsidRPr="008938DA">
              <w:rPr>
                <w:rFonts w:cstheme="minorHAnsi"/>
              </w:rPr>
              <w:t xml:space="preserve"> podaje przykład dzieła wykonanego tą </w:t>
            </w:r>
            <w:r w:rsidR="006C77C3" w:rsidRPr="008938DA">
              <w:rPr>
                <w:rFonts w:cstheme="minorHAnsi"/>
              </w:rPr>
              <w:t>techniką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E5551" w14:textId="0AD913DA" w:rsidR="00FE42C0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terminami: </w:t>
            </w:r>
            <w:r w:rsidR="00683B34" w:rsidRPr="00F45275">
              <w:rPr>
                <w:rFonts w:cstheme="minorHAnsi"/>
                <w:i/>
              </w:rPr>
              <w:t>attyka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arkada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kopuła</w:t>
            </w:r>
            <w:r w:rsidR="00683B34" w:rsidRPr="008938DA">
              <w:rPr>
                <w:rFonts w:cstheme="minorHAnsi"/>
              </w:rPr>
              <w:t xml:space="preserve"> </w:t>
            </w:r>
            <w:r w:rsidR="00683B34">
              <w:rPr>
                <w:rFonts w:cstheme="minorHAnsi"/>
              </w:rPr>
              <w:t xml:space="preserve">do </w:t>
            </w:r>
            <w:r w:rsidR="00FE42C0" w:rsidRPr="008938DA">
              <w:rPr>
                <w:rFonts w:cstheme="minorHAnsi"/>
              </w:rPr>
              <w:t>opis</w:t>
            </w:r>
            <w:r w:rsidR="00683B34">
              <w:rPr>
                <w:rFonts w:cstheme="minorHAnsi"/>
              </w:rPr>
              <w:t xml:space="preserve">u </w:t>
            </w:r>
            <w:r w:rsidR="00FE42C0" w:rsidRPr="008938DA">
              <w:rPr>
                <w:rFonts w:cstheme="minorHAnsi"/>
              </w:rPr>
              <w:t>budowl</w:t>
            </w:r>
            <w:r w:rsidR="00683B34">
              <w:rPr>
                <w:rFonts w:cstheme="minorHAnsi"/>
              </w:rPr>
              <w:t>i</w:t>
            </w:r>
            <w:r w:rsidR="00FE42C0" w:rsidRPr="008938DA">
              <w:rPr>
                <w:rFonts w:cstheme="minorHAnsi"/>
              </w:rPr>
              <w:t xml:space="preserve"> renesansow</w:t>
            </w:r>
            <w:r w:rsidR="00683B34">
              <w:rPr>
                <w:rFonts w:cstheme="minorHAnsi"/>
              </w:rPr>
              <w:t>ych</w:t>
            </w:r>
          </w:p>
          <w:p w14:paraId="3070C5DD" w14:textId="76354D2B" w:rsidR="00FE42C0" w:rsidRPr="008938DA" w:rsidRDefault="00FE42C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2E13" w14:textId="2D377033" w:rsidR="00683B34" w:rsidRDefault="000A08B0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315E50" w:rsidRPr="00F45275">
              <w:rPr>
                <w:rFonts w:cstheme="minorHAnsi"/>
                <w:i/>
              </w:rPr>
              <w:t>perspektywa</w:t>
            </w:r>
          </w:p>
          <w:p w14:paraId="71637E8E" w14:textId="3B22C256" w:rsidR="00315E50" w:rsidRPr="008938DA" w:rsidRDefault="00683B34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315E50" w:rsidRPr="008938DA">
              <w:rPr>
                <w:rFonts w:cstheme="minorHAnsi"/>
              </w:rPr>
              <w:t>podaje przykłady dzieł, w których zastosowan</w:t>
            </w:r>
            <w:r>
              <w:rPr>
                <w:rFonts w:cstheme="minorHAnsi"/>
              </w:rPr>
              <w:t>o perspektywę</w:t>
            </w:r>
          </w:p>
        </w:tc>
      </w:tr>
      <w:tr w:rsidR="00B56302" w:rsidRPr="008938DA" w14:paraId="67B38D68" w14:textId="77777777" w:rsidTr="000A08B0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847E" w14:textId="3F86362F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1" w:name="_Hlk5569618"/>
            <w:r w:rsidRPr="008938DA">
              <w:rPr>
                <w:rFonts w:cstheme="minorHAnsi"/>
                <w:lang w:eastAsia="pl-PL"/>
              </w:rPr>
              <w:t xml:space="preserve">5. Reformacja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czas wielkich zmian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08E0" w14:textId="4F8965AE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kryzys Kościoła katolickiego</w:t>
            </w:r>
          </w:p>
          <w:p w14:paraId="18480730" w14:textId="7E957616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Marcin Luter i jego poglądy</w:t>
            </w:r>
          </w:p>
          <w:p w14:paraId="15A8FDB7" w14:textId="2174A9D7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reformacja i jej następstwa</w:t>
            </w:r>
          </w:p>
          <w:p w14:paraId="7AA61466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60511F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C86DF7" w14:textId="50697953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D647980" w14:textId="250FAF22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wystąpienie Marcina Lutra jako początek reformacji</w:t>
            </w:r>
          </w:p>
          <w:p w14:paraId="158B2BCD" w14:textId="12A6A16B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terminem:</w:t>
            </w:r>
            <w:r w:rsidR="005976FF" w:rsidRPr="008938DA">
              <w:rPr>
                <w:rFonts w:cstheme="minorHAnsi"/>
              </w:rPr>
              <w:t xml:space="preserve"> </w:t>
            </w:r>
            <w:r w:rsidR="005976FF" w:rsidRPr="00F45275">
              <w:rPr>
                <w:rFonts w:cstheme="minorHAnsi"/>
                <w:i/>
              </w:rPr>
              <w:t>odpust</w:t>
            </w:r>
          </w:p>
          <w:p w14:paraId="5DECF748" w14:textId="1D8B3C92" w:rsidR="002A7AE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wyznania protestanckie</w:t>
            </w:r>
          </w:p>
          <w:p w14:paraId="54AB437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40E653B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84784A2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13E302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3520B80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5613035" w14:textId="2F0370A6" w:rsidR="002A7AEF" w:rsidRPr="008938DA" w:rsidRDefault="002A7AEF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86DD6" w14:textId="0FB527B1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reformacja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protestanci</w:t>
            </w:r>
          </w:p>
          <w:p w14:paraId="56D2E28A" w14:textId="3ECC536C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określa początek reformacji</w:t>
            </w:r>
            <w:r w:rsidR="002A7AEF" w:rsidRPr="008938DA">
              <w:rPr>
                <w:rFonts w:cstheme="minorHAnsi"/>
              </w:rPr>
              <w:t xml:space="preserve"> </w:t>
            </w:r>
            <w:r w:rsidR="00B03CD7">
              <w:rPr>
                <w:rFonts w:cstheme="minorHAnsi"/>
              </w:rPr>
              <w:t>(</w:t>
            </w:r>
            <w:r w:rsidR="002A7AEF" w:rsidRPr="008938DA">
              <w:rPr>
                <w:rFonts w:cstheme="minorHAnsi"/>
              </w:rPr>
              <w:t xml:space="preserve">1517 </w:t>
            </w:r>
            <w:r w:rsidR="00B03CD7">
              <w:rPr>
                <w:rFonts w:cstheme="minorHAnsi"/>
              </w:rPr>
              <w:t xml:space="preserve">r.) </w:t>
            </w:r>
            <w:r w:rsidR="002A7AEF" w:rsidRPr="008938DA">
              <w:rPr>
                <w:rFonts w:cstheme="minorHAnsi"/>
              </w:rPr>
              <w:t xml:space="preserve">i zaznacza </w:t>
            </w:r>
            <w:r w:rsidR="00683B34">
              <w:rPr>
                <w:rFonts w:cstheme="minorHAnsi"/>
              </w:rPr>
              <w:t>tę datę na osi czasu</w:t>
            </w:r>
          </w:p>
          <w:p w14:paraId="3EE907FF" w14:textId="3FA93E29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A7AEF" w:rsidRPr="008938DA">
              <w:rPr>
                <w:rFonts w:cstheme="minorHAnsi"/>
              </w:rPr>
              <w:t>wskazuje sprzedaż odpustów jako jedną z przyczyn reformacji</w:t>
            </w:r>
          </w:p>
          <w:p w14:paraId="47C5EF4F" w14:textId="5AC28242" w:rsidR="00BF1CD2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BF1CD2" w:rsidRPr="008938DA">
              <w:rPr>
                <w:rFonts w:cstheme="minorHAnsi"/>
              </w:rPr>
              <w:t xml:space="preserve">wyznania protestanckie i </w:t>
            </w:r>
            <w:r w:rsidR="00B03CD7">
              <w:rPr>
                <w:rFonts w:cstheme="minorHAnsi"/>
              </w:rPr>
              <w:t xml:space="preserve">podaje </w:t>
            </w:r>
            <w:r w:rsidR="00BF1CD2" w:rsidRPr="008938DA">
              <w:rPr>
                <w:rFonts w:cstheme="minorHAnsi"/>
              </w:rPr>
              <w:t>ich założycieli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DF6D5" w14:textId="5DCA5C94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pastor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celibat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zbór</w:t>
            </w:r>
          </w:p>
          <w:p w14:paraId="7B571A06" w14:textId="374E8D02" w:rsidR="002C515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wskazuje </w:t>
            </w:r>
            <w:r w:rsidR="002C5150" w:rsidRPr="008938DA">
              <w:rPr>
                <w:rFonts w:cstheme="minorHAnsi"/>
              </w:rPr>
              <w:t>objawy kryzysu w Kościele katolickim jako przyczynę reformacji</w:t>
            </w:r>
          </w:p>
          <w:p w14:paraId="6C44855A" w14:textId="7CA9F981" w:rsidR="009A1215" w:rsidRPr="008938DA" w:rsidRDefault="000A08B0" w:rsidP="00F45275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opisuje</w:t>
            </w:r>
            <w:r w:rsidR="00B03CD7" w:rsidRPr="008938DA">
              <w:rPr>
                <w:rFonts w:cstheme="minorHAnsi"/>
              </w:rPr>
              <w:t xml:space="preserve"> </w:t>
            </w:r>
            <w:r w:rsidR="009A1215" w:rsidRPr="008938DA">
              <w:rPr>
                <w:rFonts w:cstheme="minorHAnsi"/>
              </w:rPr>
              <w:t>okoliczności powstania anglikanizmu</w:t>
            </w:r>
          </w:p>
          <w:p w14:paraId="02F66977" w14:textId="64A9AE65" w:rsidR="00D044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przedstawia skutki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D543B" w14:textId="7BAA48A7" w:rsidR="00D044A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2C5150" w:rsidRPr="008938DA">
              <w:rPr>
                <w:rFonts w:cstheme="minorHAnsi"/>
              </w:rPr>
              <w:t>poglądy Marcina Lutra</w:t>
            </w:r>
          </w:p>
          <w:p w14:paraId="2DBE2FD4" w14:textId="25B64153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opisuje </w:t>
            </w:r>
            <w:r w:rsidR="00D044A4" w:rsidRPr="008938DA">
              <w:rPr>
                <w:rFonts w:cstheme="minorHAnsi"/>
              </w:rPr>
              <w:t>postanowienia pokoju w Augsburgu</w:t>
            </w:r>
            <w:r w:rsidR="00A936F1" w:rsidRPr="008938DA">
              <w:rPr>
                <w:rFonts w:cstheme="minorHAnsi"/>
              </w:rPr>
              <w:t xml:space="preserve"> (1555</w:t>
            </w:r>
            <w:r w:rsidR="00B03CD7">
              <w:rPr>
                <w:rFonts w:cstheme="minorHAnsi"/>
              </w:rPr>
              <w:t xml:space="preserve"> r.</w:t>
            </w:r>
            <w:r w:rsidR="00A936F1" w:rsidRPr="008938DA">
              <w:rPr>
                <w:rFonts w:cstheme="minorHAnsi"/>
              </w:rPr>
              <w:t>)</w:t>
            </w:r>
            <w:r w:rsidR="00F40623" w:rsidRPr="008938DA">
              <w:rPr>
                <w:rFonts w:cstheme="minorHAnsi"/>
              </w:rPr>
              <w:t xml:space="preserve"> i </w:t>
            </w:r>
            <w:r w:rsidR="00D044A4" w:rsidRPr="008938DA">
              <w:rPr>
                <w:rFonts w:cstheme="minorHAnsi"/>
              </w:rPr>
              <w:t xml:space="preserve">wyjaśnia zasadę </w:t>
            </w:r>
            <w:r w:rsidR="00D044A4" w:rsidRPr="00F45275">
              <w:rPr>
                <w:rFonts w:cstheme="minorHAnsi"/>
                <w:i/>
              </w:rPr>
              <w:t>czyj kraj, tego religia</w:t>
            </w:r>
          </w:p>
          <w:p w14:paraId="4238B280" w14:textId="580A4C99" w:rsidR="002C5150" w:rsidRPr="008938DA" w:rsidRDefault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12D3E" w:rsidRPr="008938DA">
              <w:rPr>
                <w:rFonts w:cstheme="minorHAnsi"/>
              </w:rPr>
              <w:t xml:space="preserve">przedstawia </w:t>
            </w:r>
            <w:r w:rsidR="00B03CD7">
              <w:rPr>
                <w:rFonts w:cstheme="minorHAnsi"/>
              </w:rPr>
              <w:t xml:space="preserve">na mapie </w:t>
            </w:r>
            <w:r w:rsidR="00D12D3E" w:rsidRPr="008938DA">
              <w:rPr>
                <w:rFonts w:cstheme="minorHAnsi"/>
              </w:rPr>
              <w:t>podział religijny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3066" w14:textId="36F73F77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D044A4" w:rsidRPr="008938DA">
              <w:rPr>
                <w:rFonts w:cstheme="minorHAnsi"/>
              </w:rPr>
              <w:t>poglądy głoszone przez Jana Kalwina</w:t>
            </w:r>
          </w:p>
          <w:p w14:paraId="56FEE67E" w14:textId="3403C309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wskazuje zmiany wprowadzon</w:t>
            </w:r>
            <w:r w:rsidR="00B03CD7">
              <w:rPr>
                <w:rFonts w:cstheme="minorHAnsi"/>
              </w:rPr>
              <w:t>e</w:t>
            </w:r>
            <w:r w:rsidR="00D044A4" w:rsidRPr="008938DA">
              <w:rPr>
                <w:rFonts w:cstheme="minorHAnsi"/>
              </w:rPr>
              <w:t xml:space="preserve"> w </w:t>
            </w:r>
            <w:r w:rsidR="009A1215" w:rsidRPr="008938DA">
              <w:rPr>
                <w:rFonts w:cstheme="minorHAnsi"/>
              </w:rPr>
              <w:t>liturgii protestanckiej</w:t>
            </w:r>
          </w:p>
          <w:p w14:paraId="613920FE" w14:textId="3E9F9706" w:rsidR="002C5150" w:rsidRPr="008938DA" w:rsidRDefault="002C515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1"/>
      <w:tr w:rsidR="00B56302" w:rsidRPr="008938DA" w14:paraId="4D6654C9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8CA4" w14:textId="62406243" w:rsidR="00B56302" w:rsidRPr="008938DA" w:rsidRDefault="00B56302" w:rsidP="000A0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6. Kontrreformacja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16C4" w14:textId="059653BC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 xml:space="preserve">postanowienia </w:t>
            </w:r>
            <w:r w:rsidR="00EA1A68" w:rsidRPr="008938DA">
              <w:rPr>
                <w:rFonts w:cstheme="minorHAnsi"/>
              </w:rPr>
              <w:t>sob</w:t>
            </w:r>
            <w:r w:rsidR="006A6D63">
              <w:rPr>
                <w:rFonts w:cstheme="minorHAnsi"/>
              </w:rPr>
              <w:t>o</w:t>
            </w:r>
            <w:r w:rsidR="00EA1A68" w:rsidRPr="008938DA">
              <w:rPr>
                <w:rFonts w:cstheme="minorHAnsi"/>
              </w:rPr>
              <w:t>r</w:t>
            </w:r>
            <w:r w:rsidR="006A6D63">
              <w:rPr>
                <w:rFonts w:cstheme="minorHAnsi"/>
              </w:rPr>
              <w:t>u</w:t>
            </w:r>
            <w:r w:rsidR="00EA1A68" w:rsidRPr="008938DA">
              <w:rPr>
                <w:rFonts w:cstheme="minorHAnsi"/>
              </w:rPr>
              <w:t xml:space="preserve"> trydencki</w:t>
            </w:r>
            <w:r w:rsidR="006A6D63">
              <w:rPr>
                <w:rFonts w:cstheme="minorHAnsi"/>
              </w:rPr>
              <w:t>ego</w:t>
            </w:r>
          </w:p>
          <w:p w14:paraId="0858E269" w14:textId="73171322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działalność </w:t>
            </w:r>
            <w:r w:rsidR="00EA1A68" w:rsidRPr="008938DA">
              <w:rPr>
                <w:rFonts w:cstheme="minorHAnsi"/>
              </w:rPr>
              <w:t>jezu</w:t>
            </w:r>
            <w:r w:rsidR="008B0E7E">
              <w:rPr>
                <w:rFonts w:cstheme="minorHAnsi"/>
              </w:rPr>
              <w:t>itów</w:t>
            </w:r>
          </w:p>
          <w:p w14:paraId="2AE34227" w14:textId="3A13ECA4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A1A68" w:rsidRPr="008938DA">
              <w:rPr>
                <w:rFonts w:cstheme="minorHAnsi"/>
              </w:rPr>
              <w:t>wojna trzydziestoletnia i jej następstwa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C61407" w14:textId="60701213" w:rsidR="007800D3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terminem:</w:t>
            </w:r>
            <w:r w:rsidR="007800D3" w:rsidRPr="008938DA">
              <w:rPr>
                <w:rFonts w:cstheme="minorHAnsi"/>
              </w:rPr>
              <w:t xml:space="preserve"> </w:t>
            </w:r>
            <w:r w:rsidR="007800D3" w:rsidRPr="00F45275">
              <w:rPr>
                <w:rFonts w:cstheme="minorHAnsi"/>
                <w:i/>
              </w:rPr>
              <w:t>sobór</w:t>
            </w:r>
          </w:p>
          <w:p w14:paraId="41F49277" w14:textId="342821E6" w:rsidR="001A0A0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przy pomocy nauczyciela przedstawia przyczyny zwołania soboru w Trydencie</w:t>
            </w:r>
          </w:p>
          <w:p w14:paraId="489D57BA" w14:textId="4107F3BF" w:rsidR="00171C0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1C0F" w:rsidRPr="008938DA">
              <w:rPr>
                <w:rFonts w:cstheme="minorHAnsi"/>
              </w:rPr>
              <w:t xml:space="preserve">wskazuje zakon jezuitów jako </w:t>
            </w:r>
            <w:r w:rsidR="006A6D63">
              <w:rPr>
                <w:rFonts w:cstheme="minorHAnsi"/>
              </w:rPr>
              <w:t xml:space="preserve">instytucję powołaną do </w:t>
            </w:r>
            <w:r w:rsidR="00171C0F" w:rsidRPr="008938DA">
              <w:rPr>
                <w:rFonts w:cstheme="minorHAnsi"/>
              </w:rPr>
              <w:t xml:space="preserve">walki z </w:t>
            </w:r>
            <w:r w:rsidR="000573F8" w:rsidRPr="008938DA">
              <w:rPr>
                <w:rFonts w:cstheme="minorHAnsi"/>
              </w:rPr>
              <w:t>reformacją</w:t>
            </w:r>
          </w:p>
          <w:p w14:paraId="6B6D8C16" w14:textId="3A814B83" w:rsidR="00FF3E6E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oblicza</w:t>
            </w:r>
            <w:r w:rsidR="006A6D63">
              <w:rPr>
                <w:rFonts w:cstheme="minorHAnsi"/>
              </w:rPr>
              <w:t>, jak długo obradował</w:t>
            </w:r>
            <w:r w:rsidR="00E15B59" w:rsidRPr="008938DA">
              <w:rPr>
                <w:rFonts w:cstheme="minorHAnsi"/>
              </w:rPr>
              <w:t xml:space="preserve"> sob</w:t>
            </w:r>
            <w:r w:rsidR="006A6D63">
              <w:rPr>
                <w:rFonts w:cstheme="minorHAnsi"/>
              </w:rPr>
              <w:t>ór</w:t>
            </w:r>
            <w:r w:rsidR="00E15B59" w:rsidRPr="008938DA">
              <w:rPr>
                <w:rFonts w:cstheme="minorHAnsi"/>
              </w:rPr>
              <w:t xml:space="preserve"> trydencki i zaznacza </w:t>
            </w:r>
            <w:r w:rsidR="006A6D63">
              <w:rPr>
                <w:rFonts w:cstheme="minorHAnsi"/>
              </w:rPr>
              <w:t>to</w:t>
            </w:r>
            <w:r w:rsidR="006A6D63" w:rsidRPr="008938DA">
              <w:rPr>
                <w:rFonts w:cstheme="minorHAnsi"/>
              </w:rPr>
              <w:t xml:space="preserve"> </w:t>
            </w:r>
            <w:r w:rsidR="00E15B59" w:rsidRPr="008938DA">
              <w:rPr>
                <w:rFonts w:cstheme="minorHAnsi"/>
              </w:rPr>
              <w:t xml:space="preserve">na </w:t>
            </w:r>
            <w:r w:rsidR="006A6D63">
              <w:rPr>
                <w:rFonts w:cstheme="minorHAnsi"/>
              </w:rPr>
              <w:t>osi czasu</w:t>
            </w:r>
            <w:r w:rsidR="00A74203" w:rsidRPr="008938DA">
              <w:rPr>
                <w:rFonts w:cstheme="minorHAnsi"/>
              </w:rPr>
              <w:t xml:space="preserve"> (</w:t>
            </w:r>
            <w:r w:rsidR="00E15B59" w:rsidRPr="008938DA">
              <w:rPr>
                <w:rFonts w:cstheme="minorHAnsi"/>
              </w:rPr>
              <w:t>daty powinn</w:t>
            </w:r>
            <w:r w:rsidRPr="008938DA">
              <w:rPr>
                <w:rFonts w:cstheme="minorHAnsi"/>
              </w:rPr>
              <w:t>y być podane przez nauczyciela)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07881" w14:textId="1F87F139" w:rsidR="00171C0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171C0F" w:rsidRPr="008938DA">
              <w:rPr>
                <w:rFonts w:cstheme="minorHAnsi"/>
              </w:rPr>
              <w:t xml:space="preserve"> </w:t>
            </w:r>
            <w:r w:rsidR="00171C0F" w:rsidRPr="00F45275">
              <w:rPr>
                <w:rFonts w:cstheme="minorHAnsi"/>
                <w:i/>
              </w:rPr>
              <w:t>kontrreformacja</w:t>
            </w:r>
            <w:r w:rsidR="00171C0F" w:rsidRPr="008938DA">
              <w:rPr>
                <w:rFonts w:cstheme="minorHAnsi"/>
              </w:rPr>
              <w:t>,</w:t>
            </w:r>
            <w:r w:rsidR="000545F5" w:rsidRPr="008938DA">
              <w:rPr>
                <w:rFonts w:cstheme="minorHAnsi"/>
              </w:rPr>
              <w:t xml:space="preserve"> </w:t>
            </w:r>
            <w:r w:rsidR="000545F5" w:rsidRPr="00F45275">
              <w:rPr>
                <w:rFonts w:cstheme="minorHAnsi"/>
                <w:i/>
              </w:rPr>
              <w:t>seminarium duchowne</w:t>
            </w:r>
          </w:p>
          <w:p w14:paraId="43B07B46" w14:textId="3D3DE21C" w:rsidR="000545F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 xml:space="preserve">przedstawia zadania </w:t>
            </w:r>
            <w:r w:rsidR="001A0A00" w:rsidRPr="008938DA">
              <w:rPr>
                <w:rFonts w:cstheme="minorHAnsi"/>
              </w:rPr>
              <w:t>seminariów duchownych w dobie kontrreformacji</w:t>
            </w:r>
          </w:p>
          <w:p w14:paraId="3B0D8571" w14:textId="0A18342D" w:rsidR="004E32C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wyjaśnia cel założenia zakonu jezuitów</w:t>
            </w:r>
          </w:p>
          <w:p w14:paraId="66089CF9" w14:textId="5D965A51" w:rsidR="007800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wymienia</w:t>
            </w:r>
            <w:r w:rsidR="000573F8" w:rsidRPr="008938DA">
              <w:rPr>
                <w:rFonts w:cstheme="minorHAnsi"/>
              </w:rPr>
              <w:t xml:space="preserve"> Ignacego Loyolę jako założyciela zakonu jezuitów</w:t>
            </w:r>
          </w:p>
          <w:p w14:paraId="0CAF4AA6" w14:textId="7DD3EB15" w:rsidR="001A0A00" w:rsidRPr="008938DA" w:rsidRDefault="001A0A00" w:rsidP="000A08B0">
            <w:pPr>
              <w:spacing w:after="0" w:line="240" w:lineRule="auto"/>
              <w:rPr>
                <w:rFonts w:cstheme="minorHAnsi"/>
              </w:rPr>
            </w:pPr>
          </w:p>
          <w:p w14:paraId="23D86D8C" w14:textId="4C264A66" w:rsidR="000545F5" w:rsidRPr="008938DA" w:rsidRDefault="000545F5" w:rsidP="000A08B0">
            <w:pPr>
              <w:spacing w:after="0" w:line="240" w:lineRule="auto"/>
              <w:rPr>
                <w:rFonts w:cstheme="minorHAnsi"/>
              </w:rPr>
            </w:pPr>
          </w:p>
          <w:p w14:paraId="64A4117D" w14:textId="57280A4A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023E2" w14:textId="03F58CF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przedstawia postanowienia soboru trydenckiego</w:t>
            </w:r>
          </w:p>
          <w:p w14:paraId="0ABE0A5C" w14:textId="3E91935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F17322" w:rsidRPr="00F45275">
              <w:rPr>
                <w:rFonts w:cstheme="minorHAnsi"/>
              </w:rPr>
              <w:t xml:space="preserve"> </w:t>
            </w:r>
            <w:r w:rsidR="00F17322" w:rsidRPr="00F45275">
              <w:rPr>
                <w:rFonts w:cstheme="minorHAnsi"/>
                <w:i/>
              </w:rPr>
              <w:t>heretyk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inkwizycja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indeks ksiąg zakazanych</w:t>
            </w:r>
          </w:p>
          <w:p w14:paraId="37A02CFC" w14:textId="12B1819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wyjaśnia cel utworzenia inkwizycji i indeksu ksiąg zakazanych</w:t>
            </w:r>
          </w:p>
          <w:p w14:paraId="053FDF07" w14:textId="61E8D2ED" w:rsidR="00171C0F" w:rsidRPr="008938DA" w:rsidRDefault="00171C0F" w:rsidP="00F4527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9CE3D" w14:textId="2AA9C11E" w:rsidR="00E15B59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działalnoś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ć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zakonu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jezuitów</w:t>
            </w:r>
          </w:p>
          <w:p w14:paraId="4F6A1128" w14:textId="4DFED25D" w:rsidR="00E15B5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przedstawia zasady obowiązujące jezuitów</w:t>
            </w:r>
          </w:p>
          <w:p w14:paraId="7E5BB142" w14:textId="6675891B" w:rsidR="00E15B59" w:rsidRPr="008938DA" w:rsidRDefault="00E15B59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C74F" w14:textId="781806B6" w:rsidR="000545F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przedstawia przyczyny wybuchu wojny trzydziestoletniej</w:t>
            </w:r>
          </w:p>
          <w:p w14:paraId="1EAC2724" w14:textId="4445D665" w:rsidR="000545F5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A0A00" w:rsidRPr="008938DA">
              <w:rPr>
                <w:rFonts w:cstheme="minorHAnsi"/>
              </w:rPr>
              <w:t xml:space="preserve">podaje </w:t>
            </w:r>
            <w:r w:rsidR="00683B34">
              <w:rPr>
                <w:rFonts w:cstheme="minorHAnsi"/>
              </w:rPr>
              <w:t>datę</w:t>
            </w:r>
            <w:r w:rsidR="00683B34" w:rsidRPr="008938DA">
              <w:rPr>
                <w:rFonts w:cstheme="minorHAnsi"/>
              </w:rPr>
              <w:t xml:space="preserve"> </w:t>
            </w:r>
            <w:r w:rsidR="001A0A00" w:rsidRPr="008938DA">
              <w:rPr>
                <w:rFonts w:cstheme="minorHAnsi"/>
              </w:rPr>
              <w:t>podpisania pokoju westfalskiego (1648</w:t>
            </w:r>
            <w:r w:rsidR="00683B34">
              <w:rPr>
                <w:rFonts w:cstheme="minorHAnsi"/>
              </w:rPr>
              <w:t xml:space="preserve"> r.</w:t>
            </w:r>
            <w:r w:rsidR="001A0A00" w:rsidRPr="008938DA">
              <w:rPr>
                <w:rFonts w:cstheme="minorHAnsi"/>
              </w:rPr>
              <w:t>) i jego najważniejsze postanowienia</w:t>
            </w:r>
          </w:p>
        </w:tc>
      </w:tr>
      <w:tr w:rsidR="00B56302" w:rsidRPr="008938DA" w14:paraId="5F8099D5" w14:textId="547334AB" w:rsidTr="00FD6AE3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C684" w14:textId="6E3C33F3" w:rsidR="00B56302" w:rsidRPr="008938DA" w:rsidRDefault="00B56302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eastAsia="Calibri" w:cstheme="minorHAnsi"/>
                <w:b/>
              </w:rPr>
              <w:t>II.</w:t>
            </w:r>
            <w:r w:rsidRPr="008938DA">
              <w:rPr>
                <w:rFonts w:eastAsia="Calibri" w:cstheme="minorHAnsi"/>
                <w:b/>
              </w:rPr>
              <w:t xml:space="preserve"> W Rzeczypospolitej szlacheckiej</w:t>
            </w:r>
          </w:p>
        </w:tc>
      </w:tr>
      <w:tr w:rsidR="00B56302" w:rsidRPr="008938DA" w14:paraId="4101D2CD" w14:textId="77777777" w:rsidTr="00F45275">
        <w:trPr>
          <w:trHeight w:val="1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5F29" w14:textId="16A1D83B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Demokracja szlachecka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F168" w14:textId="6F3ECA9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szlachta i jej zajęcia</w:t>
            </w:r>
          </w:p>
          <w:p w14:paraId="3E961BF0" w14:textId="138CCEAD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prawa i obowiązki szlachty</w:t>
            </w:r>
          </w:p>
          <w:p w14:paraId="34A956EE" w14:textId="354E2B4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0669B" w:rsidRPr="008938DA">
              <w:rPr>
                <w:rFonts w:eastAsia="Times New Roman" w:cstheme="minorHAnsi"/>
                <w:lang w:eastAsia="pl-PL"/>
              </w:rPr>
              <w:t>sejm walny i sejmiki ziemskie</w:t>
            </w:r>
          </w:p>
          <w:p w14:paraId="3DF50A37" w14:textId="484C2D67" w:rsidR="00E54BE2" w:rsidRPr="008938DA" w:rsidRDefault="00E54BE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B84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53F5B5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E0BD366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B125CC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60D1851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AA3883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636F5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A09A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10C2F6A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C85263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9A4E1EA" w14:textId="086B41CF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6EA39" w14:textId="115C500A" w:rsidR="006A6D63" w:rsidRDefault="000A08B0" w:rsidP="006A6D63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81446B" w:rsidRPr="008938DA">
              <w:rPr>
                <w:rFonts w:cstheme="minorHAnsi"/>
              </w:rPr>
              <w:t xml:space="preserve"> </w:t>
            </w:r>
            <w:r w:rsidR="0081446B" w:rsidRPr="00F45275">
              <w:rPr>
                <w:rFonts w:cstheme="minorHAnsi"/>
                <w:i/>
              </w:rPr>
              <w:t>szlachta</w:t>
            </w:r>
            <w:r w:rsidR="006A6D63">
              <w:rPr>
                <w:rFonts w:cstheme="minorHAnsi"/>
              </w:rPr>
              <w:t xml:space="preserve">, </w:t>
            </w:r>
            <w:r w:rsidR="006A6D63">
              <w:rPr>
                <w:rFonts w:cstheme="minorHAnsi"/>
                <w:i/>
              </w:rPr>
              <w:t>herb</w:t>
            </w:r>
            <w:r w:rsidR="006A6D63">
              <w:rPr>
                <w:rFonts w:cstheme="minorHAnsi"/>
              </w:rPr>
              <w:t xml:space="preserve">, </w:t>
            </w:r>
            <w:r w:rsidR="006A6D63" w:rsidRPr="00F45275">
              <w:rPr>
                <w:rFonts w:cstheme="minorHAnsi"/>
                <w:i/>
              </w:rPr>
              <w:t>szabla</w:t>
            </w:r>
          </w:p>
          <w:p w14:paraId="5EA45EAD" w14:textId="1D774A74" w:rsidR="0081446B" w:rsidRPr="008938DA" w:rsidRDefault="006A6D63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8938DA">
              <w:rPr>
                <w:rFonts w:cstheme="minorHAnsi"/>
              </w:rPr>
              <w:t>przedstawia prawa szlachty odziedziczone po rycerskich przodkach</w:t>
            </w:r>
          </w:p>
          <w:p w14:paraId="3BCE290E" w14:textId="04700E2C" w:rsidR="008144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446B" w:rsidRPr="008938DA">
              <w:rPr>
                <w:rFonts w:cstheme="minorHAnsi"/>
              </w:rPr>
              <w:t>wymienia zajęcia szlachty</w:t>
            </w:r>
          </w:p>
          <w:p w14:paraId="3BA8004D" w14:textId="2A3B42D6" w:rsidR="00E54B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54BE2" w:rsidRPr="008938DA">
              <w:rPr>
                <w:rFonts w:cstheme="minorHAnsi"/>
              </w:rPr>
              <w:t>wskazuje na ilustracji postać szlachcica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0737A" w14:textId="46B4EF0F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A6D63">
              <w:rPr>
                <w:rFonts w:eastAsia="Times" w:cstheme="minorHAnsi"/>
              </w:rPr>
              <w:t xml:space="preserve">poprawnie posługuje się terminami: </w:t>
            </w:r>
            <w:r w:rsidR="00E54BE2" w:rsidRPr="00F45275">
              <w:rPr>
                <w:rFonts w:eastAsia="Times" w:cstheme="minorHAnsi"/>
                <w:i/>
              </w:rPr>
              <w:t>demokracja szlachecka</w:t>
            </w:r>
            <w:r w:rsidR="00E54BE2" w:rsidRPr="008938DA">
              <w:rPr>
                <w:rFonts w:eastAsia="Times" w:cstheme="minorHAnsi"/>
              </w:rPr>
              <w:t>,</w:t>
            </w:r>
            <w:r w:rsidR="00443F04" w:rsidRPr="008938DA">
              <w:rPr>
                <w:rFonts w:eastAsia="Times" w:cstheme="minorHAnsi"/>
              </w:rPr>
              <w:t xml:space="preserve"> </w:t>
            </w:r>
            <w:r w:rsidR="00443F04" w:rsidRPr="00F45275">
              <w:rPr>
                <w:rFonts w:eastAsia="Times" w:cstheme="minorHAnsi"/>
                <w:i/>
              </w:rPr>
              <w:t>przywilej</w:t>
            </w:r>
            <w:r w:rsidR="006A6D63">
              <w:rPr>
                <w:rFonts w:eastAsia="Times" w:cstheme="minorHAnsi"/>
              </w:rPr>
              <w:t>,</w:t>
            </w:r>
            <w:r w:rsidR="006A6D63" w:rsidRPr="008938DA">
              <w:rPr>
                <w:rFonts w:eastAsia="Times" w:cstheme="minorHAnsi"/>
              </w:rPr>
              <w:t xml:space="preserve"> </w:t>
            </w:r>
            <w:r w:rsidR="006A6D63" w:rsidRPr="00F45275">
              <w:rPr>
                <w:rFonts w:eastAsia="Times" w:cstheme="minorHAnsi"/>
                <w:i/>
              </w:rPr>
              <w:t>magnateria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średnia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zagrodowa</w:t>
            </w:r>
            <w:r w:rsidR="006A6D63" w:rsidRPr="002B00D3">
              <w:rPr>
                <w:rFonts w:eastAsia="Times" w:cstheme="minorHAnsi"/>
              </w:rPr>
              <w:t>,</w:t>
            </w:r>
            <w:r w:rsidR="006A6D63" w:rsidRPr="00F45275">
              <w:rPr>
                <w:rFonts w:eastAsia="Times" w:cstheme="minorHAnsi"/>
                <w:i/>
              </w:rPr>
              <w:t xml:space="preserve"> gołota</w:t>
            </w:r>
          </w:p>
          <w:p w14:paraId="655BDE10" w14:textId="4E451DAE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wymienia izby sejmu walnego</w:t>
            </w:r>
          </w:p>
          <w:p w14:paraId="5B4CA410" w14:textId="00DF3BA6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przedstawia zróżnicowanie stanu szlacheckiego</w:t>
            </w:r>
          </w:p>
          <w:p w14:paraId="2133E1F7" w14:textId="0E242815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 xml:space="preserve">wyjaśnia funkcjonowanie zasady </w:t>
            </w:r>
            <w:r w:rsidR="00E54BE2" w:rsidRPr="00F45275">
              <w:rPr>
                <w:rFonts w:eastAsia="Times" w:cstheme="minorHAnsi"/>
                <w:i/>
              </w:rPr>
              <w:t>liberum veto</w:t>
            </w:r>
          </w:p>
          <w:p w14:paraId="640B9C80" w14:textId="2808DA18" w:rsidR="00E54BE2" w:rsidRPr="008938DA" w:rsidRDefault="00E54BE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D0E49" w14:textId="5EB88A83" w:rsidR="0060669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43F04" w:rsidRPr="008938DA">
              <w:rPr>
                <w:rFonts w:cstheme="minorHAnsi"/>
              </w:rPr>
              <w:t>przedstawia prawa i obowiązki szlachty,</w:t>
            </w:r>
          </w:p>
          <w:p w14:paraId="5AAB84BB" w14:textId="7505EB09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C109E">
              <w:rPr>
                <w:rFonts w:cstheme="minorHAnsi"/>
              </w:rPr>
              <w:t>poprawnie posługuje się terminem:</w:t>
            </w:r>
            <w:r w:rsidR="00B26BA2" w:rsidRPr="008938DA">
              <w:rPr>
                <w:rFonts w:cstheme="minorHAnsi"/>
              </w:rPr>
              <w:t xml:space="preserve"> </w:t>
            </w:r>
            <w:r w:rsidR="00B26BA2" w:rsidRPr="00F45275">
              <w:rPr>
                <w:rFonts w:cstheme="minorHAnsi"/>
                <w:i/>
              </w:rPr>
              <w:t>pospolite ruszenie</w:t>
            </w:r>
          </w:p>
          <w:p w14:paraId="6BAE7CBA" w14:textId="2179DC21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wskazuje wpływ przywilejów szlacheckich na pozycję </w:t>
            </w:r>
            <w:r w:rsidR="00781AFE">
              <w:rPr>
                <w:rFonts w:cstheme="minorHAnsi"/>
              </w:rPr>
              <w:t>tego stanu</w:t>
            </w:r>
          </w:p>
          <w:p w14:paraId="16480ECD" w14:textId="09089962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podaje </w:t>
            </w:r>
            <w:r w:rsidR="00EC109E" w:rsidRPr="008938DA">
              <w:rPr>
                <w:rFonts w:cstheme="minorHAnsi"/>
              </w:rPr>
              <w:t xml:space="preserve">i zaznacza na </w:t>
            </w:r>
            <w:r w:rsidR="00EC109E">
              <w:rPr>
                <w:rFonts w:cstheme="minorHAnsi"/>
              </w:rPr>
              <w:t>osi czasu</w:t>
            </w:r>
            <w:r w:rsidR="00EC109E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t xml:space="preserve">datę uchwalenia konstytucji </w:t>
            </w:r>
            <w:r w:rsidR="00443F04" w:rsidRPr="00F45275">
              <w:rPr>
                <w:rFonts w:cstheme="minorHAnsi"/>
                <w:i/>
              </w:rPr>
              <w:t xml:space="preserve">Nihil </w:t>
            </w:r>
            <w:proofErr w:type="spellStart"/>
            <w:r w:rsidR="00443F04" w:rsidRPr="00F45275">
              <w:rPr>
                <w:rFonts w:cstheme="minorHAnsi"/>
                <w:i/>
              </w:rPr>
              <w:t>novi</w:t>
            </w:r>
            <w:proofErr w:type="spellEnd"/>
            <w:r w:rsidR="00443F04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lastRenderedPageBreak/>
              <w:t>(1505 r.), określa wiek,</w:t>
            </w:r>
            <w:r w:rsidR="00EC109E">
              <w:rPr>
                <w:rFonts w:cstheme="minorHAnsi"/>
              </w:rPr>
              <w:t xml:space="preserve"> w którym doszło do tego wydarzenia</w:t>
            </w:r>
          </w:p>
          <w:p w14:paraId="0FD60E54" w14:textId="1E5852B2" w:rsidR="00443F0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66F90" w:rsidRPr="008938DA">
              <w:rPr>
                <w:rFonts w:cstheme="minorHAnsi"/>
              </w:rPr>
              <w:t>przedstawia</w:t>
            </w:r>
            <w:r w:rsidR="00443F04" w:rsidRPr="008938DA">
              <w:rPr>
                <w:rFonts w:cstheme="minorHAnsi"/>
              </w:rPr>
              <w:t xml:space="preserve"> </w:t>
            </w:r>
            <w:r w:rsidR="00B26BA2" w:rsidRPr="008938DA">
              <w:rPr>
                <w:rFonts w:cstheme="minorHAnsi"/>
              </w:rPr>
              <w:t>praw</w:t>
            </w:r>
            <w:r w:rsidR="00566F90" w:rsidRPr="008938DA">
              <w:rPr>
                <w:rFonts w:cstheme="minorHAnsi"/>
              </w:rPr>
              <w:t xml:space="preserve">a </w:t>
            </w:r>
            <w:r w:rsidR="00B26BA2" w:rsidRPr="008938DA">
              <w:rPr>
                <w:rFonts w:cstheme="minorHAnsi"/>
              </w:rPr>
              <w:t>otrzyman</w:t>
            </w:r>
            <w:r w:rsidR="00566F90" w:rsidRPr="008938DA">
              <w:rPr>
                <w:rFonts w:cstheme="minorHAnsi"/>
              </w:rPr>
              <w:t>e</w:t>
            </w:r>
            <w:r w:rsidR="00B26BA2" w:rsidRPr="008938DA">
              <w:rPr>
                <w:rFonts w:cstheme="minorHAnsi"/>
              </w:rPr>
              <w:t xml:space="preserve"> przez szlachtę na mocy konstytucji </w:t>
            </w:r>
            <w:r w:rsidR="00B26BA2" w:rsidRPr="00F45275">
              <w:rPr>
                <w:rFonts w:cstheme="minorHAnsi"/>
                <w:i/>
              </w:rPr>
              <w:t xml:space="preserve">Nihil </w:t>
            </w:r>
            <w:proofErr w:type="spellStart"/>
            <w:r w:rsidR="00B26BA2" w:rsidRPr="00F45275">
              <w:rPr>
                <w:rFonts w:cstheme="minorHAnsi"/>
                <w:i/>
              </w:rPr>
              <w:t>novi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7227D" w14:textId="097396D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FA3687" w:rsidRPr="008938DA">
              <w:rPr>
                <w:rFonts w:cstheme="minorHAnsi"/>
              </w:rPr>
              <w:t xml:space="preserve">: </w:t>
            </w:r>
            <w:r w:rsidR="00FA3687" w:rsidRPr="00F45275">
              <w:rPr>
                <w:rFonts w:cstheme="minorHAnsi"/>
                <w:i/>
              </w:rPr>
              <w:t>sejm walny</w:t>
            </w:r>
            <w:r w:rsidR="00FA3687" w:rsidRPr="008938DA">
              <w:rPr>
                <w:rFonts w:cstheme="minorHAnsi"/>
              </w:rPr>
              <w:t xml:space="preserve">, </w:t>
            </w:r>
            <w:r w:rsidR="00FA3687" w:rsidRPr="00F45275">
              <w:rPr>
                <w:rFonts w:cstheme="minorHAnsi"/>
                <w:i/>
              </w:rPr>
              <w:t>sejmiki ziemskie</w:t>
            </w:r>
          </w:p>
          <w:p w14:paraId="7BF17224" w14:textId="326F967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A3687" w:rsidRPr="008938DA">
              <w:rPr>
                <w:rFonts w:cstheme="minorHAnsi"/>
              </w:rPr>
              <w:t>przedstawia decyzje p</w:t>
            </w:r>
            <w:r w:rsidR="00983B4A" w:rsidRPr="008938DA">
              <w:rPr>
                <w:rFonts w:cstheme="minorHAnsi"/>
              </w:rPr>
              <w:t>odejmowane na sejmie walnym</w:t>
            </w:r>
          </w:p>
          <w:p w14:paraId="748A35CC" w14:textId="53CAE1E5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charakteryzuje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 xml:space="preserve">rolę sejmików ziemskich i 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>zakres ich uprawnień</w:t>
            </w:r>
          </w:p>
          <w:p w14:paraId="075DD446" w14:textId="2D4C95A1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83B4A" w:rsidRPr="008938DA">
              <w:rPr>
                <w:rFonts w:cstheme="minorHAnsi"/>
              </w:rPr>
              <w:t xml:space="preserve">przedstawia skład </w:t>
            </w:r>
            <w:r w:rsidR="00BD75D7" w:rsidRPr="008938DA">
              <w:rPr>
                <w:rFonts w:cstheme="minorHAnsi"/>
              </w:rPr>
              <w:t>izb sejmu walnego</w:t>
            </w:r>
          </w:p>
          <w:p w14:paraId="72ED3788" w14:textId="77777777" w:rsidR="00FA3687" w:rsidRPr="008938DA" w:rsidRDefault="00FA3687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  <w:p w14:paraId="1C719287" w14:textId="37948F45" w:rsidR="00B56302" w:rsidRPr="008938DA" w:rsidRDefault="00B5630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645B" w14:textId="3DA0244D" w:rsidR="00BD75D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D75D7" w:rsidRPr="008938DA">
              <w:rPr>
                <w:rFonts w:cstheme="minorHAnsi"/>
              </w:rPr>
              <w:t>wyjaśnia</w:t>
            </w:r>
            <w:r w:rsidR="002B00D3">
              <w:rPr>
                <w:rFonts w:cstheme="minorHAnsi"/>
              </w:rPr>
              <w:t>,</w:t>
            </w:r>
            <w:r w:rsidR="00BD75D7" w:rsidRPr="008938DA">
              <w:rPr>
                <w:rFonts w:cstheme="minorHAnsi"/>
              </w:rPr>
              <w:t xml:space="preserve"> w jaki sposób doszło do ukształtowania się demokracji szlacheckiej</w:t>
            </w:r>
          </w:p>
          <w:p w14:paraId="26CBDBA9" w14:textId="2298A39E" w:rsidR="00BD75D7" w:rsidRPr="008938DA" w:rsidRDefault="000A08B0" w:rsidP="000A08B0">
            <w:pPr>
              <w:snapToGrid w:val="0"/>
              <w:spacing w:after="0" w:line="240" w:lineRule="auto"/>
              <w:rPr>
                <w:rFonts w:eastAsia="Times New Roman" w:cstheme="minorHAnsi"/>
                <w:spacing w:val="-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75D7" w:rsidRPr="008938DA">
              <w:rPr>
                <w:rFonts w:eastAsia="Times New Roman" w:cstheme="minorHAnsi"/>
              </w:rPr>
              <w:t>porównuje parlamentaryzm Rzeczypospolitej</w:t>
            </w:r>
            <w:r w:rsidR="00BD75D7" w:rsidRPr="008938DA">
              <w:rPr>
                <w:rFonts w:eastAsia="Times New Roman" w:cstheme="minorHAnsi"/>
              </w:rPr>
              <w:br/>
            </w:r>
            <w:r w:rsidR="00BD75D7" w:rsidRPr="008938DA">
              <w:rPr>
                <w:rFonts w:eastAsia="Times New Roman" w:cstheme="minorHAnsi"/>
                <w:spacing w:val="-2"/>
              </w:rPr>
              <w:t>XVI</w:t>
            </w:r>
            <w:r w:rsidRPr="008938DA">
              <w:rPr>
                <w:rFonts w:eastAsia="Times New Roman" w:cstheme="minorHAnsi"/>
                <w:spacing w:val="-2"/>
              </w:rPr>
              <w:t>–</w:t>
            </w:r>
            <w:r w:rsidR="00BD75D7" w:rsidRPr="008938DA">
              <w:rPr>
                <w:rFonts w:eastAsia="Times New Roman" w:cstheme="minorHAnsi"/>
                <w:spacing w:val="-2"/>
              </w:rPr>
              <w:t>XVII w. z parlamentaryzmem współczesnej Polski</w:t>
            </w:r>
          </w:p>
          <w:p w14:paraId="2ADB3714" w14:textId="54C99DF1" w:rsidR="005D085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D0854" w:rsidRPr="008938DA">
              <w:rPr>
                <w:rFonts w:cstheme="minorHAnsi"/>
              </w:rPr>
              <w:t>wyjaśnia, kto sprawował władzę w Rzecz</w:t>
            </w:r>
            <w:r w:rsidR="002B00D3">
              <w:rPr>
                <w:rFonts w:cstheme="minorHAnsi"/>
              </w:rPr>
              <w:t>y</w:t>
            </w:r>
            <w:r w:rsidR="005D0854" w:rsidRPr="008938DA">
              <w:rPr>
                <w:rFonts w:cstheme="minorHAnsi"/>
              </w:rPr>
              <w:t>pospolitej</w:t>
            </w:r>
          </w:p>
          <w:p w14:paraId="1066561A" w14:textId="06966D8E" w:rsidR="00FB2B28" w:rsidRPr="008938DA" w:rsidRDefault="00FB2B28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B553F32" w14:textId="77777777" w:rsidTr="00F45275">
        <w:trPr>
          <w:trHeight w:val="1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C830" w14:textId="62487660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W folwarku szlacheckim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174A" w14:textId="16F7BD3D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folwark szlachecki</w:t>
            </w:r>
          </w:p>
          <w:p w14:paraId="10DE9E1D" w14:textId="23890DB0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gospodarcza działalność szlachty</w:t>
            </w:r>
          </w:p>
          <w:p w14:paraId="4890B4C1" w14:textId="115CC1C1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spław wiślany</w:t>
            </w:r>
          </w:p>
          <w:p w14:paraId="0E89F8C2" w14:textId="449C8277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statuty piotrkowskie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8CF70" w14:textId="51A4ACE4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A2244F" w:rsidRPr="008938DA">
              <w:rPr>
                <w:rFonts w:cstheme="minorHAnsi"/>
              </w:rPr>
              <w:t xml:space="preserve">: </w:t>
            </w:r>
            <w:r w:rsidR="00A2244F" w:rsidRPr="00F45275">
              <w:rPr>
                <w:rFonts w:cstheme="minorHAnsi"/>
                <w:i/>
              </w:rPr>
              <w:t>folwark</w:t>
            </w:r>
            <w:r w:rsidR="00A2244F" w:rsidRPr="008938DA">
              <w:rPr>
                <w:rFonts w:cstheme="minorHAnsi"/>
              </w:rPr>
              <w:t xml:space="preserve">, </w:t>
            </w:r>
            <w:r w:rsidR="00A2244F" w:rsidRPr="00F45275">
              <w:rPr>
                <w:rFonts w:cstheme="minorHAnsi"/>
                <w:i/>
              </w:rPr>
              <w:t>dwór</w:t>
            </w:r>
          </w:p>
          <w:p w14:paraId="4290B3FE" w14:textId="1450596D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na podstawie</w:t>
            </w:r>
            <w:r w:rsidR="00A2244F" w:rsidRPr="008938DA">
              <w:rPr>
                <w:rFonts w:cstheme="minorHAnsi"/>
              </w:rPr>
              <w:t xml:space="preserve"> ilustracj</w:t>
            </w:r>
            <w:r w:rsidR="00745023">
              <w:rPr>
                <w:rFonts w:cstheme="minorHAnsi"/>
              </w:rPr>
              <w:t>i</w:t>
            </w:r>
            <w:r w:rsidR="001E7CDF" w:rsidRPr="008938DA">
              <w:rPr>
                <w:rFonts w:cstheme="minorHAnsi"/>
              </w:rPr>
              <w:t xml:space="preserve"> </w:t>
            </w:r>
            <w:r w:rsidR="00745023">
              <w:rPr>
                <w:rFonts w:cstheme="minorHAnsi"/>
              </w:rPr>
              <w:t xml:space="preserve">z </w:t>
            </w:r>
            <w:r w:rsidR="001E7CDF" w:rsidRPr="008938DA">
              <w:rPr>
                <w:rFonts w:cstheme="minorHAnsi"/>
              </w:rPr>
              <w:t>podręcznik</w:t>
            </w:r>
            <w:r w:rsidR="00745023">
              <w:rPr>
                <w:rFonts w:cstheme="minorHAnsi"/>
              </w:rPr>
              <w:t>a</w:t>
            </w:r>
            <w:r w:rsidR="00A2244F" w:rsidRPr="008938DA">
              <w:rPr>
                <w:rFonts w:cstheme="minorHAnsi"/>
              </w:rPr>
              <w:t xml:space="preserve"> </w:t>
            </w:r>
            <w:r w:rsidR="001E7CDF" w:rsidRPr="008938DA">
              <w:rPr>
                <w:rFonts w:cstheme="minorHAnsi"/>
              </w:rPr>
              <w:t xml:space="preserve">wymienia </w:t>
            </w:r>
            <w:r w:rsidR="00745023">
              <w:rPr>
                <w:rFonts w:cstheme="minorHAnsi"/>
              </w:rPr>
              <w:t>elementy wchodzące w skład</w:t>
            </w:r>
            <w:r w:rsidR="001E7CDF" w:rsidRPr="008938DA">
              <w:rPr>
                <w:rFonts w:cstheme="minorHAnsi"/>
              </w:rPr>
              <w:t xml:space="preserve"> folwarku szlacheckiego</w:t>
            </w:r>
          </w:p>
          <w:p w14:paraId="32E01156" w14:textId="71327FC2" w:rsidR="00A2244F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opisuje</w:t>
            </w:r>
            <w:r w:rsidR="00745023" w:rsidRPr="008938DA">
              <w:rPr>
                <w:rFonts w:cstheme="minorHAnsi"/>
              </w:rPr>
              <w:t xml:space="preserve"> </w:t>
            </w:r>
            <w:r w:rsidR="00A74203" w:rsidRPr="008938DA">
              <w:rPr>
                <w:rFonts w:cstheme="minorHAnsi"/>
              </w:rPr>
              <w:t>zajęcia chłopów i mieszczan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DA096" w14:textId="21A6A468" w:rsidR="001E7CDF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4502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spław wiślany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szkuta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A7358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spichlerz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pańszczyzna</w:t>
            </w:r>
          </w:p>
          <w:p w14:paraId="44EBD014" w14:textId="10FDFF0E" w:rsidR="001E7CD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1E7CDF" w:rsidRPr="008938DA">
              <w:rPr>
                <w:rFonts w:eastAsia="Times New Roman" w:cstheme="minorHAnsi"/>
              </w:rPr>
              <w:t>przedstawia gospodarczą działalność szlachty</w:t>
            </w:r>
          </w:p>
          <w:p w14:paraId="37FB5E4D" w14:textId="235C266B" w:rsidR="00AC1D7A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 xml:space="preserve">wskazuje na mapie </w:t>
            </w:r>
            <w:r w:rsidR="00C94DB9" w:rsidRPr="008938DA">
              <w:rPr>
                <w:rFonts w:eastAsia="Times New Roman" w:cstheme="minorHAnsi"/>
              </w:rPr>
              <w:t>Pomorze Gdańskie i</w:t>
            </w:r>
            <w:r w:rsidR="00AC1D7A" w:rsidRPr="008938DA">
              <w:rPr>
                <w:rFonts w:eastAsia="Times New Roman" w:cstheme="minorHAnsi"/>
              </w:rPr>
              <w:t xml:space="preserve"> najważniejsze porty położone nad Wisłą</w:t>
            </w:r>
          </w:p>
          <w:p w14:paraId="465DCFA4" w14:textId="7B2E6452" w:rsidR="001E7CDF" w:rsidRPr="008938DA" w:rsidRDefault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towary wywożon</w:t>
            </w:r>
            <w:r w:rsidR="00CF2AA8" w:rsidRPr="008938DA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z Polski </w:t>
            </w:r>
            <w:r w:rsidR="00A74203" w:rsidRPr="008938DA">
              <w:rPr>
                <w:rFonts w:eastAsia="Times New Roman" w:cstheme="minorHAnsi"/>
              </w:rPr>
              <w:t xml:space="preserve">i sprowadzane do </w:t>
            </w:r>
            <w:r w:rsidR="009F0F09">
              <w:rPr>
                <w:rFonts w:eastAsia="Times New Roman" w:cstheme="minorHAnsi"/>
              </w:rPr>
              <w:t>kraju</w:t>
            </w:r>
            <w:r w:rsidR="009F0F09" w:rsidRPr="008938DA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57A88" w14:textId="4A36EAFF" w:rsidR="00E97059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najważniejsze zabudowania folwarku</w:t>
            </w:r>
            <w:r w:rsidR="009F0F09">
              <w:rPr>
                <w:rFonts w:eastAsia="Times New Roman" w:cstheme="minorHAnsi"/>
              </w:rPr>
              <w:t xml:space="preserve"> </w:t>
            </w:r>
            <w:r w:rsidR="00AC1D7A" w:rsidRPr="008938DA">
              <w:rPr>
                <w:rFonts w:eastAsia="Times New Roman" w:cstheme="minorHAnsi"/>
              </w:rPr>
              <w:t>i wskazuje ich funkcje</w:t>
            </w:r>
          </w:p>
          <w:p w14:paraId="72C6AF0D" w14:textId="37E221E9" w:rsidR="007F349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przyczyny i sposoby powiększania </w:t>
            </w:r>
            <w:r w:rsidR="009F0F09">
              <w:rPr>
                <w:rFonts w:eastAsia="Times New Roman" w:cstheme="minorHAnsi"/>
              </w:rPr>
              <w:t xml:space="preserve">się </w:t>
            </w:r>
            <w:r w:rsidR="007F349F" w:rsidRPr="008938DA">
              <w:rPr>
                <w:rFonts w:eastAsia="Times New Roman" w:cstheme="minorHAnsi"/>
              </w:rPr>
              <w:t>majątków szlacheckich</w:t>
            </w:r>
          </w:p>
          <w:p w14:paraId="57875CA5" w14:textId="676D54F1" w:rsidR="00E97059" w:rsidRPr="008938DA" w:rsidRDefault="000A08B0" w:rsidP="00F4527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9F0F09">
              <w:rPr>
                <w:rFonts w:eastAsia="Times New Roman" w:cstheme="minorHAnsi"/>
              </w:rPr>
              <w:t>tłumaczy, dlaczego</w:t>
            </w:r>
            <w:r w:rsidR="007F349F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szlachta </w:t>
            </w:r>
            <w:r w:rsidR="007F349F" w:rsidRPr="008938DA">
              <w:rPr>
                <w:rFonts w:eastAsia="Times New Roman" w:cstheme="minorHAnsi"/>
              </w:rPr>
              <w:t>uchwal</w:t>
            </w:r>
            <w:r w:rsidR="009F0F09">
              <w:rPr>
                <w:rFonts w:eastAsia="Times New Roman" w:cstheme="minorHAnsi"/>
              </w:rPr>
              <w:t>iła</w:t>
            </w:r>
            <w:r w:rsidR="007F349F" w:rsidRPr="008938DA">
              <w:rPr>
                <w:rFonts w:eastAsia="Times New Roman" w:cstheme="minorHAnsi"/>
              </w:rPr>
              <w:t xml:space="preserve"> ustaw</w:t>
            </w:r>
            <w:r w:rsidR="009F0F09">
              <w:rPr>
                <w:rFonts w:eastAsia="Times New Roman" w:cstheme="minorHAnsi"/>
              </w:rPr>
              <w:t>y</w:t>
            </w:r>
            <w:r w:rsidR="007F349F" w:rsidRPr="008938DA">
              <w:rPr>
                <w:rFonts w:eastAsia="Times New Roman" w:cstheme="minorHAnsi"/>
              </w:rPr>
              <w:t xml:space="preserve"> antyc</w:t>
            </w:r>
            <w:r w:rsidR="00A74203" w:rsidRPr="008938DA">
              <w:rPr>
                <w:rFonts w:eastAsia="Times New Roman" w:cstheme="minorHAnsi"/>
              </w:rPr>
              <w:t>hłopski</w:t>
            </w:r>
            <w:r w:rsidR="009F0F09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i antymieszczański</w:t>
            </w:r>
            <w:r w:rsidR="009F0F09">
              <w:rPr>
                <w:rFonts w:eastAsia="Times New Roman" w:cstheme="minorHAnsi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223A2" w14:textId="592B1455" w:rsidR="007F34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F349F" w:rsidRPr="008938DA">
              <w:rPr>
                <w:rFonts w:cstheme="minorHAnsi"/>
              </w:rPr>
              <w:t>wyjaśnia znaczenie odzyskania przez Polskę Pomorza Gdańskiego dla rozwoju gospodarki</w:t>
            </w:r>
          </w:p>
          <w:p w14:paraId="0BFA72C6" w14:textId="64B7F910" w:rsidR="007F349F" w:rsidRPr="008938DA" w:rsidRDefault="000A08B0" w:rsidP="000A08B0">
            <w:pPr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>wymienia najważniejsze ustawy wymierzone przeciw chłopom i mieszczanom</w:t>
            </w:r>
          </w:p>
          <w:p w14:paraId="49EEA0EC" w14:textId="6356A50F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404604" w:rsidRPr="008938DA">
              <w:rPr>
                <w:rFonts w:eastAsia="Times New Roman" w:cstheme="minorHAnsi"/>
              </w:rPr>
              <w:t>wyjaśnia następstwa ożywienia gospodar</w:t>
            </w:r>
            <w:r w:rsidR="009F0F09">
              <w:rPr>
                <w:rFonts w:eastAsia="Times New Roman"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5121" w14:textId="42E2AAD3" w:rsidR="007F349F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wpływ ustaw antychłopskich i antymieszczańskich na położenie tych grup społecznych i rozwój </w:t>
            </w:r>
            <w:r w:rsidR="009F0F09">
              <w:rPr>
                <w:rFonts w:eastAsia="Times New Roman" w:cstheme="minorHAnsi"/>
              </w:rPr>
              <w:t xml:space="preserve">polskiej </w:t>
            </w:r>
            <w:r w:rsidR="007F349F" w:rsidRPr="008938DA">
              <w:rPr>
                <w:rFonts w:eastAsia="Times New Roman" w:cstheme="minorHAnsi"/>
              </w:rPr>
              <w:t>gospodarki</w:t>
            </w:r>
          </w:p>
        </w:tc>
      </w:tr>
      <w:tr w:rsidR="00B56302" w:rsidRPr="008938DA" w14:paraId="691D5CB6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43B2" w14:textId="333A384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W czasach ostatnich Jagiellonów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537C" w14:textId="0CC036AC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ostatni Jagiellonowie</w:t>
            </w:r>
            <w:r w:rsidR="00EC4C30" w:rsidRPr="008938DA">
              <w:rPr>
                <w:rFonts w:eastAsia="Times New Roman" w:cstheme="minorHAnsi"/>
                <w:lang w:eastAsia="pl-PL"/>
              </w:rPr>
              <w:t xml:space="preserve"> na tronie Polski</w:t>
            </w:r>
          </w:p>
          <w:p w14:paraId="668B8708" w14:textId="44FE2C0A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wojna z zakonem krzyżackim 1519</w:t>
            </w:r>
            <w:r w:rsidRPr="008938DA">
              <w:rPr>
                <w:rFonts w:eastAsia="Times New Roman" w:cstheme="minorHAnsi"/>
                <w:lang w:eastAsia="pl-PL"/>
              </w:rPr>
              <w:t>–</w:t>
            </w:r>
            <w:r w:rsidR="008B0E7E">
              <w:rPr>
                <w:rFonts w:eastAsia="Times New Roman" w:cstheme="minorHAnsi"/>
                <w:lang w:eastAsia="pl-PL"/>
              </w:rPr>
              <w:t>15</w:t>
            </w:r>
            <w:r w:rsidR="0007631F" w:rsidRPr="008938DA">
              <w:rPr>
                <w:rFonts w:eastAsia="Times New Roman" w:cstheme="minorHAnsi"/>
                <w:lang w:eastAsia="pl-PL"/>
              </w:rPr>
              <w:t>21</w:t>
            </w:r>
          </w:p>
          <w:p w14:paraId="62366B20" w14:textId="19DA9C06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hołd pruski i jego postanowienia</w:t>
            </w:r>
          </w:p>
          <w:p w14:paraId="77A2EBE9" w14:textId="0C29925A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polityka wschodnia ostatnich Jagiellonów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9A2E0" w14:textId="6072D6BF" w:rsidR="0073555D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3555D" w:rsidRPr="008938DA">
              <w:rPr>
                <w:rFonts w:eastAsia="Times" w:cstheme="minorHAnsi"/>
              </w:rPr>
              <w:t>wymienia ostatnich władców z dynastii Jagiellonów</w:t>
            </w:r>
            <w:r w:rsidR="00F479EE">
              <w:rPr>
                <w:rFonts w:eastAsia="Times" w:cstheme="minorHAnsi"/>
              </w:rPr>
              <w:t>:</w:t>
            </w:r>
            <w:r w:rsidRPr="008938DA">
              <w:rPr>
                <w:rFonts w:eastAsia="Times" w:cstheme="minorHAnsi"/>
              </w:rPr>
              <w:t xml:space="preserve"> </w:t>
            </w:r>
            <w:r w:rsidR="0073555D" w:rsidRPr="008938DA">
              <w:rPr>
                <w:rFonts w:eastAsia="Times" w:cstheme="minorHAnsi"/>
              </w:rPr>
              <w:t>Zygmunta I Starego i Zygmunta</w:t>
            </w:r>
            <w:r w:rsidR="00DA5F64" w:rsidRPr="008938DA">
              <w:rPr>
                <w:rFonts w:eastAsia="Times" w:cstheme="minorHAnsi"/>
              </w:rPr>
              <w:t xml:space="preserve"> Augusta</w:t>
            </w:r>
          </w:p>
          <w:p w14:paraId="12F2A799" w14:textId="3FD1114A" w:rsidR="0073555D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podaje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datę hołdu pruskiego (1525 r.)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 wiek,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którym doszło do tego wydarzenia</w:t>
            </w:r>
          </w:p>
          <w:p w14:paraId="3EE34314" w14:textId="21AFF097" w:rsidR="0073555D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wskazuje na obrazie Jana Matejki </w:t>
            </w:r>
            <w:r w:rsidR="00DA5F6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Hołd pruski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postaci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Zygmunta St</w:t>
            </w: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arego i Albrechta Hohenzollerna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206F2" w14:textId="2188CB34" w:rsidR="001D67B9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EC4C3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na mapie Prusy Książęce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8A3569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Prusy Królewskie,</w:t>
            </w:r>
            <w:r w:rsidR="003B3C2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Inflanty</w:t>
            </w:r>
          </w:p>
          <w:p w14:paraId="50C4B389" w14:textId="439E0FC9" w:rsidR="00061E5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opisuje</w:t>
            </w:r>
            <w:r w:rsidR="00F479EE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61E52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zależność Prus Książęcych od Polski</w:t>
            </w:r>
          </w:p>
          <w:p w14:paraId="21871AD2" w14:textId="60C047F3" w:rsidR="003B3C26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3B3C2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wyjaśnia przyczyny najazdu Iwana Groźnego na Inflanty</w:t>
            </w:r>
          </w:p>
          <w:p w14:paraId="315EC7D7" w14:textId="77777777" w:rsidR="00061E52" w:rsidRPr="008938DA" w:rsidRDefault="00061E52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D0A7785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00043A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08B892D" w14:textId="4C2753D7" w:rsidR="001D67B9" w:rsidRPr="008938DA" w:rsidRDefault="001D67B9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D1BC8" w14:textId="6383E447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555D" w:rsidRPr="008938DA">
              <w:rPr>
                <w:rFonts w:cstheme="minorHAnsi"/>
              </w:rPr>
              <w:t xml:space="preserve">przedstawia przyczyny wojny Polski z </w:t>
            </w:r>
            <w:r w:rsidR="00F479EE">
              <w:rPr>
                <w:rFonts w:cstheme="minorHAnsi"/>
              </w:rPr>
              <w:t>z</w:t>
            </w:r>
            <w:r w:rsidR="0073555D" w:rsidRPr="008938DA">
              <w:rPr>
                <w:rFonts w:cstheme="minorHAnsi"/>
              </w:rPr>
              <w:t xml:space="preserve">akonem </w:t>
            </w:r>
            <w:r w:rsidR="00F479EE">
              <w:rPr>
                <w:rFonts w:cstheme="minorHAnsi"/>
              </w:rPr>
              <w:t>krzyżackim (</w:t>
            </w:r>
            <w:r w:rsidR="0073555D" w:rsidRPr="008938DA">
              <w:rPr>
                <w:rFonts w:cstheme="minorHAnsi"/>
              </w:rPr>
              <w:t>1519</w:t>
            </w:r>
            <w:r w:rsidRPr="008938DA">
              <w:rPr>
                <w:rFonts w:cstheme="minorHAnsi"/>
              </w:rPr>
              <w:t>–</w:t>
            </w:r>
            <w:r w:rsidR="00F479EE">
              <w:rPr>
                <w:rFonts w:cstheme="minorHAnsi"/>
              </w:rPr>
              <w:t>15</w:t>
            </w:r>
            <w:r w:rsidR="0073555D" w:rsidRPr="008938DA">
              <w:rPr>
                <w:rFonts w:cstheme="minorHAnsi"/>
              </w:rPr>
              <w:t>21</w:t>
            </w:r>
            <w:r w:rsidR="0077690E">
              <w:rPr>
                <w:rFonts w:cstheme="minorHAnsi"/>
              </w:rPr>
              <w:t xml:space="preserve"> r.</w:t>
            </w:r>
            <w:r w:rsidR="00F479EE">
              <w:rPr>
                <w:rFonts w:cstheme="minorHAnsi"/>
              </w:rPr>
              <w:t>)</w:t>
            </w:r>
          </w:p>
          <w:p w14:paraId="5705C6E5" w14:textId="10705F3F" w:rsidR="001C157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1578" w:rsidRPr="008938DA">
              <w:rPr>
                <w:rFonts w:cstheme="minorHAnsi"/>
              </w:rPr>
              <w:t xml:space="preserve">wymienia państwa walczące o Inflanty i wskazuje </w:t>
            </w:r>
            <w:r w:rsidR="00FE52C9">
              <w:rPr>
                <w:rFonts w:cstheme="minorHAnsi"/>
              </w:rPr>
              <w:t>sporne terytorium</w:t>
            </w:r>
            <w:r w:rsidR="001C1578" w:rsidRPr="008938DA">
              <w:rPr>
                <w:rFonts w:cstheme="minorHAnsi"/>
              </w:rPr>
              <w:t xml:space="preserve"> na mapie</w:t>
            </w:r>
          </w:p>
          <w:p w14:paraId="4E3056F0" w14:textId="05D1272F" w:rsidR="008A3569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2738C" w:rsidRPr="008938DA">
              <w:rPr>
                <w:rFonts w:cstheme="minorHAnsi"/>
              </w:rPr>
              <w:t xml:space="preserve">wyjaśnia </w:t>
            </w:r>
            <w:r w:rsidR="00F479EE">
              <w:rPr>
                <w:rFonts w:cstheme="minorHAnsi"/>
              </w:rPr>
              <w:t>skutki</w:t>
            </w:r>
            <w:r w:rsidR="00F479EE" w:rsidRPr="008938DA">
              <w:rPr>
                <w:rFonts w:cstheme="minorHAnsi"/>
              </w:rPr>
              <w:t xml:space="preserve"> </w:t>
            </w:r>
            <w:r w:rsidR="00F479EE">
              <w:rPr>
                <w:rFonts w:cstheme="minorHAnsi"/>
              </w:rPr>
              <w:t>rywalizacji</w:t>
            </w:r>
            <w:r w:rsidR="00F479EE" w:rsidRPr="008938DA">
              <w:rPr>
                <w:rFonts w:cstheme="minorHAnsi"/>
              </w:rPr>
              <w:t xml:space="preserve"> </w:t>
            </w:r>
            <w:r w:rsidR="00F2738C" w:rsidRPr="008938DA">
              <w:rPr>
                <w:rFonts w:cstheme="minorHAnsi"/>
              </w:rPr>
              <w:t xml:space="preserve">Polski, </w:t>
            </w:r>
            <w:r w:rsidR="00F2738C" w:rsidRPr="008938DA">
              <w:rPr>
                <w:rFonts w:cstheme="minorHAnsi"/>
              </w:rPr>
              <w:lastRenderedPageBreak/>
              <w:t xml:space="preserve">Szwecji, Moskwy i Danii </w:t>
            </w:r>
            <w:r w:rsidR="001C1578" w:rsidRPr="008938DA">
              <w:rPr>
                <w:rFonts w:cstheme="minorHAnsi"/>
              </w:rPr>
              <w:t>o</w:t>
            </w:r>
            <w:r w:rsidR="006B0E81" w:rsidRPr="008938DA">
              <w:rPr>
                <w:rFonts w:cstheme="minorHAnsi"/>
              </w:rPr>
              <w:t xml:space="preserve"> Inflanty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169CB" w14:textId="5C8DAE2D" w:rsidR="00F479EE" w:rsidRDefault="00F479EE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hołd lenny</w:t>
            </w:r>
          </w:p>
          <w:p w14:paraId="21F2D004" w14:textId="705B38D2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postanowienia </w:t>
            </w:r>
            <w:r w:rsidR="00F479EE">
              <w:rPr>
                <w:rFonts w:cstheme="minorHAnsi"/>
              </w:rPr>
              <w:t>hołdu pruskiego</w:t>
            </w:r>
            <w:r w:rsidR="0073555D" w:rsidRPr="008938DA">
              <w:rPr>
                <w:rFonts w:cstheme="minorHAnsi"/>
              </w:rPr>
              <w:t xml:space="preserve"> </w:t>
            </w:r>
            <w:r w:rsidR="00F479EE">
              <w:rPr>
                <w:rFonts w:cstheme="minorHAnsi"/>
              </w:rPr>
              <w:t>(</w:t>
            </w:r>
            <w:r w:rsidR="0073555D" w:rsidRPr="008938DA">
              <w:rPr>
                <w:rFonts w:cstheme="minorHAnsi"/>
              </w:rPr>
              <w:t>1525 r.</w:t>
            </w:r>
            <w:r w:rsidR="00F479EE">
              <w:rPr>
                <w:rFonts w:cstheme="minorHAnsi"/>
              </w:rPr>
              <w:t>) i</w:t>
            </w:r>
          </w:p>
          <w:p w14:paraId="7863CFA9" w14:textId="392EE9AC" w:rsidR="003B3C26" w:rsidRPr="008938DA" w:rsidRDefault="00F479E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jego </w:t>
            </w:r>
            <w:r w:rsidR="00FE52C9">
              <w:rPr>
                <w:rFonts w:cstheme="minorHAnsi"/>
              </w:rPr>
              <w:t>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7B47" w14:textId="09F94388" w:rsidR="00061E52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479EE">
              <w:rPr>
                <w:rFonts w:cstheme="minorHAnsi"/>
              </w:rPr>
              <w:t>opisuje</w:t>
            </w:r>
            <w:r w:rsidR="00F479EE" w:rsidRPr="008938DA">
              <w:rPr>
                <w:rFonts w:cstheme="minorHAnsi"/>
              </w:rPr>
              <w:t xml:space="preserve"> </w:t>
            </w:r>
            <w:r w:rsidR="00061E52" w:rsidRPr="008938DA">
              <w:rPr>
                <w:rFonts w:cstheme="minorHAnsi"/>
              </w:rPr>
              <w:t xml:space="preserve">korzyści i zagrożenia wynikające z postanowień </w:t>
            </w:r>
            <w:r w:rsidR="00F479EE">
              <w:rPr>
                <w:rFonts w:cstheme="minorHAnsi"/>
              </w:rPr>
              <w:t>hołdu pruskiego</w:t>
            </w:r>
          </w:p>
          <w:p w14:paraId="532B78CE" w14:textId="3AA07F37" w:rsidR="00394089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089" w:rsidRPr="008938DA">
              <w:rPr>
                <w:rFonts w:cstheme="minorHAnsi"/>
              </w:rPr>
              <w:t>charakteryzuje politykę wschodnią ostatnich Jagiellonów i jej następstwa</w:t>
            </w:r>
          </w:p>
          <w:p w14:paraId="4DD7C13F" w14:textId="373A6314" w:rsidR="00061E52" w:rsidRPr="008938DA" w:rsidRDefault="00061E5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0125C1A7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81FC" w14:textId="6CBB1C3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4. Odrodzenie na ziemiach polskich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A8E1" w14:textId="3A3D2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idee renesansowe w Polsce</w:t>
            </w:r>
          </w:p>
          <w:p w14:paraId="43133824" w14:textId="5803D31C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literatura polskiego renesansu i jej twórcy</w:t>
            </w:r>
          </w:p>
          <w:p w14:paraId="5A2970A1" w14:textId="609D24D2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638F4" w:rsidRPr="008938DA">
              <w:rPr>
                <w:rFonts w:eastAsia="Times New Roman" w:cstheme="minorHAnsi"/>
                <w:lang w:eastAsia="pl-PL"/>
              </w:rPr>
              <w:t>renesansowy Wawel Jagiellonów</w:t>
            </w:r>
          </w:p>
          <w:p w14:paraId="3B8E85C9" w14:textId="540D5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B4C8B">
              <w:rPr>
                <w:rFonts w:eastAsia="Times New Roman" w:cstheme="minorHAnsi"/>
                <w:lang w:eastAsia="pl-PL"/>
              </w:rPr>
              <w:t xml:space="preserve">odkrycie </w:t>
            </w:r>
            <w:r w:rsidR="00D638F4" w:rsidRPr="008938DA">
              <w:rPr>
                <w:rFonts w:eastAsia="Times New Roman" w:cstheme="minorHAnsi"/>
                <w:lang w:eastAsia="pl-PL"/>
              </w:rPr>
              <w:t>Mikołaj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  <w:r w:rsidR="00D638F4" w:rsidRPr="008938DA">
              <w:rPr>
                <w:rFonts w:eastAsia="Times New Roman" w:cstheme="minorHAnsi"/>
                <w:lang w:eastAsia="pl-PL"/>
              </w:rPr>
              <w:t xml:space="preserve"> Kopernik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</w:p>
          <w:p w14:paraId="7165BBDC" w14:textId="3134D399" w:rsidR="001C1578" w:rsidRPr="008938DA" w:rsidRDefault="001C1578" w:rsidP="0040040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53BCA" w14:textId="6C78D92A" w:rsidR="001B1D43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1B1D43" w:rsidRPr="008938DA">
              <w:rPr>
                <w:rFonts w:eastAsia="Times" w:cstheme="minorHAnsi"/>
              </w:rPr>
              <w:t xml:space="preserve">wymienia Mikołaja Kopernika </w:t>
            </w:r>
            <w:r w:rsidR="008718B7" w:rsidRPr="008938DA">
              <w:rPr>
                <w:rFonts w:eastAsia="Times" w:cstheme="minorHAnsi"/>
              </w:rPr>
              <w:t>jako twórcę teorii heliocentrycznej</w:t>
            </w:r>
          </w:p>
          <w:p w14:paraId="742D9A5C" w14:textId="40D3DFF7" w:rsidR="008718B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8718B7" w:rsidRPr="008938DA">
              <w:rPr>
                <w:rFonts w:eastAsia="Times" w:cstheme="minorHAnsi"/>
              </w:rPr>
              <w:t>wskazuje Wawel jako przykład budowli renesansowej w Polsce</w:t>
            </w:r>
          </w:p>
          <w:p w14:paraId="7E501C33" w14:textId="10410481" w:rsidR="00F37D65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B4C8B">
              <w:rPr>
                <w:rFonts w:eastAsia="Times" w:cstheme="minorHAnsi"/>
              </w:rPr>
              <w:t>poprawnie posługuje się terminem:</w:t>
            </w:r>
            <w:r w:rsidR="00F37D65" w:rsidRPr="008938DA">
              <w:rPr>
                <w:rFonts w:eastAsia="Times" w:cstheme="minorHAnsi"/>
              </w:rPr>
              <w:t xml:space="preserve"> </w:t>
            </w:r>
            <w:r w:rsidR="00F37D65" w:rsidRPr="00F45275">
              <w:rPr>
                <w:rFonts w:eastAsia="Times" w:cstheme="minorHAnsi"/>
                <w:i/>
              </w:rPr>
              <w:t>włoszczyzna</w:t>
            </w:r>
            <w:r w:rsidR="00F37D65" w:rsidRPr="008938DA">
              <w:rPr>
                <w:rFonts w:eastAsia="Times" w:cstheme="minorHAnsi"/>
              </w:rPr>
              <w:t xml:space="preserve"> i wskazuje jego pochodzenie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7F789" w14:textId="55AA2CDA" w:rsidR="008718B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Mikołaja Reja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 jako twórców literatury renesansowej w Polsce</w:t>
            </w:r>
          </w:p>
          <w:p w14:paraId="2A00672C" w14:textId="7C8784ED" w:rsidR="00CF569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 przyczyny twórczości literackiej w języku polskim</w:t>
            </w:r>
          </w:p>
          <w:p w14:paraId="4A1D0421" w14:textId="229E62FE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odkrycie M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ikołaja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Kopernika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po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kazuje różnice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między teorią polskiego astronoma 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dotychczas obowiązując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koncepcją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budowy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szechświata</w:t>
            </w:r>
          </w:p>
          <w:p w14:paraId="4F1C349D" w14:textId="29359167" w:rsidR="008718B7" w:rsidRPr="008938DA" w:rsidRDefault="008718B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7D750" w14:textId="24B99022" w:rsidR="001B1D4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B4C8B">
              <w:rPr>
                <w:rFonts w:cstheme="minorHAnsi"/>
              </w:rPr>
              <w:t>poprawnie posługuje się terminami:</w:t>
            </w:r>
            <w:r w:rsidR="00F37D65" w:rsidRPr="008938DA">
              <w:rPr>
                <w:rFonts w:cstheme="minorHAnsi"/>
              </w:rPr>
              <w:t xml:space="preserve"> </w:t>
            </w:r>
            <w:r w:rsidR="00F37D65" w:rsidRPr="00F45275">
              <w:rPr>
                <w:rFonts w:cstheme="minorHAnsi"/>
                <w:i/>
              </w:rPr>
              <w:t>arras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krużganki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mecenat</w:t>
            </w:r>
          </w:p>
          <w:p w14:paraId="6B03433E" w14:textId="4E4C09D8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krótko twórczość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Mikołaja Reja </w:t>
            </w:r>
            <w:r w:rsidR="001F577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</w:t>
            </w:r>
            <w:r w:rsidR="00781AFE" w:rsidRPr="008938DA" w:rsidDel="00781AF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14:paraId="145492C6" w14:textId="0270856C" w:rsidR="004246E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opisuje Wawel jako przykład architektury renesans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 Polsce</w:t>
            </w:r>
          </w:p>
          <w:p w14:paraId="553425A6" w14:textId="73A7D6B7" w:rsidR="00A964D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uzasadnia tezę, że Mikołaj Kopernik był człowiekiem renesansu</w:t>
            </w:r>
          </w:p>
          <w:p w14:paraId="1779AC80" w14:textId="61EFF95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</w:t>
            </w:r>
            <w:r w:rsidR="009E2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Galileusza jako zwolennika teorii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CB26837" w14:textId="39970024" w:rsidR="008E61DE" w:rsidRPr="00F45275" w:rsidRDefault="008E61DE" w:rsidP="008E61DE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E34AC">
              <w:rPr>
                <w:rFonts w:cstheme="minorHAnsi"/>
              </w:rPr>
              <w:t>poprawnie posługuje się terminami</w:t>
            </w:r>
            <w:r w:rsidRPr="00F45275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teoria geocentryczna</w:t>
            </w:r>
            <w:r w:rsidRPr="00F45275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teoria heliocentryczna</w:t>
            </w:r>
          </w:p>
          <w:p w14:paraId="4483F21B" w14:textId="49D42A49" w:rsidR="008718B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wyjaśnia przyczyny rozwoju kultury renesansowej w Polsce</w:t>
            </w:r>
          </w:p>
          <w:p w14:paraId="0B179A4A" w14:textId="6ADC1C65" w:rsidR="00A964D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przedstawia zasługi ostatnich Jagiellonów dla rozwoju renesansu</w:t>
            </w:r>
            <w:r w:rsidR="00781AFE" w:rsidRPr="008938DA" w:rsidDel="00781AFE">
              <w:rPr>
                <w:rFonts w:cstheme="minorHAnsi"/>
              </w:rPr>
              <w:t xml:space="preserve"> </w:t>
            </w:r>
          </w:p>
          <w:p w14:paraId="48634979" w14:textId="7D753570" w:rsidR="001B1D43" w:rsidRPr="008938DA" w:rsidRDefault="00A964D2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 </w:t>
            </w:r>
            <w:r w:rsidR="000A08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poglądy</w:t>
            </w:r>
            <w:r w:rsidR="00781A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Andrzeja Frycza Modrzewskiego jako pisarza politycznego doby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7E2F" w14:textId="2723C9AD" w:rsidR="001B1D43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1D43" w:rsidRPr="008938DA">
              <w:rPr>
                <w:rFonts w:cstheme="minorHAnsi"/>
              </w:rPr>
              <w:t xml:space="preserve">wyjaśnia, dlaczego XVI </w:t>
            </w:r>
            <w:r w:rsidR="007E34AC">
              <w:rPr>
                <w:rFonts w:cstheme="minorHAnsi"/>
              </w:rPr>
              <w:t xml:space="preserve">stulecie </w:t>
            </w:r>
            <w:r w:rsidR="001B1D43" w:rsidRPr="008938DA">
              <w:rPr>
                <w:rFonts w:cstheme="minorHAnsi"/>
              </w:rPr>
              <w:t xml:space="preserve">nazwano </w:t>
            </w:r>
            <w:r w:rsidR="007E34AC">
              <w:rPr>
                <w:rFonts w:cstheme="minorHAnsi"/>
              </w:rPr>
              <w:t>złotym wiekiem w</w:t>
            </w:r>
            <w:r w:rsidR="001B1D43" w:rsidRPr="008938DA">
              <w:rPr>
                <w:rFonts w:cstheme="minorHAnsi"/>
              </w:rPr>
              <w:t xml:space="preserve"> historii Polski</w:t>
            </w:r>
          </w:p>
          <w:p w14:paraId="479944E5" w14:textId="2638003A" w:rsidR="008718B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7E34AC">
              <w:rPr>
                <w:rFonts w:cstheme="minorHAnsi"/>
              </w:rPr>
              <w:t xml:space="preserve"> </w:t>
            </w:r>
            <w:r w:rsidR="008718B7" w:rsidRPr="008938DA">
              <w:rPr>
                <w:rFonts w:cstheme="minorHAnsi"/>
              </w:rPr>
              <w:t>opisuje wybraną budowlę renesansową w swoim regionie</w:t>
            </w:r>
          </w:p>
          <w:p w14:paraId="5E6FC6AD" w14:textId="4EB9C3CC" w:rsidR="009E206A" w:rsidRPr="008938DA" w:rsidRDefault="009E206A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48912F0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2C7A" w14:textId="727A752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5. Rzeczpospolita Obojga Narodów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D36E" w14:textId="4D6D793A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246EB" w:rsidRPr="008938DA">
              <w:rPr>
                <w:rFonts w:eastAsia="Times New Roman" w:cstheme="minorHAnsi"/>
                <w:lang w:eastAsia="pl-PL"/>
              </w:rPr>
              <w:t>geneza unii lubelskiej</w:t>
            </w:r>
          </w:p>
          <w:p w14:paraId="272A71EF" w14:textId="0852049F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B0E7E">
              <w:rPr>
                <w:rFonts w:eastAsia="Times New Roman" w:cstheme="minorHAnsi"/>
                <w:lang w:eastAsia="pl-PL"/>
              </w:rPr>
              <w:t xml:space="preserve">postanowienia </w:t>
            </w:r>
            <w:r w:rsidR="00577BE7" w:rsidRPr="008938DA">
              <w:rPr>
                <w:rFonts w:eastAsia="Times New Roman" w:cstheme="minorHAnsi"/>
                <w:lang w:eastAsia="pl-PL"/>
              </w:rPr>
              <w:t>uni</w:t>
            </w:r>
            <w:r w:rsidR="008B0E7E">
              <w:rPr>
                <w:rFonts w:eastAsia="Times New Roman" w:cstheme="minorHAnsi"/>
                <w:lang w:eastAsia="pl-PL"/>
              </w:rPr>
              <w:t>i</w:t>
            </w:r>
            <w:r w:rsidR="00577BE7" w:rsidRPr="008938DA">
              <w:rPr>
                <w:rFonts w:eastAsia="Times New Roman" w:cstheme="minorHAnsi"/>
                <w:lang w:eastAsia="pl-PL"/>
              </w:rPr>
              <w:t xml:space="preserve"> lubelsk</w:t>
            </w:r>
            <w:r w:rsidR="008B0E7E">
              <w:rPr>
                <w:rFonts w:eastAsia="Times New Roman" w:cstheme="minorHAnsi"/>
                <w:lang w:eastAsia="pl-PL"/>
              </w:rPr>
              <w:t>iej</w:t>
            </w:r>
          </w:p>
          <w:p w14:paraId="333ABCF7" w14:textId="004A6E66" w:rsidR="00577BE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77BE7" w:rsidRPr="008938DA">
              <w:rPr>
                <w:rFonts w:eastAsia="Times New Roman" w:cstheme="minorHAnsi"/>
                <w:lang w:eastAsia="pl-PL"/>
              </w:rPr>
              <w:t>struktura narodowa i wyznaniowa I Rzeczpospolitej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6CFA3" w14:textId="59B66FF6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F910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Lublin i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Rzeczpospolitą Obojga Narodów</w:t>
            </w:r>
          </w:p>
          <w:p w14:paraId="03CBD727" w14:textId="1F9B14D4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obrazie Jana Matejki </w:t>
            </w:r>
            <w:r w:rsidR="0055451E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lubelska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postać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Zygmunta II Augusta jako </w:t>
            </w:r>
            <w:r w:rsidR="007270C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autora i </w:t>
            </w:r>
            <w:r w:rsidR="007270C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pomysłodawcę unii</w:t>
            </w:r>
          </w:p>
          <w:p w14:paraId="1768B038" w14:textId="7E99109A" w:rsidR="007270CB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 xml:space="preserve">podaje </w:t>
            </w:r>
            <w:r w:rsidR="00A60546">
              <w:rPr>
                <w:rFonts w:eastAsia="Times" w:cstheme="minorHAnsi"/>
              </w:rPr>
              <w:t xml:space="preserve">i zaznacza na osi czasu </w:t>
            </w:r>
            <w:r w:rsidR="007270CB" w:rsidRPr="008938DA">
              <w:rPr>
                <w:rFonts w:eastAsia="Times" w:cstheme="minorHAnsi"/>
              </w:rPr>
              <w:t>datę podpisania unii lubelskiej (1569 r.), określa wiek</w:t>
            </w:r>
            <w:r w:rsidR="00A60546">
              <w:rPr>
                <w:rFonts w:eastAsia="Times" w:cstheme="minorHAnsi"/>
              </w:rPr>
              <w:t>, w którym doszło do tego wydarzenia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47CA9" w14:textId="2CFBBA42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A60546">
              <w:rPr>
                <w:rFonts w:eastAsia="Times" w:cstheme="minorHAnsi"/>
              </w:rPr>
              <w:t xml:space="preserve">poprawnie posługuje się terminami: </w:t>
            </w:r>
            <w:r w:rsidR="00577BE7" w:rsidRPr="00F45275">
              <w:rPr>
                <w:rFonts w:eastAsia="Times" w:cstheme="minorHAnsi"/>
                <w:i/>
              </w:rPr>
              <w:t xml:space="preserve">unia </w:t>
            </w:r>
            <w:r w:rsidR="0046492F" w:rsidRPr="00F45275">
              <w:rPr>
                <w:rFonts w:eastAsia="Times" w:cstheme="minorHAnsi"/>
                <w:i/>
              </w:rPr>
              <w:t>personalna</w:t>
            </w:r>
            <w:r w:rsidR="00A60546">
              <w:rPr>
                <w:rFonts w:eastAsia="Times" w:cstheme="minorHAnsi"/>
              </w:rPr>
              <w:t xml:space="preserve">, </w:t>
            </w:r>
            <w:r w:rsidR="0046492F" w:rsidRPr="00F45275">
              <w:rPr>
                <w:rFonts w:eastAsia="Times" w:cstheme="minorHAnsi"/>
                <w:i/>
              </w:rPr>
              <w:t xml:space="preserve">unia </w:t>
            </w:r>
            <w:r w:rsidR="00577BE7" w:rsidRPr="00F45275">
              <w:rPr>
                <w:rFonts w:eastAsia="Times" w:cstheme="minorHAnsi"/>
                <w:i/>
              </w:rPr>
              <w:t>realna</w:t>
            </w:r>
          </w:p>
          <w:p w14:paraId="28405EBA" w14:textId="7DE994FB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77BE7" w:rsidRPr="008938DA">
              <w:rPr>
                <w:rFonts w:eastAsia="Times" w:cstheme="minorHAnsi"/>
              </w:rPr>
              <w:t>wyjaśnia nazwę Rzeczpospolita Obojga Narodów</w:t>
            </w:r>
          </w:p>
          <w:p w14:paraId="0F9C5318" w14:textId="3F9F7730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>wskazuje na mapie Królestwo Polskie</w:t>
            </w:r>
            <w:r w:rsidR="007E34AC">
              <w:rPr>
                <w:rFonts w:eastAsia="Times" w:cstheme="minorHAnsi"/>
              </w:rPr>
              <w:t xml:space="preserve"> i </w:t>
            </w:r>
            <w:r w:rsidR="007270CB" w:rsidRPr="008938DA">
              <w:rPr>
                <w:rFonts w:eastAsia="Times" w:cstheme="minorHAnsi"/>
              </w:rPr>
              <w:lastRenderedPageBreak/>
              <w:t>Wielkie Księstwo Litewskie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AE1C9" w14:textId="08D562FF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77BE7" w:rsidRPr="008938DA">
              <w:rPr>
                <w:rFonts w:cstheme="minorHAnsi"/>
              </w:rPr>
              <w:t>przedstawia postanowienia unii lubelskiej</w:t>
            </w:r>
          </w:p>
          <w:p w14:paraId="318F1A13" w14:textId="3934F5F9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charakteryzuje strukturę narodową i wyznaniową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</w:t>
            </w:r>
          </w:p>
          <w:p w14:paraId="49A77C80" w14:textId="63671F95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 xml:space="preserve">analizuje wygląd </w:t>
            </w:r>
            <w:r w:rsidR="007270CB" w:rsidRPr="008938DA">
              <w:rPr>
                <w:rFonts w:cstheme="minorHAnsi"/>
              </w:rPr>
              <w:lastRenderedPageBreak/>
              <w:t>herbu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 xml:space="preserve">pospolitej i porównuje </w:t>
            </w:r>
            <w:r w:rsidR="00A74203" w:rsidRPr="008938DA">
              <w:rPr>
                <w:rFonts w:cstheme="minorHAnsi"/>
              </w:rPr>
              <w:t>go z herbem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CBBBC" w14:textId="2B797CBC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 xml:space="preserve">opisuje skutki </w:t>
            </w:r>
            <w:r w:rsidR="007270CB" w:rsidRPr="008938DA">
              <w:rPr>
                <w:rFonts w:cstheme="minorHAnsi"/>
              </w:rPr>
              <w:t>utworzenia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 Obojga Narodów</w:t>
            </w:r>
          </w:p>
          <w:p w14:paraId="2F108A74" w14:textId="6EB2FFEE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wyjaśnia korzyści płynące z wielokulturowości</w:t>
            </w:r>
          </w:p>
          <w:p w14:paraId="348C0FB4" w14:textId="641130D0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68ED" w:rsidRPr="008938DA">
              <w:rPr>
                <w:rFonts w:cstheme="minorHAnsi"/>
              </w:rPr>
              <w:t xml:space="preserve">wskazuje </w:t>
            </w:r>
            <w:r w:rsidR="00A74203" w:rsidRPr="008938DA">
              <w:rPr>
                <w:rFonts w:cstheme="minorHAnsi"/>
              </w:rPr>
              <w:t xml:space="preserve">na mapie </w:t>
            </w:r>
            <w:r w:rsidR="00A74203" w:rsidRPr="008938DA">
              <w:rPr>
                <w:rFonts w:cstheme="minorHAnsi"/>
              </w:rPr>
              <w:lastRenderedPageBreak/>
              <w:t>Wołyń, Podole</w:t>
            </w:r>
            <w:r w:rsidR="00A60546">
              <w:rPr>
                <w:rFonts w:cstheme="minorHAnsi"/>
              </w:rPr>
              <w:t xml:space="preserve"> i</w:t>
            </w:r>
            <w:r w:rsidR="00A74203" w:rsidRPr="008938DA">
              <w:rPr>
                <w:rFonts w:cstheme="minorHAnsi"/>
              </w:rPr>
              <w:t xml:space="preserve"> Ukrainę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424A" w14:textId="51A8EED5" w:rsidR="00577BE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>wymienia</w:t>
            </w:r>
            <w:r w:rsidR="00577BE7" w:rsidRPr="008938DA">
              <w:rPr>
                <w:rFonts w:cstheme="minorHAnsi"/>
              </w:rPr>
              <w:t xml:space="preserve"> korzyści i zagrożenia wynikające z utworzenia Rzecz</w:t>
            </w:r>
            <w:r w:rsidR="00A60546">
              <w:rPr>
                <w:rFonts w:cstheme="minorHAnsi"/>
              </w:rPr>
              <w:t>y</w:t>
            </w:r>
            <w:r w:rsidR="00577BE7" w:rsidRPr="008938DA">
              <w:rPr>
                <w:rFonts w:cstheme="minorHAnsi"/>
              </w:rPr>
              <w:t>pospolitej Obojga Narodów</w:t>
            </w:r>
          </w:p>
          <w:p w14:paraId="3043E4E1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258B16B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BF2F3CA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0463E23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33D55C4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9CACF8C" w14:textId="71CA9183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793A4E8E" w14:textId="77777777" w:rsidTr="00F45275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82B7" w14:textId="6FA64BB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 xml:space="preserve">6. </w:t>
            </w:r>
            <w:r w:rsidR="00400408">
              <w:rPr>
                <w:rFonts w:eastAsia="Calibri" w:cstheme="minorHAnsi"/>
                <w:lang w:eastAsia="pl-PL"/>
              </w:rPr>
              <w:t>„</w:t>
            </w:r>
            <w:r w:rsidRPr="008938DA">
              <w:rPr>
                <w:rFonts w:eastAsia="Calibri" w:cstheme="minorHAnsi"/>
                <w:lang w:eastAsia="pl-PL"/>
              </w:rPr>
              <w:t>Państwo bez stosów</w:t>
            </w:r>
            <w:r w:rsidR="00400408">
              <w:rPr>
                <w:rFonts w:eastAsia="Calibri" w:cstheme="minorHAnsi"/>
                <w:lang w:eastAsia="pl-PL"/>
              </w:rPr>
              <w:t>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3891" w14:textId="58DF3B71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Rzeczpospolita państwem wielowyznaniowym</w:t>
            </w:r>
          </w:p>
          <w:p w14:paraId="6964C03B" w14:textId="06F844A2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F45275">
              <w:rPr>
                <w:rFonts w:eastAsia="Times New Roman" w:cstheme="minorHAnsi"/>
                <w:i/>
                <w:lang w:eastAsia="pl-PL"/>
              </w:rPr>
              <w:t>A</w:t>
            </w:r>
            <w:r w:rsidR="007768ED" w:rsidRPr="00F45275">
              <w:rPr>
                <w:rFonts w:eastAsia="Times New Roman" w:cstheme="minorHAnsi"/>
                <w:i/>
                <w:lang w:eastAsia="pl-PL"/>
              </w:rPr>
              <w:t>kt konfederacji warszawskiej</w:t>
            </w:r>
          </w:p>
          <w:p w14:paraId="172C7AB4" w14:textId="7D6DA183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reformacja w 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9C758" w14:textId="5649B599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wielowyznaniowość I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pospolitej</w:t>
            </w:r>
          </w:p>
          <w:p w14:paraId="5D01FEAD" w14:textId="7D5CDAF0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tolerancja</w:t>
            </w:r>
          </w:p>
          <w:p w14:paraId="5142E6C2" w14:textId="6E4811DC" w:rsidR="0066528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zauważa</w:t>
            </w:r>
            <w:r w:rsidR="00A6054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potrzebę poszanowania odmienności religijnej i kulturowej</w:t>
            </w:r>
          </w:p>
          <w:p w14:paraId="206C052A" w14:textId="77777777" w:rsidR="00B56302" w:rsidRPr="008938DA" w:rsidRDefault="00B56302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F0798" w14:textId="68C7E795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wyznania zamieszkujące Rzeczpospolitą Obojga Narodów</w:t>
            </w:r>
          </w:p>
          <w:p w14:paraId="0135CF38" w14:textId="464CDEAB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9479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cel podpisania konfederacji warszawskiej</w:t>
            </w:r>
          </w:p>
          <w:p w14:paraId="3956ACEF" w14:textId="4E23B732" w:rsidR="006D19C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podpisania konfederacji warszawskiej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(1573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r.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wiek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, w którym doszło do tego wydarzenia</w:t>
            </w:r>
          </w:p>
          <w:p w14:paraId="6B0ED174" w14:textId="39FF6402" w:rsidR="00665287" w:rsidRPr="008938DA" w:rsidRDefault="000A08B0">
            <w:pPr>
              <w:spacing w:after="0" w:line="240" w:lineRule="auto"/>
              <w:rPr>
                <w:rStyle w:val="A14"/>
                <w:rFonts w:ascii="Times New Roman" w:hAnsi="Times New Roman" w:cstheme="minorHAnsi"/>
                <w:color w:val="auto"/>
                <w:sz w:val="22"/>
                <w:szCs w:val="22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19C2" w:rsidRPr="008938DA">
              <w:rPr>
                <w:rFonts w:cstheme="minorHAnsi"/>
              </w:rPr>
              <w:t>wyjaśnia</w:t>
            </w:r>
            <w:r w:rsidR="00A60546">
              <w:rPr>
                <w:rFonts w:cstheme="minorHAnsi"/>
              </w:rPr>
              <w:t>, co oznacza, że Polska była nazywana</w:t>
            </w:r>
            <w:r w:rsidR="006D19C2" w:rsidRPr="008938DA">
              <w:rPr>
                <w:rFonts w:cstheme="minorHAnsi"/>
              </w:rPr>
              <w:t xml:space="preserve"> </w:t>
            </w:r>
            <w:r w:rsidR="008E61DE" w:rsidRPr="008938DA">
              <w:rPr>
                <w:rFonts w:cstheme="minorHAnsi"/>
              </w:rPr>
              <w:t>„państw</w:t>
            </w:r>
            <w:r w:rsidR="00A60546">
              <w:rPr>
                <w:rFonts w:cstheme="minorHAnsi"/>
              </w:rPr>
              <w:t>em</w:t>
            </w:r>
            <w:r w:rsidR="008E61DE" w:rsidRPr="008938DA">
              <w:rPr>
                <w:rFonts w:cstheme="minorHAnsi"/>
              </w:rPr>
              <w:t xml:space="preserve"> bez stosów”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1A185" w14:textId="123D9D00" w:rsidR="0069479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94791" w:rsidRPr="008938DA">
              <w:rPr>
                <w:rFonts w:cstheme="minorHAnsi"/>
              </w:rPr>
              <w:t>przedstawia postanowienia konfederacji warszawskiej</w:t>
            </w:r>
          </w:p>
          <w:p w14:paraId="5FA4F438" w14:textId="4629A860" w:rsidR="0066528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terminem:</w:t>
            </w:r>
            <w:r w:rsidR="00665287" w:rsidRPr="008938DA">
              <w:rPr>
                <w:rFonts w:cstheme="minorHAnsi"/>
              </w:rPr>
              <w:t xml:space="preserve"> </w:t>
            </w:r>
            <w:r w:rsidR="00665287" w:rsidRPr="00F45275">
              <w:rPr>
                <w:rFonts w:cstheme="minorHAnsi"/>
                <w:i/>
              </w:rPr>
              <w:t>innowierca</w:t>
            </w:r>
          </w:p>
          <w:p w14:paraId="780551CA" w14:textId="472D53A0" w:rsidR="002756B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F3726" w:rsidRPr="008938DA">
              <w:rPr>
                <w:rFonts w:cstheme="minorHAnsi"/>
              </w:rPr>
              <w:t>nazywa świątynie różnych wyznań</w:t>
            </w:r>
          </w:p>
          <w:p w14:paraId="5D3C356C" w14:textId="345FEBCD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wskazuje na mapie Raków i Pińczów jako ważne ośrodki reformacji w Polsce</w:t>
            </w:r>
          </w:p>
          <w:p w14:paraId="32864DFF" w14:textId="34567388" w:rsidR="00394A6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omawia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wkład innych wyznań w rozwój szkolnictwa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697D7" w14:textId="77777777" w:rsidR="00963874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terminami</w:t>
            </w:r>
            <w:r w:rsidR="00963874" w:rsidRPr="008938DA">
              <w:rPr>
                <w:rFonts w:cstheme="minorHAnsi"/>
              </w:rPr>
              <w:t xml:space="preserve">: </w:t>
            </w:r>
            <w:r w:rsidR="00963874" w:rsidRPr="00F45275">
              <w:rPr>
                <w:rFonts w:cstheme="minorHAnsi"/>
                <w:i/>
              </w:rPr>
              <w:t>katolicyzm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judaizm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luteranizm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prawosławie</w:t>
            </w:r>
          </w:p>
          <w:p w14:paraId="37B081FB" w14:textId="1D005F1F" w:rsidR="00410CBA" w:rsidRPr="008938DA" w:rsidRDefault="00963874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410CBA" w:rsidRPr="008938DA">
              <w:rPr>
                <w:rFonts w:cstheme="minorHAnsi"/>
              </w:rPr>
              <w:t>charakteryzuje strukturę wyznaniową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  <w:p w14:paraId="5B17B36E" w14:textId="324DDCF0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wyjaśnia, kim byli arianie i przedstawia zasady ich religi</w:t>
            </w:r>
            <w:r w:rsidR="006D01C2" w:rsidRPr="008938DA">
              <w:rPr>
                <w:rFonts w:cstheme="minorHAnsi"/>
              </w:rPr>
              <w:t>i</w:t>
            </w:r>
          </w:p>
          <w:p w14:paraId="3A398EA2" w14:textId="579A3B85" w:rsidR="00361F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tłumaczy </w:t>
            </w:r>
            <w:r w:rsidR="00361F3C" w:rsidRPr="008938DA">
              <w:rPr>
                <w:rFonts w:cstheme="minorHAnsi"/>
              </w:rPr>
              <w:t>przyczyny niechęci szlachty polskiej wobec arian</w:t>
            </w:r>
          </w:p>
          <w:p w14:paraId="656AF70B" w14:textId="4E731465" w:rsidR="00665287" w:rsidRPr="008938DA" w:rsidRDefault="0066528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12BC" w14:textId="0897AFEE" w:rsidR="00C70A41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nazywa i </w:t>
            </w:r>
            <w:r w:rsidR="00C70A41" w:rsidRPr="008938DA">
              <w:rPr>
                <w:rFonts w:cstheme="minorHAnsi"/>
              </w:rPr>
              <w:t>wskazuje na mapie ziem</w:t>
            </w:r>
            <w:r w:rsidR="00963874">
              <w:rPr>
                <w:rFonts w:cstheme="minorHAnsi"/>
              </w:rPr>
              <w:t>ie</w:t>
            </w:r>
            <w:r w:rsidR="00C70A41" w:rsidRPr="008938DA">
              <w:rPr>
                <w:rFonts w:cstheme="minorHAnsi"/>
              </w:rPr>
              <w:t xml:space="preserve"> zamieszkał</w:t>
            </w:r>
            <w:r w:rsidR="00963874">
              <w:rPr>
                <w:rFonts w:cstheme="minorHAnsi"/>
              </w:rPr>
              <w:t>e</w:t>
            </w:r>
            <w:r w:rsidR="00C70A41" w:rsidRPr="008938DA">
              <w:rPr>
                <w:rFonts w:cstheme="minorHAnsi"/>
              </w:rPr>
              <w:t xml:space="preserve"> przez </w:t>
            </w:r>
            <w:r w:rsidR="00963874">
              <w:rPr>
                <w:rFonts w:cstheme="minorHAnsi"/>
              </w:rPr>
              <w:t xml:space="preserve">przedstawicieli </w:t>
            </w:r>
            <w:r w:rsidR="00C70A41" w:rsidRPr="008938DA">
              <w:rPr>
                <w:rFonts w:cstheme="minorHAnsi"/>
              </w:rPr>
              <w:t>poszczególn</w:t>
            </w:r>
            <w:r w:rsidR="00963874">
              <w:rPr>
                <w:rFonts w:cstheme="minorHAnsi"/>
              </w:rPr>
              <w:t xml:space="preserve">ych </w:t>
            </w:r>
            <w:r w:rsidR="00C70A41" w:rsidRPr="008938DA">
              <w:rPr>
                <w:rFonts w:cstheme="minorHAnsi"/>
              </w:rPr>
              <w:t>wyzna</w:t>
            </w:r>
            <w:r w:rsidR="00963874">
              <w:rPr>
                <w:rFonts w:cstheme="minorHAnsi"/>
              </w:rPr>
              <w:t>ń</w:t>
            </w:r>
          </w:p>
          <w:p w14:paraId="53943ECE" w14:textId="7F06D4C8" w:rsidR="00394A6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wyjaśnia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związek między narodowością a wyznawan</w:t>
            </w:r>
            <w:r w:rsidR="00963874">
              <w:rPr>
                <w:rFonts w:cstheme="minorHAnsi"/>
              </w:rPr>
              <w:t>ą religią wśród mieszkańców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1E32F78B" w14:textId="77777777" w:rsidTr="00F45275">
        <w:trPr>
          <w:trHeight w:val="1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5AAC" w14:textId="28D8F1A6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7. Pierwsza wolna elekcja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08DA" w14:textId="441E0866" w:rsidR="006F766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8938DA">
              <w:rPr>
                <w:rFonts w:eastAsia="Times New Roman" w:cstheme="minorHAnsi"/>
                <w:lang w:eastAsia="pl-PL"/>
              </w:rPr>
              <w:t>przyczyny elekcyjności tronu polskiego</w:t>
            </w:r>
          </w:p>
          <w:p w14:paraId="51DE80D2" w14:textId="3F9114A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8938DA">
              <w:rPr>
                <w:rFonts w:eastAsia="Times New Roman" w:cstheme="minorHAnsi"/>
                <w:lang w:eastAsia="pl-PL"/>
              </w:rPr>
              <w:t>przebieg pierwszej wolnej elekcji</w:t>
            </w:r>
          </w:p>
          <w:p w14:paraId="6000DC18" w14:textId="3BD1B50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Artykuły henrykowskie</w:t>
            </w:r>
            <w:r w:rsidR="00094F34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pacta conventa</w:t>
            </w:r>
          </w:p>
          <w:p w14:paraId="36524D14" w14:textId="771A2155" w:rsidR="00B5630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lastRenderedPageBreak/>
              <w:t xml:space="preserve">– </w:t>
            </w:r>
            <w:r w:rsidR="00A74203" w:rsidRPr="008938DA">
              <w:rPr>
                <w:rFonts w:eastAsia="Times New Roman" w:cstheme="minorHAnsi"/>
                <w:lang w:eastAsia="pl-PL"/>
              </w:rPr>
              <w:t>następstwa wolnych elekcji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5CADE" w14:textId="7DF375A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poprawnie posługuje się terminem: </w:t>
            </w:r>
            <w:r w:rsidR="00094F34" w:rsidRPr="00F45275">
              <w:rPr>
                <w:rStyle w:val="A14"/>
                <w:rFonts w:cstheme="minorHAnsi"/>
                <w:i/>
                <w:color w:val="auto"/>
                <w:sz w:val="22"/>
                <w:szCs w:val="22"/>
              </w:rPr>
              <w:t>elekcja</w:t>
            </w:r>
          </w:p>
          <w:p w14:paraId="2577961A" w14:textId="6B3BA36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>krótko opisuje, dlaczego polskich władców zaczęto wybierać drogą wolnej elekcji</w:t>
            </w:r>
          </w:p>
          <w:p w14:paraId="0E63D4E1" w14:textId="67DF8D5A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94F34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wskazuje Henryka </w:t>
            </w:r>
            <w:r w:rsidR="00094F34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>Walezego jako pierwszego króla elekcyjnego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B5E8E" w14:textId="62798F67" w:rsidR="00293110" w:rsidRPr="00F45275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terminami:</w:t>
            </w:r>
            <w:r w:rsidR="00094F3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94F3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wolna elekcja</w:t>
            </w:r>
            <w:r w:rsidR="00293110" w:rsidRP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A60546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="0029311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bezkrólewie</w:t>
            </w:r>
          </w:p>
          <w:p w14:paraId="39186DEF" w14:textId="6A064CD3" w:rsidR="00293110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podaje i zaznacza na osi czasu</w:t>
            </w:r>
            <w:r w:rsidR="00963874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93110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datę pierwszej wolnej elekcji</w:t>
            </w:r>
          </w:p>
          <w:p w14:paraId="26EA82B2" w14:textId="31244968" w:rsidR="00293110" w:rsidRPr="008938DA" w:rsidRDefault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opisuje przebieg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pierwszego bezkrólewia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wyjaśnia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kim był </w:t>
            </w:r>
            <w:proofErr w:type="spellStart"/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interrex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55F84" w14:textId="01DF9A40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przedstawia zasady wyboru monarchy</w:t>
            </w:r>
          </w:p>
          <w:p w14:paraId="1A93196C" w14:textId="343A8059" w:rsidR="00BC04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04DB" w:rsidRPr="008938DA">
              <w:rPr>
                <w:rFonts w:cstheme="minorHAnsi"/>
              </w:rPr>
              <w:t xml:space="preserve">na podstawie obrazu Canaletta </w:t>
            </w:r>
            <w:r w:rsidR="00752B29">
              <w:rPr>
                <w:rFonts w:cstheme="minorHAnsi"/>
              </w:rPr>
              <w:t>opisuje</w:t>
            </w:r>
            <w:r w:rsidR="00752B29" w:rsidRPr="008938DA">
              <w:rPr>
                <w:rFonts w:cstheme="minorHAnsi"/>
              </w:rPr>
              <w:t xml:space="preserve"> </w:t>
            </w:r>
            <w:r w:rsidR="00BC04DB" w:rsidRPr="008938DA">
              <w:rPr>
                <w:rFonts w:cstheme="minorHAnsi"/>
              </w:rPr>
              <w:t>miejsce i przebieg wolnej elekcji</w:t>
            </w:r>
          </w:p>
          <w:p w14:paraId="0DA4C108" w14:textId="6BB73DB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 xml:space="preserve">wyjaśnia skutki </w:t>
            </w:r>
            <w:r w:rsidR="00293110" w:rsidRPr="008938DA">
              <w:rPr>
                <w:rFonts w:cstheme="minorHAnsi"/>
              </w:rPr>
              <w:lastRenderedPageBreak/>
              <w:t>wolnych elekcji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98811" w14:textId="607BFDE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52B29">
              <w:rPr>
                <w:rFonts w:cstheme="minorHAnsi"/>
              </w:rPr>
              <w:t>wymienia</w:t>
            </w:r>
            <w:r w:rsidR="00752B29" w:rsidRPr="008938DA">
              <w:rPr>
                <w:rFonts w:cstheme="minorHAnsi"/>
              </w:rPr>
              <w:t xml:space="preserve"> </w:t>
            </w:r>
            <w:r w:rsidR="00293110" w:rsidRPr="008938DA">
              <w:rPr>
                <w:rFonts w:cstheme="minorHAnsi"/>
              </w:rPr>
              <w:t>warunki, które musieli spełnić królowie elekcyjni</w:t>
            </w:r>
          </w:p>
          <w:p w14:paraId="048E05A2" w14:textId="0DF3D7B2" w:rsidR="0029311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52B29">
              <w:rPr>
                <w:rFonts w:cstheme="minorHAnsi"/>
              </w:rPr>
              <w:t>poprawnie posługuje się terminami:</w:t>
            </w:r>
            <w:r w:rsidR="00293110" w:rsidRPr="008938DA">
              <w:rPr>
                <w:rFonts w:cstheme="minorHAnsi"/>
              </w:rPr>
              <w:t xml:space="preserve"> </w:t>
            </w:r>
            <w:r w:rsidR="00752B29" w:rsidRPr="00F45275">
              <w:rPr>
                <w:rFonts w:cstheme="minorHAnsi"/>
                <w:i/>
              </w:rPr>
              <w:t>A</w:t>
            </w:r>
            <w:r w:rsidR="00293110" w:rsidRPr="00F45275">
              <w:rPr>
                <w:rFonts w:cstheme="minorHAnsi"/>
                <w:i/>
              </w:rPr>
              <w:t>rtykuły henrykowskie</w:t>
            </w:r>
            <w:r w:rsidR="00293110" w:rsidRPr="008938DA">
              <w:rPr>
                <w:rFonts w:cstheme="minorHAnsi"/>
              </w:rPr>
              <w:t xml:space="preserve">, </w:t>
            </w:r>
            <w:r w:rsidR="00293110" w:rsidRPr="00F45275">
              <w:rPr>
                <w:rFonts w:cstheme="minorHAnsi"/>
                <w:i/>
              </w:rPr>
              <w:t>pacta conventa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D464" w14:textId="13BC4CE9" w:rsidR="0029311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>wyjaśnia</w:t>
            </w:r>
            <w:r w:rsidR="007E4FC8" w:rsidRPr="008938DA">
              <w:rPr>
                <w:rFonts w:cstheme="minorHAnsi"/>
              </w:rPr>
              <w:t xml:space="preserve"> wpływ </w:t>
            </w:r>
            <w:r w:rsidR="00752B29" w:rsidRPr="00F45275">
              <w:rPr>
                <w:rFonts w:cstheme="minorHAnsi"/>
                <w:i/>
              </w:rPr>
              <w:t>A</w:t>
            </w:r>
            <w:r w:rsidR="007E4FC8" w:rsidRPr="00F45275">
              <w:rPr>
                <w:rFonts w:cstheme="minorHAnsi"/>
                <w:i/>
              </w:rPr>
              <w:t>rtykułów henrykowskich</w:t>
            </w:r>
            <w:r w:rsidR="007E4FC8" w:rsidRPr="008938DA">
              <w:rPr>
                <w:rFonts w:cstheme="minorHAnsi"/>
              </w:rPr>
              <w:t xml:space="preserve"> i </w:t>
            </w:r>
            <w:r w:rsidR="007E4FC8" w:rsidRPr="00F45275">
              <w:rPr>
                <w:rFonts w:cstheme="minorHAnsi"/>
                <w:i/>
              </w:rPr>
              <w:t>pacta conventa</w:t>
            </w:r>
            <w:r w:rsidR="007E4FC8" w:rsidRPr="008938DA">
              <w:rPr>
                <w:rFonts w:cstheme="minorHAnsi"/>
              </w:rPr>
              <w:t xml:space="preserve"> na pozycję monarchy</w:t>
            </w:r>
            <w:r w:rsidR="00752B29">
              <w:rPr>
                <w:rFonts w:cstheme="minorHAnsi"/>
              </w:rPr>
              <w:t xml:space="preserve"> w </w:t>
            </w:r>
            <w:r w:rsidR="007E4FC8" w:rsidRPr="008938DA">
              <w:rPr>
                <w:rFonts w:cstheme="minorHAnsi"/>
              </w:rPr>
              <w:t>Rzecz</w:t>
            </w:r>
            <w:r w:rsidR="00A60546">
              <w:rPr>
                <w:rFonts w:cstheme="minorHAnsi"/>
              </w:rPr>
              <w:t>y</w:t>
            </w:r>
            <w:r w:rsidR="007E4FC8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65B02394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A88983" w14:textId="4294D6A4" w:rsidR="00B56302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Arial Unicode MS" w:cstheme="minorHAnsi"/>
                <w:b/>
                <w:lang w:eastAsia="pl-PL" w:bidi="pl-PL"/>
              </w:rPr>
              <w:t>Rozdział III</w:t>
            </w:r>
            <w:r w:rsidR="00400408">
              <w:rPr>
                <w:rFonts w:eastAsia="Arial Unicode MS" w:cstheme="minorHAnsi"/>
                <w:b/>
                <w:lang w:eastAsia="pl-PL" w:bidi="pl-PL"/>
              </w:rPr>
              <w:t>.</w:t>
            </w:r>
            <w:r w:rsidRPr="008938DA">
              <w:rPr>
                <w:rFonts w:eastAsia="Arial Unicode MS" w:cstheme="minorHAnsi"/>
                <w:b/>
                <w:lang w:eastAsia="pl-PL" w:bidi="pl-PL"/>
              </w:rPr>
              <w:t xml:space="preserve"> W obronie granic Rzeczypospolitej</w:t>
            </w:r>
          </w:p>
        </w:tc>
      </w:tr>
      <w:tr w:rsidR="00B56302" w:rsidRPr="008938DA" w14:paraId="4ACCC0D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DF6D" w14:textId="5338FBD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2" w:name="_Hlk5742292"/>
            <w:r w:rsidRPr="008938DA">
              <w:rPr>
                <w:rFonts w:cstheme="minorHAnsi"/>
                <w:lang w:eastAsia="pl-PL"/>
              </w:rPr>
              <w:t>1. Wojny z Rosją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044A" w14:textId="5D506581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wojny Stefana Batorego o Inflanty</w:t>
            </w:r>
          </w:p>
          <w:p w14:paraId="17AEA8E6" w14:textId="5AE560B6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proofErr w:type="spellStart"/>
            <w:r w:rsidR="005976FF" w:rsidRPr="008938DA">
              <w:rPr>
                <w:rFonts w:eastAsia="Times New Roman" w:cstheme="minorHAnsi"/>
                <w:lang w:eastAsia="pl-PL"/>
              </w:rPr>
              <w:t>dymitriada</w:t>
            </w:r>
            <w:proofErr w:type="spellEnd"/>
            <w:r w:rsidR="005976FF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8B0E7E">
              <w:rPr>
                <w:rFonts w:eastAsia="Times New Roman" w:cstheme="minorHAnsi"/>
                <w:lang w:eastAsia="pl-PL"/>
              </w:rPr>
              <w:t xml:space="preserve">polska </w:t>
            </w:r>
            <w:r w:rsidR="005976FF" w:rsidRPr="008938DA">
              <w:rPr>
                <w:rFonts w:eastAsia="Times New Roman" w:cstheme="minorHAnsi"/>
                <w:lang w:eastAsia="pl-PL"/>
              </w:rPr>
              <w:t>interwencja w Rosji</w:t>
            </w:r>
          </w:p>
          <w:p w14:paraId="7436FD30" w14:textId="37563ABE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pokój w Polanowie</w:t>
            </w:r>
          </w:p>
          <w:p w14:paraId="6F8C9360" w14:textId="7EFEB16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E97DA4" w14:textId="1785A45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F6EEE" w14:textId="6E4F96E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E5DBC50" w14:textId="6D0E4E82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E6BE65" w14:textId="27231B8F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8E501E3" w14:textId="54861923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77F2BFB" w14:textId="24C714FA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7C77AB" w14:textId="36077B1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0AF6E1" w14:textId="37ADEC6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65417DF" w14:textId="03248CA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C3560FA" w14:textId="16D61D09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2321229" w14:textId="77777777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553B785" w14:textId="3245C4AD" w:rsidR="00B56302" w:rsidRPr="008938DA" w:rsidRDefault="00B5630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82CA" w14:textId="7D2740DA" w:rsidR="005976F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976FF" w:rsidRPr="008938DA">
              <w:rPr>
                <w:rFonts w:eastAsia="Times" w:cstheme="minorHAnsi"/>
              </w:rPr>
              <w:t>wskazuje na mapie Inflanty i Carstwo Rosyjskie</w:t>
            </w:r>
          </w:p>
          <w:p w14:paraId="0FD6F014" w14:textId="215C54E7" w:rsidR="00082B5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082B5F" w:rsidRPr="008938DA">
              <w:rPr>
                <w:rFonts w:eastAsia="Times" w:cstheme="minorHAnsi"/>
              </w:rPr>
              <w:t xml:space="preserve">wymienia Stefana Batorego jako </w:t>
            </w:r>
            <w:r w:rsidR="00752B29">
              <w:rPr>
                <w:rFonts w:eastAsia="Times" w:cstheme="minorHAnsi"/>
              </w:rPr>
              <w:t xml:space="preserve">kolejnego po Henryku Walezym </w:t>
            </w:r>
            <w:r w:rsidR="00082B5F" w:rsidRPr="008938DA">
              <w:rPr>
                <w:rFonts w:eastAsia="Times" w:cstheme="minorHAnsi"/>
              </w:rPr>
              <w:t>władcę Polski</w:t>
            </w:r>
          </w:p>
          <w:p w14:paraId="231A975B" w14:textId="6E31E919" w:rsidR="00D402D3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52B29">
              <w:rPr>
                <w:rFonts w:eastAsia="Times" w:cstheme="minorHAnsi"/>
              </w:rPr>
              <w:t>poprawnie posługuje się terminem:</w:t>
            </w:r>
            <w:r w:rsidR="00A74203" w:rsidRPr="008938DA">
              <w:rPr>
                <w:rFonts w:eastAsia="Times" w:cstheme="minorHAnsi"/>
              </w:rPr>
              <w:t xml:space="preserve"> </w:t>
            </w:r>
            <w:r w:rsidR="00A74203" w:rsidRPr="00F45275">
              <w:rPr>
                <w:rFonts w:eastAsia="Times" w:cstheme="minorHAnsi"/>
                <w:i/>
              </w:rPr>
              <w:t>hetman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CA44" w14:textId="3E810EF9" w:rsidR="00D402D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jakim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cel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została 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utworz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ona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piechot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wybranieck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120F8418" w14:textId="6FBE1451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jak zakończyły się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wojn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 Inflanty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prowadzone przez 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Stefana Batorego</w:t>
            </w:r>
          </w:p>
          <w:p w14:paraId="1DA39B08" w14:textId="51713C37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 datę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bitwy pod </w:t>
            </w:r>
            <w:proofErr w:type="spellStart"/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(1610 r.)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określa wiek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w którym doszło do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tego wydarzenia</w:t>
            </w:r>
          </w:p>
          <w:p w14:paraId="109311FD" w14:textId="001FF595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opowiada o znaczeniu bitwy pod </w:t>
            </w:r>
            <w:proofErr w:type="spellStart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14:paraId="0A0DE27C" w14:textId="24EE7ED9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przywołuje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Stanisława Żółkiewskiego jako dowódcę bitwy pod </w:t>
            </w:r>
            <w:proofErr w:type="spellStart"/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</w:p>
          <w:p w14:paraId="39F9E21A" w14:textId="580E35E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Moskwę i </w:t>
            </w:r>
            <w:proofErr w:type="spellStart"/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9DD1" w14:textId="475614C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02D3" w:rsidRPr="008938DA">
              <w:rPr>
                <w:rFonts w:cstheme="minorHAnsi"/>
              </w:rPr>
              <w:t>przedstawia przyczyny najazdu Iwana Groźnego na Inflanty</w:t>
            </w:r>
          </w:p>
          <w:p w14:paraId="416C5615" w14:textId="35004942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402D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piechota wybraniecka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600C5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dymitriada</w:t>
            </w:r>
            <w:proofErr w:type="spellEnd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Kreml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bojar</w:t>
            </w:r>
          </w:p>
          <w:p w14:paraId="27D0B901" w14:textId="36921814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CA733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następstwa </w:t>
            </w:r>
            <w:proofErr w:type="spellStart"/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dymitriady</w:t>
            </w:r>
            <w:proofErr w:type="spellEnd"/>
          </w:p>
          <w:p w14:paraId="47DBC0C6" w14:textId="66336D7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tereny przyłączone przez Polskę w wyniku interwencji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Rosji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(po pokoju w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Polanow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 i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Zapolski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0EF8" w14:textId="57EB4941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A7335">
              <w:rPr>
                <w:rFonts w:cstheme="minorHAnsi"/>
              </w:rPr>
              <w:t>opisuje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przyczyny poparcia</w:t>
            </w:r>
            <w:r w:rsidR="00DC0EA0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Dymitra Samozwańca przez magnatów i duchowieństwo</w:t>
            </w:r>
          </w:p>
          <w:p w14:paraId="49DE81BF" w14:textId="78661C26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wskazuje przyczyny obalenia Dymitra Samozwańca</w:t>
            </w:r>
          </w:p>
          <w:p w14:paraId="7F226E1F" w14:textId="0674E08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 xml:space="preserve">wyjaśnia cel </w:t>
            </w:r>
            <w:r w:rsidR="00CA7335">
              <w:rPr>
                <w:rFonts w:cstheme="minorHAnsi"/>
              </w:rPr>
              <w:t xml:space="preserve">polskiej </w:t>
            </w:r>
            <w:r w:rsidR="00DC0EA0" w:rsidRPr="008938DA">
              <w:rPr>
                <w:rFonts w:cstheme="minorHAnsi"/>
              </w:rPr>
              <w:t>interwencji w Rosji</w:t>
            </w:r>
          </w:p>
          <w:p w14:paraId="32E659C1" w14:textId="6BADBA13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01092" w:rsidRPr="008938DA">
              <w:rPr>
                <w:rFonts w:cstheme="minorHAnsi"/>
              </w:rPr>
              <w:t xml:space="preserve">podaje </w:t>
            </w:r>
            <w:r w:rsidR="00CA7335">
              <w:rPr>
                <w:rFonts w:cstheme="minorHAnsi"/>
              </w:rPr>
              <w:t>datę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podpis</w:t>
            </w:r>
            <w:r w:rsidR="00A74203" w:rsidRPr="008938DA">
              <w:rPr>
                <w:rFonts w:cstheme="minorHAnsi"/>
              </w:rPr>
              <w:t>ania pokoju w Polanowie (1634</w:t>
            </w:r>
            <w:r w:rsidR="00CA7335">
              <w:rPr>
                <w:rFonts w:cstheme="minorHAnsi"/>
              </w:rPr>
              <w:t xml:space="preserve"> r.</w:t>
            </w:r>
            <w:r w:rsidR="00A74203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461C" w14:textId="5E4036DD" w:rsidR="003516B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ocenia politykę Zygmunta III wobec Rosji</w:t>
            </w:r>
          </w:p>
          <w:p w14:paraId="19ED9729" w14:textId="6085A722" w:rsidR="003516B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516BC" w:rsidRPr="008938DA">
              <w:rPr>
                <w:rFonts w:cstheme="minorHAnsi"/>
              </w:rPr>
              <w:t>przedstawia postanowienia pok</w:t>
            </w:r>
            <w:r w:rsidR="00A74203" w:rsidRPr="008938DA">
              <w:rPr>
                <w:rFonts w:cstheme="minorHAnsi"/>
              </w:rPr>
              <w:t>oju w Polanowie</w:t>
            </w:r>
          </w:p>
        </w:tc>
      </w:tr>
      <w:tr w:rsidR="00B56302" w:rsidRPr="008938DA" w14:paraId="35FD4914" w14:textId="77777777" w:rsidTr="00F45275">
        <w:trPr>
          <w:trHeight w:val="25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7DE8" w14:textId="0D4D6AF1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Początek wojen ze Szwecją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E47" w14:textId="0269B4F2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Wazowie na tronie Polski</w:t>
            </w:r>
          </w:p>
          <w:p w14:paraId="0424CFB3" w14:textId="1276D523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przyczyny wojen ze Szwecją</w:t>
            </w:r>
          </w:p>
          <w:p w14:paraId="4390B10B" w14:textId="42CAF12D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wojna o Inflanty</w:t>
            </w:r>
          </w:p>
          <w:p w14:paraId="6FD115F4" w14:textId="2C4F697A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walka o ujście Wisły</w:t>
            </w:r>
          </w:p>
          <w:p w14:paraId="0BDD79BA" w14:textId="260982F9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skutki wojen polsko</w:t>
            </w:r>
            <w:r w:rsidR="008B0E7E">
              <w:rPr>
                <w:rFonts w:eastAsia="Times New Roman" w:cstheme="minorHAnsi"/>
                <w:lang w:eastAsia="pl-PL"/>
              </w:rPr>
              <w:t>-</w:t>
            </w:r>
            <w:r w:rsidR="0043203F" w:rsidRPr="008938DA">
              <w:rPr>
                <w:rFonts w:eastAsia="Times New Roman" w:cstheme="minorHAnsi"/>
                <w:lang w:eastAsia="pl-PL"/>
              </w:rPr>
              <w:t>szwedzkich w I poł. XVII w</w:t>
            </w:r>
            <w:r w:rsidR="008B0E7E">
              <w:rPr>
                <w:rFonts w:eastAsia="Times New Roman" w:cstheme="minorHAnsi"/>
                <w:lang w:eastAsia="pl-PL"/>
              </w:rPr>
              <w:t>.</w:t>
            </w:r>
          </w:p>
          <w:p w14:paraId="3A7FD853" w14:textId="57AAB3D5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C142E" w:rsidRPr="008938DA">
              <w:rPr>
                <w:rFonts w:eastAsia="Times New Roman" w:cstheme="minorHAnsi"/>
                <w:lang w:eastAsia="pl-PL"/>
              </w:rPr>
              <w:t>Warszawa stolicą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6A8C" w14:textId="21CBC26F" w:rsidR="0043203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elementy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husarza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0B268143" w14:textId="04A6BD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Szwecję, Inflanty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Wisłę</w:t>
            </w:r>
          </w:p>
          <w:p w14:paraId="3FC157ED" w14:textId="6A5B04BC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stolice Polski (Gniezno, Kraków, Warszawa)</w:t>
            </w:r>
          </w:p>
          <w:p w14:paraId="2E784EC8" w14:textId="58518EB9" w:rsidR="00B56302" w:rsidRPr="008938DA" w:rsidRDefault="00B56302" w:rsidP="000A08B0">
            <w:pPr>
              <w:spacing w:after="0"/>
              <w:ind w:firstLine="708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99EA" w14:textId="31077010" w:rsidR="00597C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Kircholm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653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Pomorze Gdańskie</w:t>
            </w:r>
          </w:p>
          <w:p w14:paraId="1ECA9FBA" w14:textId="014B5B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datę bitwy pod Kircholmem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(1605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nazwisko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dowódc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y polskich wojsk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(J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an Karol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Chodkiewicz)</w:t>
            </w:r>
          </w:p>
          <w:p w14:paraId="7526E8C7" w14:textId="723E20B7" w:rsidR="00BC3EC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dlaczego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przeniesi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ono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stolic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Krakowa do Warszawy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DE68" w14:textId="5294B091" w:rsidR="0043203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charakteryzuje</w:t>
            </w:r>
            <w:r w:rsidR="00575A79" w:rsidRPr="008938DA">
              <w:rPr>
                <w:rFonts w:cstheme="minorHAnsi"/>
              </w:rPr>
              <w:t xml:space="preserve"> </w:t>
            </w:r>
            <w:r w:rsidR="0043203F" w:rsidRPr="008938DA">
              <w:rPr>
                <w:rFonts w:cstheme="minorHAnsi"/>
              </w:rPr>
              <w:t>przyczyny wojen polsko</w:t>
            </w:r>
            <w:r w:rsidR="001F577B">
              <w:rPr>
                <w:rFonts w:cstheme="minorHAnsi"/>
              </w:rPr>
              <w:t>-</w:t>
            </w:r>
            <w:r w:rsidR="0043203F" w:rsidRPr="008938DA">
              <w:rPr>
                <w:rFonts w:cstheme="minorHAnsi"/>
              </w:rPr>
              <w:t>szwedzkich w XVII w</w:t>
            </w:r>
            <w:r w:rsidR="00575A79">
              <w:rPr>
                <w:rFonts w:cstheme="minorHAnsi"/>
              </w:rPr>
              <w:t>.</w:t>
            </w:r>
          </w:p>
          <w:p w14:paraId="04482CC7" w14:textId="05454E68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poprawnie posługuje się terminem:</w:t>
            </w:r>
            <w:r w:rsidR="0043203F" w:rsidRPr="00F45275">
              <w:rPr>
                <w:rFonts w:cstheme="minorHAnsi"/>
                <w:i/>
              </w:rPr>
              <w:t xml:space="preserve"> </w:t>
            </w:r>
            <w:r w:rsidR="006F4506" w:rsidRPr="00F45275">
              <w:rPr>
                <w:rFonts w:cstheme="minorHAnsi"/>
                <w:i/>
              </w:rPr>
              <w:t>cło</w:t>
            </w:r>
          </w:p>
          <w:p w14:paraId="496E9F78" w14:textId="744801C4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3ECD" w:rsidRPr="008938DA">
              <w:rPr>
                <w:rFonts w:cstheme="minorHAnsi"/>
              </w:rPr>
              <w:t xml:space="preserve">opowiada </w:t>
            </w:r>
            <w:r w:rsidR="00575A79">
              <w:rPr>
                <w:rFonts w:cstheme="minorHAnsi"/>
              </w:rPr>
              <w:t>przebieg</w:t>
            </w:r>
            <w:r w:rsidR="00BC3ECD" w:rsidRPr="008938DA">
              <w:rPr>
                <w:rFonts w:cstheme="minorHAnsi"/>
              </w:rPr>
              <w:t xml:space="preserve"> wojn</w:t>
            </w:r>
            <w:r w:rsidR="00575A79">
              <w:rPr>
                <w:rFonts w:cstheme="minorHAnsi"/>
              </w:rPr>
              <w:t>y</w:t>
            </w:r>
            <w:r w:rsidR="001F577B">
              <w:rPr>
                <w:rFonts w:cstheme="minorHAnsi"/>
              </w:rPr>
              <w:t xml:space="preserve"> o</w:t>
            </w:r>
            <w:r w:rsidR="00BC3ECD" w:rsidRPr="008938DA">
              <w:rPr>
                <w:rFonts w:cstheme="minorHAnsi"/>
              </w:rPr>
              <w:t xml:space="preserve"> Inflanty</w:t>
            </w:r>
          </w:p>
          <w:p w14:paraId="0DF73A84" w14:textId="0978B837" w:rsidR="00AB65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wskazuje na mapie Oliwę</w:t>
            </w:r>
          </w:p>
          <w:p w14:paraId="4AC1CC01" w14:textId="64A7A49B" w:rsidR="0043203F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podaje datę bitwy pod Oliwą (1627 r.) i wyjaśnia znaczenie</w:t>
            </w:r>
            <w:r w:rsidR="00575A79">
              <w:rPr>
                <w:rFonts w:cstheme="minorHAnsi"/>
              </w:rPr>
              <w:t xml:space="preserve"> tego starcia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3B3" w14:textId="5D1A6853" w:rsidR="00DC607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7CAB" w:rsidRPr="008938DA">
              <w:rPr>
                <w:rFonts w:cstheme="minorHAnsi"/>
              </w:rPr>
              <w:t>wyjaśnia</w:t>
            </w:r>
            <w:r w:rsidR="00575A79">
              <w:rPr>
                <w:rFonts w:cstheme="minorHAnsi"/>
              </w:rPr>
              <w:t>, dlaczego Zygmunt III Waza</w:t>
            </w:r>
            <w:r w:rsidR="00597CAB" w:rsidRPr="008938DA">
              <w:rPr>
                <w:rFonts w:cstheme="minorHAnsi"/>
              </w:rPr>
              <w:t xml:space="preserve"> utra</w:t>
            </w:r>
            <w:r w:rsidR="00575A79">
              <w:rPr>
                <w:rFonts w:cstheme="minorHAnsi"/>
              </w:rPr>
              <w:t xml:space="preserve">cił </w:t>
            </w:r>
            <w:r w:rsidR="00597CAB" w:rsidRPr="008938DA">
              <w:rPr>
                <w:rFonts w:cstheme="minorHAnsi"/>
              </w:rPr>
              <w:t>tron</w:t>
            </w:r>
            <w:r w:rsidR="00575A79">
              <w:rPr>
                <w:rFonts w:cstheme="minorHAnsi"/>
              </w:rPr>
              <w:t xml:space="preserve"> Szwecji</w:t>
            </w:r>
          </w:p>
          <w:p w14:paraId="05C88730" w14:textId="59211E21" w:rsidR="00AB653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przedstawia przyczyny zablokowania ujścia Wisły</w:t>
            </w:r>
            <w:r w:rsidR="008C142E" w:rsidRPr="008938DA">
              <w:rPr>
                <w:rFonts w:cstheme="minorHAnsi"/>
              </w:rPr>
              <w:t xml:space="preserve"> przez Szwedów</w:t>
            </w:r>
          </w:p>
          <w:p w14:paraId="5941C9A7" w14:textId="66253597" w:rsidR="00597C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tłumaczy</w:t>
            </w:r>
            <w:r w:rsidR="00176DCB">
              <w:rPr>
                <w:rFonts w:cstheme="minorHAnsi"/>
              </w:rPr>
              <w:t>,</w:t>
            </w:r>
            <w:r w:rsidR="00DC6074" w:rsidRPr="008938DA">
              <w:rPr>
                <w:rFonts w:cstheme="minorHAnsi"/>
              </w:rPr>
              <w:t xml:space="preserve"> dlaczego Polska często nie wykorzystyw</w:t>
            </w:r>
            <w:r w:rsidR="00ED1E27" w:rsidRPr="008938DA">
              <w:rPr>
                <w:rFonts w:cstheme="minorHAnsi"/>
              </w:rPr>
              <w:t>ała swoich sukcesów militarnych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1F73" w14:textId="597452B7" w:rsidR="00AB653C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F4506" w:rsidRPr="008938DA">
              <w:rPr>
                <w:rFonts w:cstheme="minorHAnsi"/>
              </w:rPr>
              <w:t xml:space="preserve">przedstawia postanowienia </w:t>
            </w:r>
            <w:r w:rsidR="00575A79">
              <w:rPr>
                <w:rFonts w:cstheme="minorHAnsi"/>
              </w:rPr>
              <w:t xml:space="preserve">i </w:t>
            </w:r>
            <w:r w:rsidR="00AB653C" w:rsidRPr="008938DA">
              <w:rPr>
                <w:rFonts w:cstheme="minorHAnsi"/>
              </w:rPr>
              <w:t xml:space="preserve">podaje daty podpisania rozejmu w </w:t>
            </w:r>
            <w:r w:rsidR="00575A79">
              <w:rPr>
                <w:rFonts w:cstheme="minorHAnsi"/>
              </w:rPr>
              <w:t>Starym</w:t>
            </w:r>
            <w:r w:rsidR="00575A79" w:rsidRPr="008938DA">
              <w:rPr>
                <w:rFonts w:cstheme="minorHAnsi"/>
              </w:rPr>
              <w:t xml:space="preserve"> </w:t>
            </w:r>
            <w:r w:rsidR="00AB653C" w:rsidRPr="008938DA">
              <w:rPr>
                <w:rFonts w:cstheme="minorHAnsi"/>
              </w:rPr>
              <w:t>Targu</w:t>
            </w:r>
            <w:r w:rsidR="00D370F2" w:rsidRPr="008938DA">
              <w:rPr>
                <w:rFonts w:cstheme="minorHAnsi"/>
              </w:rPr>
              <w:t xml:space="preserve"> </w:t>
            </w:r>
            <w:r w:rsidR="00575A79">
              <w:rPr>
                <w:rFonts w:cstheme="minorHAnsi"/>
              </w:rPr>
              <w:t xml:space="preserve">(1629 r.) </w:t>
            </w:r>
            <w:r w:rsidR="00D370F2" w:rsidRPr="008938DA">
              <w:rPr>
                <w:rFonts w:cstheme="minorHAnsi"/>
              </w:rPr>
              <w:t>i Sztumskiej Wsi</w:t>
            </w:r>
            <w:r w:rsidR="008C142E" w:rsidRPr="008938DA">
              <w:rPr>
                <w:rFonts w:cstheme="minorHAnsi"/>
              </w:rPr>
              <w:t xml:space="preserve"> (1635 r.)</w:t>
            </w:r>
          </w:p>
          <w:p w14:paraId="4BE1F192" w14:textId="40BBD4E5" w:rsidR="00D370F2" w:rsidRPr="008938DA" w:rsidRDefault="00D370F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603AC13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5257" w14:textId="72C90AFA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3. Powstanie Chmielnickiego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444C" w14:textId="3F4A5C76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sytuacja </w:t>
            </w:r>
            <w:r w:rsidR="001F3B4B" w:rsidRPr="008938DA">
              <w:rPr>
                <w:rFonts w:cstheme="minorHAnsi"/>
              </w:rPr>
              <w:t>Koza</w:t>
            </w:r>
            <w:r w:rsidR="008B0E7E">
              <w:rPr>
                <w:rFonts w:cstheme="minorHAnsi"/>
              </w:rPr>
              <w:t>ków</w:t>
            </w:r>
            <w:r w:rsidR="001F3B4B" w:rsidRPr="008938DA">
              <w:rPr>
                <w:rFonts w:cstheme="minorHAnsi"/>
              </w:rPr>
              <w:t xml:space="preserve"> zaporos</w:t>
            </w:r>
            <w:r w:rsidR="008B0E7E">
              <w:rPr>
                <w:rFonts w:cstheme="minorHAnsi"/>
              </w:rPr>
              <w:t>kich</w:t>
            </w:r>
          </w:p>
          <w:p w14:paraId="72FDCAB4" w14:textId="22C9E293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F3B4B" w:rsidRPr="008938DA">
              <w:rPr>
                <w:rFonts w:cstheme="minorHAnsi"/>
              </w:rPr>
              <w:t>powstanie Kozakó</w:t>
            </w:r>
            <w:r w:rsidR="0020006A" w:rsidRPr="008938DA">
              <w:rPr>
                <w:rFonts w:cstheme="minorHAnsi"/>
              </w:rPr>
              <w:t>w</w:t>
            </w:r>
            <w:r w:rsidR="001F3B4B" w:rsidRPr="008938DA">
              <w:rPr>
                <w:rFonts w:cstheme="minorHAnsi"/>
              </w:rPr>
              <w:t xml:space="preserve"> na Ukrainie</w:t>
            </w:r>
          </w:p>
          <w:p w14:paraId="666E89C8" w14:textId="4184B559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ugoda w Perejasławiu</w:t>
            </w:r>
          </w:p>
          <w:p w14:paraId="00CB78C9" w14:textId="18E555AB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1143FC3" w14:textId="70DEFB7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562ABDC" w14:textId="2567F70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07DAFA7" w14:textId="10C84BC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6F109870" w14:textId="6AB4FDE4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C7D01C0" w14:textId="22B8E823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AAE41D6" w14:textId="7A206E4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4B6BC92F" w14:textId="0111E63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5CD208D2" w14:textId="7777777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1B6050A3" w14:textId="63AFD24E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917E" w14:textId="1D8A3673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Bohdana Chmielnickiego jako przywódcę powstania Kozaków na Ukrainie</w:t>
            </w:r>
          </w:p>
          <w:p w14:paraId="7E0BDE4E" w14:textId="6DBE522B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elementy uzbrojenia Kozaków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3F6B2D72" w14:textId="69B3A3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rozpoznaje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ilustracji 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Kozaka wśród przedstawicieli innych grup społecznych</w:t>
            </w:r>
          </w:p>
          <w:p w14:paraId="648DE938" w14:textId="7EB040B3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B208" w14:textId="06C5FE02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kim byli Kozacy</w:t>
            </w:r>
          </w:p>
          <w:p w14:paraId="57ED7C48" w14:textId="36197A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D0EF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Zaporoże</w:t>
            </w:r>
          </w:p>
          <w:p w14:paraId="157FE048" w14:textId="1688E5C8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Ukrainę, Zaporoże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Dzikie Pola</w:t>
            </w:r>
          </w:p>
          <w:p w14:paraId="1978909D" w14:textId="7E7432B7" w:rsidR="0020006A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datę wybuchu powstania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oza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ckiego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(1648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3A8B" w14:textId="5B1FF102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wyjaśnia</w:t>
            </w:r>
            <w:r w:rsidR="00AF58E3">
              <w:rPr>
                <w:rFonts w:cstheme="minorHAnsi"/>
              </w:rPr>
              <w:t>,</w:t>
            </w:r>
            <w:r w:rsidR="0020006A" w:rsidRPr="008938DA">
              <w:rPr>
                <w:rFonts w:cstheme="minorHAnsi"/>
              </w:rPr>
              <w:t xml:space="preserve"> kim byli Kozacy rejestrowi</w:t>
            </w:r>
          </w:p>
          <w:p w14:paraId="246CFC08" w14:textId="52693507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 xml:space="preserve">przedstawia zajęcia i </w:t>
            </w:r>
            <w:r w:rsidR="00281FB0">
              <w:rPr>
                <w:rFonts w:cstheme="minorHAnsi"/>
              </w:rPr>
              <w:t>sytuację</w:t>
            </w:r>
            <w:r w:rsidR="00281FB0" w:rsidRPr="008938DA">
              <w:rPr>
                <w:rFonts w:cstheme="minorHAnsi"/>
              </w:rPr>
              <w:t xml:space="preserve"> </w:t>
            </w:r>
            <w:r w:rsidR="0020006A" w:rsidRPr="008938DA">
              <w:rPr>
                <w:rFonts w:cstheme="minorHAnsi"/>
              </w:rPr>
              <w:t>Kozaków</w:t>
            </w:r>
          </w:p>
          <w:p w14:paraId="7F2F6FC2" w14:textId="6ADEB92B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 xml:space="preserve">wskazuje </w:t>
            </w:r>
            <w:r w:rsidR="00AF58E3">
              <w:rPr>
                <w:rFonts w:cstheme="minorHAnsi"/>
              </w:rPr>
              <w:t xml:space="preserve">na mapie </w:t>
            </w:r>
            <w:r w:rsidR="001248B1" w:rsidRPr="008938DA">
              <w:rPr>
                <w:rFonts w:cstheme="minorHAnsi"/>
              </w:rPr>
              <w:t>najważniejsze bitwy powstania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>(Żółte Wody,</w:t>
            </w:r>
            <w:r w:rsidR="00E97EA8" w:rsidRPr="008938DA">
              <w:rPr>
                <w:rFonts w:cstheme="minorHAnsi"/>
              </w:rPr>
              <w:t xml:space="preserve"> </w:t>
            </w:r>
            <w:proofErr w:type="spellStart"/>
            <w:r w:rsidR="00E97EA8" w:rsidRPr="008938DA">
              <w:rPr>
                <w:rFonts w:cstheme="minorHAnsi"/>
              </w:rPr>
              <w:t>Korsuń</w:t>
            </w:r>
            <w:proofErr w:type="spellEnd"/>
            <w:r w:rsidR="00E97EA8" w:rsidRPr="008938DA">
              <w:rPr>
                <w:rFonts w:cstheme="minorHAnsi"/>
              </w:rPr>
              <w:t>, Beresteczko)</w:t>
            </w:r>
          </w:p>
          <w:p w14:paraId="33724097" w14:textId="7D7298BC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uzasadnia tezę, że powstanie Chmielnickiego było wojną domową</w:t>
            </w:r>
          </w:p>
          <w:p w14:paraId="4B31C600" w14:textId="2FE855C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D7DE" w14:textId="14BD6C0C" w:rsidR="001248B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48B1" w:rsidRPr="008938DA">
              <w:rPr>
                <w:rFonts w:cstheme="minorHAnsi"/>
              </w:rPr>
              <w:t>przedstawia przyczyny wybuchu powstania na Ukrainie</w:t>
            </w:r>
          </w:p>
          <w:p w14:paraId="007AA7AC" w14:textId="4B61F6AE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omawia główne etapy powstania</w:t>
            </w:r>
          </w:p>
          <w:p w14:paraId="5208ACDB" w14:textId="4EF9C017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7EA8" w:rsidRPr="008938DA">
              <w:rPr>
                <w:rFonts w:cstheme="minorHAnsi"/>
              </w:rPr>
              <w:t>wyjaśnia, dlaczego powstanie Chmielnickiego przerodziło się w wojnę polsko</w:t>
            </w:r>
            <w:r w:rsidR="001F577B">
              <w:rPr>
                <w:rFonts w:cstheme="minorHAnsi"/>
              </w:rPr>
              <w:t>-</w:t>
            </w:r>
            <w:r w:rsidR="00E97EA8" w:rsidRPr="008938DA">
              <w:rPr>
                <w:rFonts w:cstheme="minorHAnsi"/>
              </w:rPr>
              <w:t>rosyjską</w:t>
            </w:r>
          </w:p>
          <w:p w14:paraId="25F0F0DA" w14:textId="5E4AFF3B" w:rsidR="006C1E2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wskazuje na mapie Perejasław</w:t>
            </w:r>
          </w:p>
          <w:p w14:paraId="41D13B3E" w14:textId="547A7B0C" w:rsidR="001248B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podaje </w:t>
            </w:r>
            <w:r w:rsidR="00AF58E3">
              <w:rPr>
                <w:rFonts w:cstheme="minorHAnsi"/>
              </w:rPr>
              <w:t xml:space="preserve">i zaznacza na osi czasu </w:t>
            </w:r>
            <w:r w:rsidR="00861EA0" w:rsidRPr="008938DA">
              <w:rPr>
                <w:rFonts w:cstheme="minorHAnsi"/>
              </w:rPr>
              <w:t>datę ugody w Perejasławiu (1654</w:t>
            </w:r>
            <w:r w:rsidR="00AF58E3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BC6D" w14:textId="54ABC0A1" w:rsidR="006C1E2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 xml:space="preserve">przedstawia </w:t>
            </w:r>
            <w:r w:rsidR="00AF58E3">
              <w:rPr>
                <w:rFonts w:cstheme="minorHAnsi"/>
              </w:rPr>
              <w:t>skutki</w:t>
            </w:r>
            <w:r w:rsidR="00AF58E3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powstania Chmielnickiego</w:t>
            </w:r>
          </w:p>
          <w:p w14:paraId="2DA6ADC4" w14:textId="675F7994" w:rsidR="00ED0EF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wskazuje rozejm w </w:t>
            </w:r>
            <w:proofErr w:type="spellStart"/>
            <w:r w:rsidR="00861EA0" w:rsidRPr="008938DA">
              <w:rPr>
                <w:rFonts w:cstheme="minorHAnsi"/>
              </w:rPr>
              <w:t>Andruszowie</w:t>
            </w:r>
            <w:proofErr w:type="spellEnd"/>
            <w:r w:rsidR="00861EA0" w:rsidRPr="008938DA">
              <w:rPr>
                <w:rFonts w:cstheme="minorHAnsi"/>
              </w:rPr>
              <w:t xml:space="preserve"> jako </w:t>
            </w:r>
            <w:r w:rsidR="00281FB0">
              <w:rPr>
                <w:rFonts w:cstheme="minorHAnsi"/>
              </w:rPr>
              <w:t>moment</w:t>
            </w:r>
            <w:r w:rsidR="00281FB0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zakończenia powstania i wojny polsko</w:t>
            </w:r>
            <w:r w:rsidR="001F577B">
              <w:rPr>
                <w:rFonts w:cstheme="minorHAnsi"/>
              </w:rPr>
              <w:t>-</w:t>
            </w:r>
            <w:r w:rsidR="00861EA0" w:rsidRPr="008938DA">
              <w:rPr>
                <w:rFonts w:cstheme="minorHAnsi"/>
              </w:rPr>
              <w:t>rosyjskiej (1667</w:t>
            </w:r>
            <w:r w:rsidR="00D268D6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  <w:p w14:paraId="2BFE5916" w14:textId="54C82118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ocenia politykę szlachty wobec Kozaków</w:t>
            </w:r>
          </w:p>
          <w:p w14:paraId="0AC0DF4B" w14:textId="7777777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  <w:p w14:paraId="12DA9144" w14:textId="60C2D65E" w:rsidR="00ED0EF4" w:rsidRPr="008938DA" w:rsidRDefault="00ED0EF4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2C38FD8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54F5" w14:textId="1BE7A87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Potop szwedzki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2DA8" w14:textId="1CAA7900" w:rsidR="008574D4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574D4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Rzeczypospolitej ze Szwecją</w:t>
            </w:r>
          </w:p>
          <w:p w14:paraId="10DE3177" w14:textId="52F0C253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najazd Szwedów na Polskę w latach 1655</w:t>
            </w: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1660</w:t>
            </w:r>
          </w:p>
          <w:p w14:paraId="1E72EF39" w14:textId="53159AF1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 xml:space="preserve">postawa społeczeństwa polskiego wobec </w:t>
            </w:r>
            <w:r w:rsidR="004A082E" w:rsidRPr="008938DA">
              <w:rPr>
                <w:rFonts w:cstheme="minorHAnsi"/>
              </w:rPr>
              <w:t>naj</w:t>
            </w:r>
            <w:r w:rsidR="004A082E">
              <w:rPr>
                <w:rFonts w:cstheme="minorHAnsi"/>
              </w:rPr>
              <w:t>eźdźcy</w:t>
            </w:r>
          </w:p>
          <w:p w14:paraId="3A501335" w14:textId="7EE5EC15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skutki potopu</w:t>
            </w:r>
          </w:p>
          <w:p w14:paraId="0D76560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83B8BC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67D34C6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4224AC9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DACB82D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0A73C18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8105CC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B563FE0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4ACFB24" w14:textId="1E7DB4E4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E2DC" w14:textId="449A3267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81FB0">
              <w:rPr>
                <w:rFonts w:cstheme="minorHAnsi"/>
              </w:rPr>
              <w:t>poprawnie posługuje się terminem</w:t>
            </w:r>
            <w:r w:rsidR="008574D4" w:rsidRPr="008938DA">
              <w:rPr>
                <w:rFonts w:cstheme="minorHAnsi"/>
              </w:rPr>
              <w:t xml:space="preserve">: </w:t>
            </w:r>
            <w:r w:rsidR="008574D4" w:rsidRPr="00F45275">
              <w:rPr>
                <w:rFonts w:cstheme="minorHAnsi"/>
                <w:i/>
              </w:rPr>
              <w:t>potop szwedzki</w:t>
            </w:r>
          </w:p>
          <w:p w14:paraId="12269B28" w14:textId="79196F8B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 xml:space="preserve">wskazuje Stefana Czarnieckiego jako bohatera </w:t>
            </w:r>
            <w:r w:rsidR="004A082E">
              <w:rPr>
                <w:rFonts w:cstheme="minorHAnsi"/>
              </w:rPr>
              <w:t>walk ze Szwedami</w:t>
            </w:r>
          </w:p>
          <w:p w14:paraId="3785F6A4" w14:textId="567B571C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77AE" w:rsidRPr="008938DA">
              <w:rPr>
                <w:rFonts w:cstheme="minorHAnsi"/>
              </w:rPr>
              <w:t xml:space="preserve">wymienia obronę Jasnej Góry jako </w:t>
            </w:r>
            <w:r w:rsidR="004A082E">
              <w:rPr>
                <w:rFonts w:cstheme="minorHAnsi"/>
              </w:rPr>
              <w:t xml:space="preserve">przełomowy moment </w:t>
            </w:r>
            <w:r w:rsidR="00330E00">
              <w:rPr>
                <w:rFonts w:cstheme="minorHAnsi"/>
              </w:rPr>
              <w:t>potopu szwedzkiego</w:t>
            </w:r>
          </w:p>
          <w:p w14:paraId="14E71E3E" w14:textId="01CAE8A3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wskazuje na mapie Częstochowę</w:t>
            </w:r>
            <w:r w:rsidR="00281FB0">
              <w:rPr>
                <w:rFonts w:cstheme="minorHAnsi"/>
              </w:rPr>
              <w:t xml:space="preserve"> i</w:t>
            </w:r>
            <w:r w:rsidR="002910EA" w:rsidRPr="008938DA">
              <w:rPr>
                <w:rFonts w:cstheme="minorHAnsi"/>
              </w:rPr>
              <w:t xml:space="preserve"> Inflanty</w:t>
            </w:r>
          </w:p>
          <w:p w14:paraId="017FEE0B" w14:textId="5F6F6231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wyjaśnia, dlaczego najazd Szwedów nazwano</w:t>
            </w:r>
            <w:r w:rsidR="00281FB0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>potopem</w:t>
            </w:r>
          </w:p>
          <w:p w14:paraId="1474CED3" w14:textId="1712D033" w:rsidR="008574D4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4A082E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 xml:space="preserve">przedstawia </w:t>
            </w:r>
            <w:r w:rsidR="004A082E">
              <w:rPr>
                <w:rFonts w:cstheme="minorHAnsi"/>
              </w:rPr>
              <w:t xml:space="preserve">na ilustracji </w:t>
            </w:r>
            <w:r w:rsidR="002910EA" w:rsidRPr="008938DA">
              <w:rPr>
                <w:rFonts w:cstheme="minorHAnsi"/>
              </w:rPr>
              <w:t>uzbrojenie piechoty szwedzkiej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1A3" w14:textId="764F3F5C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charakteryzuje posta</w:t>
            </w:r>
            <w:r w:rsidR="003D77AE" w:rsidRPr="008938DA">
              <w:rPr>
                <w:rFonts w:cstheme="minorHAnsi"/>
              </w:rPr>
              <w:t>ci</w:t>
            </w:r>
            <w:r w:rsidR="008574D4" w:rsidRPr="008938DA">
              <w:rPr>
                <w:rFonts w:cstheme="minorHAnsi"/>
              </w:rPr>
              <w:t xml:space="preserve"> Stefana Czarnieckiego</w:t>
            </w:r>
            <w:r w:rsidR="003D77AE" w:rsidRPr="008938DA">
              <w:rPr>
                <w:rFonts w:cstheme="minorHAnsi"/>
              </w:rPr>
              <w:t xml:space="preserve"> i Augustyna Kordeckiego</w:t>
            </w:r>
            <w:r w:rsidR="008574D4" w:rsidRPr="008938DA">
              <w:rPr>
                <w:rFonts w:cstheme="minorHAnsi"/>
              </w:rPr>
              <w:t xml:space="preserve"> </w:t>
            </w:r>
          </w:p>
          <w:p w14:paraId="1CE7D30B" w14:textId="593E9BEA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uzasadnia znaczenie bohaterskiej obrony Częstochowy dla prowadzenia dalszej walki z najeźdźcą</w:t>
            </w:r>
          </w:p>
          <w:p w14:paraId="208A2DE8" w14:textId="2E797018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30E00">
              <w:rPr>
                <w:rFonts w:cstheme="minorHAnsi"/>
              </w:rPr>
              <w:t xml:space="preserve">podaje i zaznacza na osi </w:t>
            </w:r>
            <w:r w:rsidR="008574D4" w:rsidRPr="008938DA">
              <w:rPr>
                <w:rFonts w:cstheme="minorHAnsi"/>
              </w:rPr>
              <w:t>czas</w:t>
            </w:r>
            <w:r w:rsidR="00330E00">
              <w:rPr>
                <w:rFonts w:cstheme="minorHAnsi"/>
              </w:rPr>
              <w:t xml:space="preserve">u </w:t>
            </w:r>
            <w:r w:rsidR="007303F7">
              <w:rPr>
                <w:rFonts w:cstheme="minorHAnsi"/>
              </w:rPr>
              <w:t xml:space="preserve">daty </w:t>
            </w:r>
            <w:r w:rsidR="008574D4" w:rsidRPr="008938DA">
              <w:rPr>
                <w:rFonts w:cstheme="minorHAnsi"/>
              </w:rPr>
              <w:t>potop</w:t>
            </w:r>
            <w:r w:rsidR="007303F7">
              <w:rPr>
                <w:rFonts w:cstheme="minorHAnsi"/>
              </w:rPr>
              <w:t>u</w:t>
            </w:r>
            <w:r w:rsidR="008574D4" w:rsidRPr="008938DA">
              <w:rPr>
                <w:rFonts w:cstheme="minorHAnsi"/>
              </w:rPr>
              <w:t xml:space="preserve"> szwedzki</w:t>
            </w:r>
            <w:r w:rsidR="007303F7">
              <w:rPr>
                <w:rFonts w:cstheme="minorHAnsi"/>
              </w:rPr>
              <w:t>ego</w:t>
            </w:r>
            <w:r w:rsidR="008574D4" w:rsidRPr="008938DA">
              <w:rPr>
                <w:rFonts w:cstheme="minorHAnsi"/>
              </w:rPr>
              <w:t xml:space="preserve"> (1655</w:t>
            </w:r>
            <w:r w:rsidRPr="008938DA">
              <w:rPr>
                <w:rFonts w:cstheme="minorHAnsi"/>
              </w:rPr>
              <w:t>–</w:t>
            </w:r>
            <w:r w:rsidR="008574D4" w:rsidRPr="008938DA">
              <w:rPr>
                <w:rFonts w:cstheme="minorHAnsi"/>
              </w:rPr>
              <w:t>1660</w:t>
            </w:r>
            <w:r w:rsidR="0077690E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  <w:r w:rsidR="00176DCB">
              <w:rPr>
                <w:rFonts w:cstheme="minorHAnsi"/>
              </w:rPr>
              <w:t>oraz</w:t>
            </w:r>
            <w:r w:rsidR="00330E00" w:rsidRPr="008938DA">
              <w:rPr>
                <w:rFonts w:cstheme="minorHAnsi"/>
              </w:rPr>
              <w:t xml:space="preserve"> </w:t>
            </w:r>
            <w:r w:rsidR="008574D4" w:rsidRPr="008938DA">
              <w:rPr>
                <w:rFonts w:cstheme="minorHAnsi"/>
              </w:rPr>
              <w:t>pokoju w Oliwie (1660</w:t>
            </w:r>
            <w:r w:rsidR="00330E00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</w:p>
          <w:p w14:paraId="4A892D7F" w14:textId="03CE10BB" w:rsidR="00B56302" w:rsidRPr="008938DA" w:rsidRDefault="000A08B0" w:rsidP="009C1C0D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77AE" w:rsidRPr="008938DA">
              <w:rPr>
                <w:rFonts w:cstheme="minorHAnsi"/>
              </w:rPr>
              <w:t xml:space="preserve">charakteryzuje postępowanie </w:t>
            </w:r>
            <w:r w:rsidR="009C1C0D" w:rsidRPr="008938DA">
              <w:rPr>
                <w:rFonts w:cstheme="minorHAnsi"/>
              </w:rPr>
              <w:t>Szwedów wobec ludności polskiej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DCB3" w14:textId="035DD4A1" w:rsidR="00EC1D1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terminem</w:t>
            </w:r>
            <w:r w:rsidR="00EC1D14" w:rsidRPr="008938DA">
              <w:rPr>
                <w:rFonts w:cstheme="minorHAnsi"/>
              </w:rPr>
              <w:t xml:space="preserve">: </w:t>
            </w:r>
            <w:r w:rsidR="00EC1D14" w:rsidRPr="00F45275">
              <w:rPr>
                <w:rFonts w:cstheme="minorHAnsi"/>
                <w:i/>
              </w:rPr>
              <w:t xml:space="preserve">wojna </w:t>
            </w:r>
            <w:r w:rsidR="002F4397" w:rsidRPr="00F45275">
              <w:rPr>
                <w:rFonts w:cstheme="minorHAnsi"/>
                <w:i/>
              </w:rPr>
              <w:t>podjazdowa</w:t>
            </w:r>
          </w:p>
          <w:p w14:paraId="66205536" w14:textId="247D296E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wyjaśnia przyczyny prowadzenia wojny podjazdowej przez Polskę</w:t>
            </w:r>
          </w:p>
          <w:p w14:paraId="763027D1" w14:textId="0208F374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wskazuje na mapie Lwów</w:t>
            </w:r>
            <w:r w:rsidR="007303F7">
              <w:rPr>
                <w:rFonts w:cstheme="minorHAnsi"/>
              </w:rPr>
              <w:t xml:space="preserve"> i</w:t>
            </w:r>
            <w:r w:rsidR="00E93DBB" w:rsidRPr="008938DA">
              <w:rPr>
                <w:rFonts w:cstheme="minorHAnsi"/>
              </w:rPr>
              <w:t xml:space="preserve"> Prusy Książęce</w:t>
            </w:r>
          </w:p>
          <w:p w14:paraId="18BBE780" w14:textId="53FAD90D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przedstawia zobowiązania Jana Kazimierza złożone podczas ślubów lwowskich</w:t>
            </w:r>
          </w:p>
          <w:p w14:paraId="5F78DCCC" w14:textId="1B78717F" w:rsidR="00EC1D14" w:rsidRPr="008938DA" w:rsidRDefault="00EC1D1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BD9B" w14:textId="669AED66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przyczyny wojen </w:t>
            </w:r>
            <w:r w:rsidR="007303F7">
              <w:rPr>
                <w:rFonts w:cstheme="minorHAnsi"/>
              </w:rPr>
              <w:t>polsko-szwedzkich</w:t>
            </w:r>
          </w:p>
          <w:p w14:paraId="5DD1B1BC" w14:textId="609241D0" w:rsidR="002F4397" w:rsidRPr="008938DA" w:rsidRDefault="000A08B0" w:rsidP="000A08B0">
            <w:pPr>
              <w:pStyle w:val="Tekstpodstawowy"/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wyjaśnia przyczyny początkowych niepowodzeń Rzeczypospolitej w czasie potopu szwedzkiego</w:t>
            </w:r>
          </w:p>
          <w:p w14:paraId="509C6917" w14:textId="65F3A7A5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postanowienia pokoju w Oliwie </w:t>
            </w:r>
          </w:p>
          <w:p w14:paraId="5C326A9C" w14:textId="77777777" w:rsidR="002F4397" w:rsidRPr="008938DA" w:rsidRDefault="002F4397" w:rsidP="000A08B0">
            <w:pPr>
              <w:spacing w:after="0"/>
              <w:rPr>
                <w:rFonts w:cstheme="minorHAnsi"/>
              </w:rPr>
            </w:pPr>
          </w:p>
          <w:p w14:paraId="1A8F1862" w14:textId="48552A1E" w:rsidR="002F4397" w:rsidRPr="008938DA" w:rsidRDefault="002F439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5B8DA3" w14:textId="161F0F18" w:rsidR="00E93DB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przedstawia skutki potopu szwedzkiego</w:t>
            </w:r>
          </w:p>
          <w:p w14:paraId="6BC97FCE" w14:textId="00253DD1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wskazuje zagrożenie płynące dla Rzecz</w:t>
            </w:r>
            <w:r w:rsidR="00A60546">
              <w:rPr>
                <w:rFonts w:cstheme="minorHAnsi"/>
              </w:rPr>
              <w:t>y</w:t>
            </w:r>
            <w:r w:rsidR="00E93DBB" w:rsidRPr="008938DA">
              <w:rPr>
                <w:rFonts w:cstheme="minorHAnsi"/>
              </w:rPr>
              <w:t>pospolitej z powodu utraty lenna pruskiego</w:t>
            </w:r>
          </w:p>
        </w:tc>
      </w:tr>
      <w:tr w:rsidR="00B56302" w:rsidRPr="008938DA" w14:paraId="4B336214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9324" w14:textId="34B2479C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5. Wojny z Turcją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6551" w14:textId="408879F8" w:rsidR="009D6E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D6EED" w:rsidRPr="008938DA">
              <w:rPr>
                <w:rFonts w:eastAsia="Times New Roman" w:cstheme="minorHAnsi"/>
                <w:lang w:eastAsia="pl-PL"/>
              </w:rPr>
              <w:t>imperium osmańskie</w:t>
            </w:r>
          </w:p>
          <w:p w14:paraId="447331D7" w14:textId="1ED3917A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pospolitej z Turcją w XVII w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11976DA" w14:textId="3580B370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wojna o Mołdawię</w:t>
            </w:r>
          </w:p>
          <w:p w14:paraId="124BE804" w14:textId="5EFFA7C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 xml:space="preserve">najazd Turków na Polskę w </w:t>
            </w:r>
            <w:r w:rsidR="008B0E7E">
              <w:rPr>
                <w:rFonts w:cstheme="minorHAnsi"/>
              </w:rPr>
              <w:t>II</w:t>
            </w:r>
            <w:r w:rsidR="009D6EED" w:rsidRPr="008938DA">
              <w:rPr>
                <w:rFonts w:cstheme="minorHAnsi"/>
              </w:rPr>
              <w:t xml:space="preserve"> poł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XVIII w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i jego skutki</w:t>
            </w:r>
          </w:p>
          <w:p w14:paraId="0953A273" w14:textId="5294ADE2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o</w:t>
            </w:r>
            <w:r w:rsidR="009D6EED" w:rsidRPr="008938DA">
              <w:rPr>
                <w:rFonts w:cstheme="minorHAnsi"/>
              </w:rPr>
              <w:t>dsiecz wiedeńska Jana III Sobieskieg</w:t>
            </w:r>
            <w:r w:rsidR="001B4E1A" w:rsidRPr="008938DA">
              <w:rPr>
                <w:rFonts w:cstheme="minorHAnsi"/>
              </w:rPr>
              <w:t>o</w:t>
            </w:r>
          </w:p>
          <w:p w14:paraId="58614DC4" w14:textId="688BDAEF" w:rsidR="009D6EED" w:rsidRPr="008938DA" w:rsidRDefault="009D6EED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931D" w14:textId="6CA5D19B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sułtan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husarz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janczar</w:t>
            </w:r>
          </w:p>
          <w:p w14:paraId="5BF95337" w14:textId="306709B1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podaje przyczyny wyprawy Jana III Sobieskiego pod Wiedeń</w:t>
            </w:r>
          </w:p>
          <w:p w14:paraId="1449FC20" w14:textId="7BEB91CE" w:rsidR="009D6EE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wskazuje na mapie Wiedeń</w:t>
            </w:r>
          </w:p>
          <w:p w14:paraId="58F786C4" w14:textId="7ADEE351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7A63" w14:textId="038E8FE4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islam</w:t>
            </w:r>
            <w:r w:rsidR="009D6EED" w:rsidRPr="008938DA">
              <w:rPr>
                <w:rFonts w:cstheme="minorHAnsi"/>
              </w:rPr>
              <w:t>,</w:t>
            </w:r>
            <w:r w:rsidR="00431AE2" w:rsidRPr="008938DA">
              <w:rPr>
                <w:rFonts w:cstheme="minorHAnsi"/>
              </w:rPr>
              <w:t xml:space="preserve"> </w:t>
            </w:r>
            <w:r w:rsidR="009D6EED" w:rsidRPr="00F45275">
              <w:rPr>
                <w:rFonts w:cstheme="minorHAnsi"/>
                <w:i/>
              </w:rPr>
              <w:t>wezyr</w:t>
            </w:r>
          </w:p>
          <w:p w14:paraId="13D7E93B" w14:textId="2CCDC0E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charakteryzuje posta</w:t>
            </w:r>
            <w:r w:rsidR="007303F7">
              <w:rPr>
                <w:rFonts w:cstheme="minorHAnsi"/>
              </w:rPr>
              <w:t>ci</w:t>
            </w:r>
            <w:r w:rsidR="009D6EED" w:rsidRPr="008938DA">
              <w:rPr>
                <w:rFonts w:cstheme="minorHAnsi"/>
              </w:rPr>
              <w:t xml:space="preserve"> Jana III Sobieskiego</w:t>
            </w:r>
            <w:r w:rsidR="00BE11FD" w:rsidRPr="008938DA">
              <w:rPr>
                <w:rFonts w:cstheme="minorHAnsi"/>
              </w:rPr>
              <w:t xml:space="preserve"> </w:t>
            </w:r>
            <w:r w:rsidR="00431AE2" w:rsidRPr="008938DA">
              <w:rPr>
                <w:rFonts w:cstheme="minorHAnsi"/>
              </w:rPr>
              <w:t>i Kara Mustafy</w:t>
            </w:r>
          </w:p>
          <w:p w14:paraId="5D1B37ED" w14:textId="79E6E5CF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 xml:space="preserve">podaje i zaznacza na osi czasu </w:t>
            </w:r>
            <w:r w:rsidR="009D6EED" w:rsidRPr="008938DA">
              <w:rPr>
                <w:rFonts w:cstheme="minorHAnsi"/>
              </w:rPr>
              <w:t>daty bitwy pod Chocimiem (1673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  <w:r w:rsidR="00176DCB">
              <w:rPr>
                <w:rFonts w:cstheme="minorHAnsi"/>
              </w:rPr>
              <w:t xml:space="preserve"> oraz</w:t>
            </w:r>
            <w:r w:rsidR="009D6EED" w:rsidRPr="008938DA">
              <w:rPr>
                <w:rFonts w:cstheme="minorHAnsi"/>
              </w:rPr>
              <w:t xml:space="preserve"> odsieczy wiedeńskiej (1683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</w:p>
          <w:p w14:paraId="783D617A" w14:textId="2A0B2A7D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 xml:space="preserve">wymienia skutki wojen </w:t>
            </w:r>
            <w:r w:rsidR="009D6EED" w:rsidRPr="008938DA">
              <w:rPr>
                <w:rFonts w:cstheme="minorHAnsi"/>
              </w:rPr>
              <w:lastRenderedPageBreak/>
              <w:t>z Turcją</w:t>
            </w:r>
          </w:p>
          <w:p w14:paraId="171CC9C2" w14:textId="0969D3A8" w:rsidR="009D6EED" w:rsidRPr="008938DA" w:rsidRDefault="000A08B0" w:rsidP="000A08B0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11FD" w:rsidRPr="008938DA">
              <w:rPr>
                <w:rFonts w:cstheme="minorHAnsi"/>
              </w:rPr>
              <w:t>wskazuje na mapie Podole, Chocim</w:t>
            </w:r>
            <w:r w:rsidR="007303F7">
              <w:rPr>
                <w:rFonts w:cstheme="minorHAnsi"/>
              </w:rPr>
              <w:t xml:space="preserve"> i</w:t>
            </w:r>
            <w:r w:rsidR="00BE11FD" w:rsidRPr="008938DA">
              <w:rPr>
                <w:rFonts w:cstheme="minorHAnsi"/>
              </w:rPr>
              <w:t xml:space="preserve"> Kamieniec Podolski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928D" w14:textId="00D9661F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03F7">
              <w:rPr>
                <w:rFonts w:cstheme="minorHAnsi"/>
              </w:rPr>
              <w:t>poprawnie posługuje się terminami:</w:t>
            </w:r>
            <w:r w:rsidR="00431AE2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haracz</w:t>
            </w:r>
            <w:r w:rsidR="00431AE2" w:rsidRPr="008938DA">
              <w:rPr>
                <w:rFonts w:cstheme="minorHAnsi"/>
              </w:rPr>
              <w:t>,</w:t>
            </w:r>
            <w:r w:rsidR="00A214C7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ekspansja</w:t>
            </w:r>
          </w:p>
          <w:p w14:paraId="6C7DA32E" w14:textId="4689642D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podaje i zaznacza na osi czasu</w:t>
            </w:r>
            <w:r w:rsidR="00431AE2" w:rsidRPr="008938DA">
              <w:rPr>
                <w:rFonts w:cstheme="minorHAnsi"/>
              </w:rPr>
              <w:t xml:space="preserve"> daty najazdu tureckiego i oblężenia Kamieńca Podolskiego (1672 r</w:t>
            </w:r>
            <w:r w:rsidR="007303F7">
              <w:rPr>
                <w:rFonts w:cstheme="minorHAnsi"/>
              </w:rPr>
              <w:t>.</w:t>
            </w:r>
            <w:r w:rsidR="00431AE2" w:rsidRPr="008938DA">
              <w:rPr>
                <w:rFonts w:cstheme="minorHAnsi"/>
              </w:rPr>
              <w:t>)</w:t>
            </w:r>
          </w:p>
          <w:p w14:paraId="66CD06A2" w14:textId="36BF403E" w:rsidR="00431A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 xml:space="preserve">wskazuje na mapie tereny, na których toczyła się wojna </w:t>
            </w:r>
            <w:r w:rsidR="00A214C7" w:rsidRPr="008938DA">
              <w:rPr>
                <w:rFonts w:cstheme="minorHAnsi"/>
              </w:rPr>
              <w:lastRenderedPageBreak/>
              <w:t>(Podole) oraz miejsca najważniejszych wydarzeń</w:t>
            </w:r>
            <w:r w:rsidR="007303F7">
              <w:rPr>
                <w:rFonts w:cstheme="minorHAnsi"/>
              </w:rPr>
              <w:t xml:space="preserve"> (</w:t>
            </w:r>
            <w:r w:rsidR="00A214C7" w:rsidRPr="008938DA">
              <w:rPr>
                <w:rFonts w:cstheme="minorHAnsi"/>
              </w:rPr>
              <w:t>Cecora Kamieniec Podolski, Chocim</w:t>
            </w:r>
            <w:r w:rsidR="007303F7">
              <w:rPr>
                <w:rFonts w:cstheme="minorHAnsi"/>
              </w:rPr>
              <w:t>)</w:t>
            </w:r>
          </w:p>
          <w:p w14:paraId="2323A090" w14:textId="72028DAD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przyczyny początkowych niepowodzeń wojsk polskich w walce z </w:t>
            </w:r>
            <w:r w:rsidR="007303F7">
              <w:rPr>
                <w:rFonts w:cstheme="minorHAnsi"/>
              </w:rPr>
              <w:t xml:space="preserve">Turkami </w:t>
            </w:r>
            <w:r w:rsidR="00A214C7" w:rsidRPr="008938DA">
              <w:rPr>
                <w:rFonts w:cstheme="minorHAnsi"/>
              </w:rPr>
              <w:t xml:space="preserve">w </w:t>
            </w:r>
            <w:r w:rsidR="007303F7">
              <w:rPr>
                <w:rFonts w:cstheme="minorHAnsi"/>
              </w:rPr>
              <w:t>II</w:t>
            </w:r>
            <w:r w:rsidR="00A214C7" w:rsidRPr="008938DA">
              <w:rPr>
                <w:rFonts w:cstheme="minorHAnsi"/>
              </w:rPr>
              <w:t xml:space="preserve"> poł</w:t>
            </w:r>
            <w:r w:rsidR="007303F7">
              <w:rPr>
                <w:rFonts w:cstheme="minorHAnsi"/>
              </w:rPr>
              <w:t>.</w:t>
            </w:r>
            <w:r w:rsidR="00A214C7" w:rsidRPr="008938DA">
              <w:rPr>
                <w:rFonts w:cstheme="minorHAnsi"/>
              </w:rPr>
              <w:t xml:space="preserve"> XVII w</w:t>
            </w:r>
            <w:r w:rsidR="007303F7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0702" w14:textId="629EE808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1AE2" w:rsidRPr="008938DA">
              <w:rPr>
                <w:rFonts w:cstheme="minorHAnsi"/>
              </w:rPr>
              <w:t xml:space="preserve">omawia przyczyny wojen </w:t>
            </w:r>
            <w:r w:rsidR="007303F7">
              <w:rPr>
                <w:rFonts w:cstheme="minorHAnsi"/>
              </w:rPr>
              <w:t>polsko-tureckich</w:t>
            </w:r>
            <w:r w:rsidR="00431AE2" w:rsidRPr="008938DA">
              <w:rPr>
                <w:rFonts w:cstheme="minorHAnsi"/>
              </w:rPr>
              <w:t xml:space="preserve"> w XVII w</w:t>
            </w:r>
            <w:r w:rsidR="007303F7">
              <w:rPr>
                <w:rFonts w:cstheme="minorHAnsi"/>
              </w:rPr>
              <w:t>.</w:t>
            </w:r>
          </w:p>
          <w:p w14:paraId="79C5E8A2" w14:textId="07AC8F39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6DCB">
              <w:rPr>
                <w:rFonts w:cstheme="minorHAnsi"/>
              </w:rPr>
              <w:t>przedstawia</w:t>
            </w:r>
            <w:r w:rsidR="00A214C7" w:rsidRPr="008938DA">
              <w:rPr>
                <w:rFonts w:cstheme="minorHAnsi"/>
              </w:rPr>
              <w:t xml:space="preserve"> wal</w:t>
            </w:r>
            <w:r w:rsidR="00176DCB">
              <w:rPr>
                <w:rFonts w:cstheme="minorHAnsi"/>
              </w:rPr>
              <w:t>kę</w:t>
            </w:r>
            <w:r w:rsidR="00A214C7" w:rsidRPr="008938DA">
              <w:rPr>
                <w:rFonts w:cstheme="minorHAnsi"/>
              </w:rPr>
              <w:t xml:space="preserve"> Rzecz</w:t>
            </w:r>
            <w:r w:rsidR="00A60546">
              <w:rPr>
                <w:rFonts w:cstheme="minorHAnsi"/>
              </w:rPr>
              <w:t>y</w:t>
            </w:r>
            <w:r w:rsidR="00A214C7" w:rsidRPr="008938DA">
              <w:rPr>
                <w:rFonts w:cstheme="minorHAnsi"/>
              </w:rPr>
              <w:t>pospolitej o Mołdawię</w:t>
            </w:r>
          </w:p>
          <w:p w14:paraId="027EC930" w14:textId="688241EB" w:rsidR="00431AE2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hetmanów </w:t>
            </w:r>
            <w:r w:rsidR="007303F7">
              <w:rPr>
                <w:rFonts w:cstheme="minorHAnsi"/>
              </w:rPr>
              <w:t xml:space="preserve">Stanisława </w:t>
            </w:r>
            <w:r w:rsidR="00431AE2" w:rsidRPr="008938DA">
              <w:rPr>
                <w:rFonts w:cstheme="minorHAnsi"/>
              </w:rPr>
              <w:t>Żółkiewskiego</w:t>
            </w:r>
            <w:r w:rsidR="007303F7">
              <w:rPr>
                <w:rFonts w:cstheme="minorHAnsi"/>
              </w:rPr>
              <w:t xml:space="preserve"> i</w:t>
            </w:r>
            <w:r w:rsidR="00431AE2" w:rsidRPr="008938DA">
              <w:rPr>
                <w:rFonts w:cstheme="minorHAnsi"/>
              </w:rPr>
              <w:t xml:space="preserve"> </w:t>
            </w:r>
            <w:r w:rsidR="007303F7">
              <w:rPr>
                <w:rFonts w:cstheme="minorHAnsi"/>
              </w:rPr>
              <w:t xml:space="preserve">Jana Karola </w:t>
            </w:r>
            <w:r w:rsidR="00431AE2" w:rsidRPr="008938DA">
              <w:rPr>
                <w:rFonts w:cstheme="minorHAnsi"/>
              </w:rPr>
              <w:t xml:space="preserve">Chodkiewicza </w:t>
            </w:r>
            <w:r w:rsidR="007303F7">
              <w:rPr>
                <w:rFonts w:cstheme="minorHAnsi"/>
              </w:rPr>
              <w:t>oraz</w:t>
            </w:r>
            <w:r w:rsidR="00431AE2" w:rsidRPr="008938DA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 xml:space="preserve">bitwy z Turcją, w których dowodzili </w:t>
            </w:r>
            <w:r w:rsidR="00A214C7" w:rsidRPr="008938DA">
              <w:rPr>
                <w:rFonts w:cstheme="minorHAnsi"/>
              </w:rPr>
              <w:lastRenderedPageBreak/>
              <w:t>(Cecora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1620</w:t>
            </w:r>
            <w:r w:rsidR="007303F7">
              <w:rPr>
                <w:rFonts w:cstheme="minorHAnsi"/>
              </w:rPr>
              <w:t xml:space="preserve"> r.</w:t>
            </w:r>
            <w:r w:rsidR="00A214C7" w:rsidRPr="008938DA">
              <w:rPr>
                <w:rFonts w:cstheme="minorHAnsi"/>
              </w:rPr>
              <w:t>, obrona Chocimia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1621</w:t>
            </w:r>
            <w:r w:rsidR="007303F7">
              <w:rPr>
                <w:rFonts w:cstheme="minorHAnsi"/>
              </w:rPr>
              <w:t xml:space="preserve"> r.)</w:t>
            </w:r>
          </w:p>
          <w:p w14:paraId="79F8C5FC" w14:textId="22C8F371" w:rsidR="00431AE2" w:rsidRPr="008938DA" w:rsidRDefault="00431AE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3FF1" w14:textId="2E3D1520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76DCB">
              <w:rPr>
                <w:rFonts w:cstheme="minorHAnsi"/>
              </w:rPr>
              <w:t>opisuje</w:t>
            </w:r>
            <w:r w:rsidR="00431AE2" w:rsidRPr="008938DA">
              <w:rPr>
                <w:rFonts w:cstheme="minorHAnsi"/>
              </w:rPr>
              <w:t xml:space="preserve"> postanowienia traktatu w Buczaczu</w:t>
            </w:r>
          </w:p>
          <w:p w14:paraId="2A758459" w14:textId="20A45318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>przedstawia następstwa wojen polsko</w:t>
            </w:r>
            <w:r w:rsidR="007303F7">
              <w:rPr>
                <w:rFonts w:cstheme="minorHAnsi"/>
              </w:rPr>
              <w:t>-</w:t>
            </w:r>
            <w:r w:rsidR="00A214C7" w:rsidRPr="008938DA">
              <w:rPr>
                <w:rFonts w:cstheme="minorHAnsi"/>
              </w:rPr>
              <w:t>tureckich w XVII w</w:t>
            </w:r>
            <w:r w:rsidR="007303F7">
              <w:rPr>
                <w:rFonts w:cstheme="minorHAnsi"/>
              </w:rPr>
              <w:t>.</w:t>
            </w:r>
          </w:p>
          <w:p w14:paraId="6F16727F" w14:textId="1499E54F" w:rsidR="00431AE2" w:rsidRPr="008938DA" w:rsidRDefault="00431AE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545FFD95" w14:textId="77777777" w:rsidTr="00F45275">
        <w:trPr>
          <w:trHeight w:val="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817F" w14:textId="7EF410C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6. Kryzys Rzecz</w:t>
            </w:r>
            <w:r w:rsidR="00400408">
              <w:rPr>
                <w:rFonts w:cstheme="minorHAnsi"/>
                <w:lang w:eastAsia="pl-PL"/>
              </w:rPr>
              <w:t>y</w:t>
            </w:r>
            <w:r w:rsidRPr="008938DA">
              <w:rPr>
                <w:rFonts w:cstheme="minorHAnsi"/>
                <w:lang w:eastAsia="pl-PL"/>
              </w:rPr>
              <w:t xml:space="preserve">pospolitej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365B" w14:textId="7459936F" w:rsidR="001B4E1A" w:rsidRPr="008B0E7E" w:rsidRDefault="000A08B0" w:rsidP="00F45275">
            <w:pPr>
              <w:pStyle w:val="Tekstpodstawowy2"/>
              <w:rPr>
                <w:rFonts w:cstheme="minorHAnsi"/>
              </w:rPr>
            </w:pPr>
            <w:r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–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kutki wojen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prowadzonych przez Rzeczpospolitą w 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XVII w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05842956" w14:textId="6D9A80A3" w:rsidR="001B4E1A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s</w:t>
            </w:r>
            <w:r w:rsidR="001B4E1A" w:rsidRPr="008938DA">
              <w:rPr>
                <w:rFonts w:cstheme="minorHAnsi"/>
              </w:rPr>
              <w:t>ytuacja polityczno</w:t>
            </w:r>
            <w:r w:rsidR="00ED1E27" w:rsidRPr="008938DA">
              <w:rPr>
                <w:rFonts w:cstheme="minorHAnsi"/>
              </w:rPr>
              <w:t>-</w:t>
            </w:r>
            <w:r w:rsidR="001B4E1A" w:rsidRPr="008938DA">
              <w:rPr>
                <w:rFonts w:cstheme="minorHAnsi"/>
              </w:rPr>
              <w:t xml:space="preserve">gospodarcza kraju </w:t>
            </w:r>
            <w:r w:rsidR="008B0E7E">
              <w:rPr>
                <w:rFonts w:cstheme="minorHAnsi"/>
              </w:rPr>
              <w:t xml:space="preserve">na przełomie </w:t>
            </w:r>
            <w:r w:rsidR="001B4E1A" w:rsidRPr="008938DA">
              <w:rPr>
                <w:rFonts w:cstheme="minorHAnsi"/>
              </w:rPr>
              <w:t xml:space="preserve">XVII </w:t>
            </w:r>
            <w:r w:rsidR="008B0E7E">
              <w:rPr>
                <w:rFonts w:cstheme="minorHAnsi"/>
              </w:rPr>
              <w:t xml:space="preserve">i </w:t>
            </w:r>
            <w:r w:rsidR="001B4E1A" w:rsidRPr="008938DA">
              <w:rPr>
                <w:rFonts w:cstheme="minorHAnsi"/>
              </w:rPr>
              <w:t xml:space="preserve">XVIII </w:t>
            </w:r>
            <w:r w:rsidR="008B0E7E">
              <w:rPr>
                <w:rFonts w:cstheme="minorHAnsi"/>
              </w:rPr>
              <w:t>w.</w:t>
            </w:r>
          </w:p>
          <w:p w14:paraId="3FCF5A5D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1D8E79A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13A1A6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2CE0864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A2DD9C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96661AF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A7EA4DB" w14:textId="7E857EE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DEF1E4" w14:textId="5DBC9122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charakteryzuje</w:t>
            </w:r>
            <w:r w:rsidR="001B4E1A" w:rsidRPr="008938DA">
              <w:rPr>
                <w:rFonts w:cstheme="minorHAnsi"/>
              </w:rPr>
              <w:t xml:space="preserve"> XVII </w:t>
            </w:r>
            <w:r w:rsidR="007303F7">
              <w:rPr>
                <w:rFonts w:cstheme="minorHAnsi"/>
              </w:rPr>
              <w:t xml:space="preserve">stulecie </w:t>
            </w:r>
            <w:r w:rsidR="001B4E1A" w:rsidRPr="008938DA">
              <w:rPr>
                <w:rFonts w:cstheme="minorHAnsi"/>
              </w:rPr>
              <w:t>jako czas wielu konfliktów wojennych prowadzonych przez Rzeczpospolitą</w:t>
            </w:r>
          </w:p>
          <w:p w14:paraId="1DF2B124" w14:textId="1A550454" w:rsidR="001B4E1A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1B4E1A" w:rsidRPr="008938DA">
              <w:rPr>
                <w:rFonts w:asciiTheme="minorHAnsi" w:hAnsiTheme="minorHAnsi" w:cstheme="minorHAnsi"/>
                <w:sz w:val="22"/>
                <w:szCs w:val="22"/>
              </w:rPr>
              <w:t>wskazuje na mapie państwa, z którymi Rzeczpospolita prowadziła wojny w XVII w</w:t>
            </w:r>
            <w:r w:rsidR="007303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282687B" w14:textId="4A93C675" w:rsidR="001B4E1A" w:rsidRPr="008938DA" w:rsidRDefault="001B4E1A" w:rsidP="000A08B0">
            <w:pPr>
              <w:spacing w:after="0"/>
              <w:rPr>
                <w:rFonts w:cstheme="minorHAnsi"/>
              </w:rPr>
            </w:pPr>
          </w:p>
          <w:p w14:paraId="129CEAF1" w14:textId="77777777" w:rsidR="001B4E1A" w:rsidRPr="008938DA" w:rsidRDefault="001B4E1A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955E317" w14:textId="5721BDB9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403426" w14:textId="6FBDC794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4E1A" w:rsidRPr="008938DA">
              <w:rPr>
                <w:rFonts w:cstheme="minorHAnsi"/>
              </w:rPr>
              <w:t xml:space="preserve">wymienia skutki wojen </w:t>
            </w:r>
            <w:r w:rsidR="007303F7">
              <w:rPr>
                <w:rFonts w:cstheme="minorHAnsi"/>
              </w:rPr>
              <w:t xml:space="preserve">toczonych przez Rzeczpospolitą </w:t>
            </w:r>
            <w:r w:rsidR="001B4E1A" w:rsidRPr="008938DA">
              <w:rPr>
                <w:rFonts w:cstheme="minorHAnsi"/>
              </w:rPr>
              <w:t>w XVII w</w:t>
            </w:r>
            <w:r w:rsidR="007303F7">
              <w:rPr>
                <w:rFonts w:cstheme="minorHAnsi"/>
              </w:rPr>
              <w:t>.</w:t>
            </w:r>
            <w:r w:rsidR="001B4E1A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w tym m.in. wy</w:t>
            </w:r>
            <w:r w:rsidR="001B4E1A" w:rsidRPr="008938DA">
              <w:rPr>
                <w:rFonts w:cstheme="minorHAnsi"/>
              </w:rPr>
              <w:t>niszczenie kraju</w:t>
            </w:r>
            <w:r w:rsidR="007303F7">
              <w:rPr>
                <w:rFonts w:cstheme="minorHAnsi"/>
              </w:rPr>
              <w:t xml:space="preserve"> i</w:t>
            </w:r>
            <w:r w:rsidR="001B4E1A" w:rsidRPr="008938DA">
              <w:rPr>
                <w:rFonts w:cstheme="minorHAnsi"/>
              </w:rPr>
              <w:t xml:space="preserve"> straty terytorialne</w:t>
            </w:r>
          </w:p>
          <w:p w14:paraId="268F2E37" w14:textId="1FE5EC14" w:rsidR="001B4E1A" w:rsidRPr="008938DA" w:rsidRDefault="001B4E1A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F07A7D7" w14:textId="57422D52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terminem:</w:t>
            </w:r>
            <w:r w:rsidR="001032F0" w:rsidRPr="008938DA">
              <w:rPr>
                <w:rFonts w:cstheme="minorHAnsi"/>
              </w:rPr>
              <w:t xml:space="preserve"> </w:t>
            </w:r>
            <w:r w:rsidR="001032F0" w:rsidRPr="00F45275">
              <w:rPr>
                <w:rFonts w:cstheme="minorHAnsi"/>
                <w:i/>
              </w:rPr>
              <w:t>liberum veto</w:t>
            </w:r>
          </w:p>
          <w:p w14:paraId="43BECDF4" w14:textId="22DFF90C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na mapie tereny utracone przez Rzeczpospolitą</w:t>
            </w:r>
            <w:r w:rsidR="007303F7">
              <w:rPr>
                <w:rFonts w:cstheme="minorHAnsi"/>
              </w:rPr>
              <w:t xml:space="preserve"> (</w:t>
            </w:r>
            <w:r w:rsidR="001032F0" w:rsidRPr="008938DA">
              <w:rPr>
                <w:rFonts w:cstheme="minorHAnsi"/>
              </w:rPr>
              <w:t>Inflanty, Podole, Prusy Książęce, część Ukrainy</w:t>
            </w:r>
            <w:r w:rsidR="007303F7">
              <w:rPr>
                <w:rFonts w:cstheme="minorHAnsi"/>
              </w:rPr>
              <w:t>)</w:t>
            </w:r>
          </w:p>
          <w:p w14:paraId="7A666250" w14:textId="57E59434" w:rsidR="001032F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wymienia przyczyny uzależnienia Polski od </w:t>
            </w:r>
            <w:r w:rsidR="002801B2" w:rsidRPr="008938DA">
              <w:rPr>
                <w:rFonts w:cstheme="minorHAnsi"/>
              </w:rPr>
              <w:t>obcych państw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E267F24" w14:textId="791F5766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charakteryzuje funkcjonowanie aparatu władzy na przełomie XVII i XVIII w</w:t>
            </w:r>
            <w:r w:rsidR="007303F7">
              <w:rPr>
                <w:rFonts w:cstheme="minorHAnsi"/>
              </w:rPr>
              <w:t>.</w:t>
            </w:r>
            <w:r w:rsidR="001032F0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zwracając uwagę</w:t>
            </w:r>
            <w:r w:rsidR="007303F7" w:rsidRPr="008938DA">
              <w:rPr>
                <w:rFonts w:cstheme="minorHAnsi"/>
              </w:rPr>
              <w:t xml:space="preserve"> </w:t>
            </w:r>
            <w:r w:rsidR="001032F0" w:rsidRPr="008938DA">
              <w:rPr>
                <w:rFonts w:cstheme="minorHAnsi"/>
              </w:rPr>
              <w:t>na słabość władzy królewskiej, zrywanie sejmów i wzrost znaczenia magnaterii</w:t>
            </w:r>
          </w:p>
          <w:p w14:paraId="6F76D717" w14:textId="0C659A5F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objawy kryzysu państwa</w:t>
            </w:r>
          </w:p>
          <w:p w14:paraId="77E39AAA" w14:textId="33B20BE7" w:rsidR="001032F0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podaje przyczyny i objawy kryzysu gospodar</w:t>
            </w:r>
            <w:r w:rsidR="00142A02">
              <w:rPr>
                <w:rFonts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9A33" w14:textId="42CB3B5E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przedstawia przyczyny rokoszu Lubomirskiego</w:t>
            </w:r>
          </w:p>
          <w:p w14:paraId="1F9865F2" w14:textId="7DE8441F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wyjaśnia, dlaczego w </w:t>
            </w:r>
            <w:r w:rsidR="00142A02">
              <w:rPr>
                <w:rFonts w:cstheme="minorHAnsi"/>
              </w:rPr>
              <w:t>Rzeczypospolitej</w:t>
            </w:r>
            <w:r w:rsidR="001032F0" w:rsidRPr="008938DA">
              <w:rPr>
                <w:rFonts w:cstheme="minorHAnsi"/>
              </w:rPr>
              <w:t xml:space="preserve"> coraz większą rolę zaczynali odgrywać magnaci</w:t>
            </w:r>
          </w:p>
          <w:p w14:paraId="3B62B253" w14:textId="0E5DECDC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F381D" w:rsidRPr="008938DA">
              <w:rPr>
                <w:rFonts w:cstheme="minorHAnsi"/>
              </w:rPr>
              <w:t>wskazuje</w:t>
            </w:r>
            <w:r w:rsidR="00142A02">
              <w:rPr>
                <w:rFonts w:cstheme="minorHAnsi"/>
              </w:rPr>
              <w:t xml:space="preserve"> postać </w:t>
            </w:r>
            <w:r w:rsidR="00B356C3" w:rsidRPr="008938DA">
              <w:rPr>
                <w:rFonts w:cstheme="minorHAnsi"/>
              </w:rPr>
              <w:t>Władysław</w:t>
            </w:r>
            <w:r w:rsidR="00142A02">
              <w:rPr>
                <w:rFonts w:cstheme="minorHAnsi"/>
              </w:rPr>
              <w:t>a</w:t>
            </w:r>
            <w:r w:rsidR="00B356C3" w:rsidRPr="008938DA">
              <w:rPr>
                <w:rFonts w:cstheme="minorHAnsi"/>
              </w:rPr>
              <w:t xml:space="preserve"> Siciński</w:t>
            </w:r>
            <w:r w:rsidR="00142A02">
              <w:rPr>
                <w:rFonts w:cstheme="minorHAnsi"/>
              </w:rPr>
              <w:t>ego, który w 1652 r. doprowadził do p</w:t>
            </w:r>
            <w:r w:rsidR="003416BD" w:rsidRPr="008938DA">
              <w:rPr>
                <w:rFonts w:cstheme="minorHAnsi"/>
              </w:rPr>
              <w:t>ierwszego</w:t>
            </w:r>
            <w:r w:rsidR="00142A02">
              <w:rPr>
                <w:rFonts w:cstheme="minorHAnsi"/>
              </w:rPr>
              <w:t xml:space="preserve"> w historii</w:t>
            </w:r>
            <w:r w:rsidR="003416BD" w:rsidRPr="008938DA">
              <w:rPr>
                <w:rFonts w:cstheme="minorHAnsi"/>
              </w:rPr>
              <w:t xml:space="preserve"> zerwania</w:t>
            </w:r>
            <w:r w:rsidR="00142A02">
              <w:rPr>
                <w:rFonts w:cstheme="minorHAnsi"/>
              </w:rPr>
              <w:t xml:space="preserve"> </w:t>
            </w:r>
            <w:r w:rsidR="004F381D" w:rsidRPr="008938DA">
              <w:rPr>
                <w:rFonts w:cstheme="minorHAnsi"/>
              </w:rPr>
              <w:t>sejmu</w:t>
            </w:r>
          </w:p>
        </w:tc>
      </w:tr>
      <w:tr w:rsidR="00B56302" w:rsidRPr="008938DA" w14:paraId="444E5501" w14:textId="77777777" w:rsidTr="00F45275">
        <w:trPr>
          <w:trHeight w:val="42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5A5" w14:textId="03DFF55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7. Barok i sarmatyzm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C530" w14:textId="78A47C78" w:rsidR="00B419E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barok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epoka kontrastów</w:t>
            </w:r>
          </w:p>
          <w:p w14:paraId="6BF66CC6" w14:textId="39C4E147" w:rsidR="00B419E8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B419E8" w:rsidRPr="008938DA">
              <w:rPr>
                <w:rFonts w:asciiTheme="minorHAnsi" w:hAnsiTheme="minorHAnsi" w:cstheme="minorHAnsi"/>
                <w:sz w:val="22"/>
                <w:szCs w:val="22"/>
              </w:rPr>
              <w:t>cechy charakterystyczne stylu barokowego</w:t>
            </w:r>
          </w:p>
          <w:p w14:paraId="106654F0" w14:textId="092A79B1" w:rsidR="00C13E0C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3E0C" w:rsidRPr="008938DA">
              <w:rPr>
                <w:rFonts w:asciiTheme="minorHAnsi" w:hAnsiTheme="minorHAnsi" w:cstheme="minorHAnsi"/>
                <w:sz w:val="22"/>
                <w:szCs w:val="22"/>
              </w:rPr>
              <w:t>architektura i sztuka barokowa</w:t>
            </w:r>
          </w:p>
          <w:p w14:paraId="312EB83C" w14:textId="349223F2" w:rsidR="00B419E8" w:rsidRPr="008938DA" w:rsidRDefault="000A08B0" w:rsidP="009C1C0D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C1C0D" w:rsidRPr="008938DA">
              <w:rPr>
                <w:rFonts w:asciiTheme="minorHAnsi" w:hAnsiTheme="minorHAnsi" w:cstheme="minorHAnsi"/>
                <w:sz w:val="22"/>
                <w:szCs w:val="22"/>
              </w:rPr>
              <w:t>Sarmaci i ich obyczaje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22B9C" w14:textId="4AED727A" w:rsidR="00BE6B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>opowiada o sposobach spędzania czasu wolnego przez szlachtę na przełomie XVII i XVIII w</w:t>
            </w:r>
            <w:r w:rsidR="00A246A5">
              <w:rPr>
                <w:rFonts w:cstheme="minorHAnsi"/>
              </w:rPr>
              <w:t>.</w:t>
            </w:r>
          </w:p>
          <w:p w14:paraId="09DEA0EC" w14:textId="0DA7144F" w:rsidR="0009079E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 xml:space="preserve">wskazuje pozytywne i negatywne cechy szlachty polskiej </w:t>
            </w:r>
            <w:r w:rsidR="00A246A5">
              <w:rPr>
                <w:rFonts w:cstheme="minorHAnsi"/>
              </w:rPr>
              <w:t>tego okresu</w:t>
            </w:r>
          </w:p>
          <w:p w14:paraId="685E9F99" w14:textId="62A7F07A" w:rsidR="00B56302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wymienia najwybitniejsze dzieła sztuki barokowej w Polsce i Europie (np. Wersal</w:t>
            </w:r>
            <w:r w:rsidR="004F42E7" w:rsidRPr="008938DA">
              <w:rPr>
                <w:rFonts w:cstheme="minorHAnsi"/>
              </w:rPr>
              <w:t>,</w:t>
            </w:r>
            <w:r w:rsidR="00FE5D79" w:rsidRPr="008938DA">
              <w:rPr>
                <w:rFonts w:cstheme="minorHAnsi"/>
              </w:rPr>
              <w:t xml:space="preserve"> pałac w Wilanowie)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41C84" w14:textId="0ED1DD5B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10F41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barok</w:t>
            </w:r>
          </w:p>
          <w:p w14:paraId="52636177" w14:textId="73AEBDCA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zaznacza na osi czasu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epok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ę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baroku</w:t>
            </w:r>
          </w:p>
          <w:p w14:paraId="552D8F58" w14:textId="2456A6BD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wymienia </w:t>
            </w:r>
            <w:r w:rsidR="00A246A5">
              <w:rPr>
                <w:rFonts w:cstheme="minorHAnsi"/>
              </w:rPr>
              <w:t>dwie–trzy</w:t>
            </w:r>
            <w:r w:rsidR="00210F41" w:rsidRPr="008938DA">
              <w:rPr>
                <w:rFonts w:cstheme="minorHAnsi"/>
              </w:rPr>
              <w:t xml:space="preserve"> cechy charakterystyczne architektury barokowej</w:t>
            </w:r>
          </w:p>
          <w:p w14:paraId="53E8F429" w14:textId="6F6CFB18" w:rsidR="00210F41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10F41" w:rsidRPr="008938DA">
              <w:rPr>
                <w:rFonts w:asciiTheme="minorHAnsi" w:hAnsiTheme="minorHAnsi" w:cstheme="minorHAnsi"/>
                <w:sz w:val="22"/>
                <w:szCs w:val="22"/>
              </w:rPr>
              <w:t>z ilustracji przedstawiających zabytki wybiera te, które zostały zbudowane w stylu barokowym</w:t>
            </w:r>
          </w:p>
          <w:p w14:paraId="111DAD91" w14:textId="2A381E9C" w:rsidR="00B56302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9079E" w:rsidRPr="008938DA">
              <w:rPr>
                <w:rFonts w:asciiTheme="minorHAnsi" w:hAnsiTheme="minorHAnsi" w:cstheme="minorHAnsi"/>
                <w:sz w:val="22"/>
                <w:szCs w:val="22"/>
              </w:rPr>
              <w:t>wyjaśnia, czym były ka</w:t>
            </w:r>
            <w:r w:rsidR="00FE5D79" w:rsidRPr="008938DA">
              <w:rPr>
                <w:rFonts w:asciiTheme="minorHAnsi" w:hAnsiTheme="minorHAnsi" w:cstheme="minorHAnsi"/>
                <w:sz w:val="22"/>
                <w:szCs w:val="22"/>
              </w:rPr>
              <w:t>lwarie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A5A5D" w14:textId="1A35021D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>charakteryzuje malarstwo i rzeźbę epoki baroku</w:t>
            </w:r>
          </w:p>
          <w:p w14:paraId="10D7CD63" w14:textId="7E9EC4BC" w:rsidR="00210F4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charakteryzuje ideologię sarmatyzmu</w:t>
            </w:r>
          </w:p>
          <w:p w14:paraId="319DF9EE" w14:textId="7A63FE14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D07F9" w:rsidRPr="008938DA">
              <w:rPr>
                <w:rFonts w:cstheme="minorHAnsi"/>
              </w:rPr>
              <w:t>wyjaśnia pochodzenie termin</w:t>
            </w:r>
            <w:r w:rsidR="00A246A5">
              <w:rPr>
                <w:rFonts w:cstheme="minorHAnsi"/>
              </w:rPr>
              <w:t>u</w:t>
            </w:r>
            <w:r w:rsidR="000D07F9" w:rsidRPr="008938DA">
              <w:rPr>
                <w:rFonts w:cstheme="minorHAnsi"/>
              </w:rPr>
              <w:t xml:space="preserve"> </w:t>
            </w:r>
            <w:r w:rsidR="00A246A5" w:rsidRPr="00F45275">
              <w:rPr>
                <w:rFonts w:cstheme="minorHAnsi"/>
                <w:i/>
              </w:rPr>
              <w:t>s</w:t>
            </w:r>
            <w:r w:rsidR="000D07F9" w:rsidRPr="00F45275">
              <w:rPr>
                <w:rFonts w:cstheme="minorHAnsi"/>
                <w:i/>
              </w:rPr>
              <w:t>armatyzm</w:t>
            </w:r>
          </w:p>
          <w:p w14:paraId="41B78810" w14:textId="3D4F58A7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B40E9" w:rsidRPr="008938DA">
              <w:rPr>
                <w:rFonts w:cstheme="minorHAnsi"/>
              </w:rPr>
              <w:t>wyjaśnia</w:t>
            </w:r>
            <w:r w:rsidR="00F93798" w:rsidRPr="008938DA">
              <w:rPr>
                <w:rFonts w:cstheme="minorHAnsi"/>
              </w:rPr>
              <w:t xml:space="preserve"> znaczenie określenia </w:t>
            </w:r>
            <w:r w:rsidR="00A246A5">
              <w:rPr>
                <w:rFonts w:cstheme="minorHAnsi"/>
              </w:rPr>
              <w:t>„</w:t>
            </w:r>
            <w:r w:rsidR="00F93798" w:rsidRPr="008938DA">
              <w:rPr>
                <w:rFonts w:cstheme="minorHAnsi"/>
              </w:rPr>
              <w:t>złota wolność szlachecka</w:t>
            </w:r>
            <w:r w:rsidR="003A637F" w:rsidRPr="008938DA">
              <w:rPr>
                <w:rFonts w:cstheme="minorHAnsi"/>
              </w:rPr>
              <w:t>”</w:t>
            </w:r>
          </w:p>
          <w:p w14:paraId="3A984641" w14:textId="5209E0FF" w:rsidR="00B419E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246A5">
              <w:rPr>
                <w:rFonts w:cstheme="minorHAnsi"/>
              </w:rPr>
              <w:t xml:space="preserve"> </w:t>
            </w:r>
            <w:r w:rsidR="003A637F" w:rsidRPr="008938DA">
              <w:rPr>
                <w:rFonts w:cstheme="minorHAnsi"/>
              </w:rPr>
              <w:t>opisuje strój sarmacki</w:t>
            </w:r>
            <w:r w:rsidR="00A246A5">
              <w:rPr>
                <w:rFonts w:cstheme="minorHAnsi"/>
              </w:rPr>
              <w:t xml:space="preserve"> na podstawie ilustracji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32252" w14:textId="0EBA8EFB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terminami:</w:t>
            </w:r>
            <w:r w:rsidR="00210F41" w:rsidRPr="008938DA">
              <w:rPr>
                <w:rFonts w:cstheme="minorHAnsi"/>
              </w:rPr>
              <w:t xml:space="preserve"> </w:t>
            </w:r>
            <w:r w:rsidR="00210F41" w:rsidRPr="00F45275">
              <w:rPr>
                <w:rFonts w:cstheme="minorHAnsi"/>
                <w:i/>
              </w:rPr>
              <w:t>putto</w:t>
            </w:r>
            <w:r w:rsidR="00210F41" w:rsidRPr="008938DA">
              <w:rPr>
                <w:rFonts w:cstheme="minorHAnsi"/>
              </w:rPr>
              <w:t xml:space="preserve">, </w:t>
            </w:r>
            <w:r w:rsidR="00210F41" w:rsidRPr="00F45275">
              <w:rPr>
                <w:rFonts w:cstheme="minorHAnsi"/>
                <w:i/>
              </w:rPr>
              <w:t>ornament</w:t>
            </w:r>
          </w:p>
          <w:p w14:paraId="66FA709E" w14:textId="3AD0709E" w:rsidR="005B374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B3745" w:rsidRPr="008938DA">
              <w:rPr>
                <w:rFonts w:cstheme="minorHAnsi"/>
              </w:rPr>
              <w:t>wyjaśnia genezę epoki baroku</w:t>
            </w:r>
          </w:p>
          <w:p w14:paraId="07D89109" w14:textId="4B8498BB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wskazuje wpływ </w:t>
            </w:r>
            <w:r w:rsidR="00A246A5">
              <w:rPr>
                <w:rFonts w:cstheme="minorHAnsi"/>
              </w:rPr>
              <w:t xml:space="preserve">rosnącej </w:t>
            </w:r>
            <w:r w:rsidR="00210F41" w:rsidRPr="008938DA">
              <w:rPr>
                <w:rFonts w:cstheme="minorHAnsi"/>
              </w:rPr>
              <w:t>pobożności na architekturę i sztukę epoki</w:t>
            </w:r>
          </w:p>
          <w:p w14:paraId="7ECBF663" w14:textId="2AB79511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637F" w:rsidRPr="008938DA">
              <w:rPr>
                <w:rFonts w:cstheme="minorHAnsi"/>
              </w:rPr>
              <w:t xml:space="preserve">wskazuje następstwa bezkrytycznego stosunku </w:t>
            </w:r>
            <w:r w:rsidR="004F42E7" w:rsidRPr="008938DA">
              <w:rPr>
                <w:rFonts w:cstheme="minorHAnsi"/>
              </w:rPr>
              <w:t xml:space="preserve">szlachty </w:t>
            </w:r>
            <w:r w:rsidR="003A637F" w:rsidRPr="008938DA">
              <w:rPr>
                <w:rFonts w:cstheme="minorHAnsi"/>
              </w:rPr>
              <w:t xml:space="preserve">do ustroju </w:t>
            </w:r>
            <w:r w:rsidR="00F21A31">
              <w:rPr>
                <w:rFonts w:cstheme="minorHAnsi"/>
              </w:rPr>
              <w:t>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235B" w14:textId="65116CE8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wyjaśnia, na czym polega związek kultury barokowej z </w:t>
            </w:r>
            <w:r w:rsidR="00A246A5">
              <w:rPr>
                <w:rFonts w:cstheme="minorHAnsi"/>
              </w:rPr>
              <w:t xml:space="preserve">ruchem </w:t>
            </w:r>
            <w:r w:rsidR="00210F41" w:rsidRPr="008938DA">
              <w:rPr>
                <w:rFonts w:cstheme="minorHAnsi"/>
              </w:rPr>
              <w:t>kontrreformac</w:t>
            </w:r>
            <w:r w:rsidR="00A246A5">
              <w:rPr>
                <w:rFonts w:cstheme="minorHAnsi"/>
              </w:rPr>
              <w:t>yjnym</w:t>
            </w:r>
          </w:p>
          <w:p w14:paraId="3FC4419C" w14:textId="39A317F3" w:rsidR="00210F41" w:rsidRPr="008938DA" w:rsidRDefault="000A08B0" w:rsidP="000A08B0">
            <w:pPr>
              <w:pStyle w:val="Tekstpodstawowy"/>
              <w:spacing w:after="0"/>
              <w:rPr>
                <w:rFonts w:cstheme="minorHAnsi"/>
                <w:b/>
                <w:i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charakteryzuje</w:t>
            </w:r>
            <w:r w:rsidR="00210F41" w:rsidRPr="008938DA">
              <w:rPr>
                <w:rFonts w:cstheme="minorHAnsi"/>
              </w:rPr>
              <w:t xml:space="preserve"> barok </w:t>
            </w:r>
            <w:r w:rsidR="00A246A5">
              <w:rPr>
                <w:rFonts w:cstheme="minorHAnsi"/>
              </w:rPr>
              <w:t>jako</w:t>
            </w:r>
            <w:r w:rsidR="00210F41" w:rsidRPr="008938DA">
              <w:rPr>
                <w:rFonts w:cstheme="minorHAnsi"/>
              </w:rPr>
              <w:t xml:space="preserve"> epok</w:t>
            </w:r>
            <w:r w:rsidR="00A246A5">
              <w:rPr>
                <w:rFonts w:cstheme="minorHAnsi"/>
              </w:rPr>
              <w:t>ę</w:t>
            </w:r>
            <w:r w:rsidR="00210F41" w:rsidRPr="008938DA">
              <w:rPr>
                <w:rFonts w:cstheme="minorHAnsi"/>
              </w:rPr>
              <w:t xml:space="preserve"> kontrastów</w:t>
            </w:r>
          </w:p>
          <w:p w14:paraId="71B83ECE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2"/>
      <w:tr w:rsidR="00B56302" w:rsidRPr="008938DA" w14:paraId="5A1CB39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B44DE3" w14:textId="39E0A69C" w:rsidR="00352DC9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Rozd</w:t>
            </w:r>
            <w:r w:rsidR="00EC6750" w:rsidRPr="008938DA">
              <w:rPr>
                <w:rFonts w:cstheme="minorHAnsi"/>
                <w:b/>
              </w:rPr>
              <w:t>ział IV. O</w:t>
            </w:r>
            <w:r w:rsidRPr="008938DA">
              <w:rPr>
                <w:rFonts w:cstheme="minorHAnsi"/>
                <w:b/>
              </w:rPr>
              <w:t>d absolutyzmu do republiki</w:t>
            </w:r>
          </w:p>
        </w:tc>
      </w:tr>
      <w:tr w:rsidR="00B56302" w:rsidRPr="008938DA" w14:paraId="5F5A0EB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8E40" w14:textId="2DC7DE8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3" w:name="_Hlk5742503"/>
            <w:r w:rsidRPr="008938DA">
              <w:rPr>
                <w:rFonts w:cstheme="minorHAnsi"/>
                <w:lang w:eastAsia="pl-PL"/>
              </w:rPr>
              <w:t>1. Monarchia absolutna we Francji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7206" w14:textId="24DF431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E</w:t>
            </w:r>
            <w:r w:rsidR="00352DC9" w:rsidRPr="008938DA">
              <w:rPr>
                <w:rFonts w:eastAsia="Times New Roman" w:cstheme="minorHAnsi"/>
                <w:lang w:eastAsia="pl-PL"/>
              </w:rPr>
              <w:t>dykt nantejski i jego skutki</w:t>
            </w:r>
          </w:p>
          <w:p w14:paraId="6F8DF310" w14:textId="241D125C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umacnianie władzy monarchy we Francji</w:t>
            </w:r>
          </w:p>
          <w:p w14:paraId="6D77B8C2" w14:textId="0A5620D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rządy absolutne Ludwika XIV</w:t>
            </w:r>
          </w:p>
          <w:p w14:paraId="3D959056" w14:textId="25360A7B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Francja potęgą militarną i gospodarczą</w:t>
            </w:r>
          </w:p>
          <w:p w14:paraId="40A72E50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BDF6CB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92896D3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1C4FEB6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0E0539" w14:textId="452EDC44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82A9" w14:textId="0C9BAD91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krótko opisuje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zakres władzy króla w monarchii absolutnej</w:t>
            </w:r>
          </w:p>
          <w:p w14:paraId="0E02D71D" w14:textId="34EDDD68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postać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Ludwika XIV jako władc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absolutnego</w:t>
            </w:r>
          </w:p>
          <w:p w14:paraId="1EF9B40F" w14:textId="539F6D8D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Francję</w:t>
            </w:r>
          </w:p>
          <w:p w14:paraId="2F6AA9F6" w14:textId="29C7D37D" w:rsidR="006B0E81" w:rsidRPr="008938DA" w:rsidRDefault="006B0E8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71B297C" w14:textId="4D6FD638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0A8F" w14:textId="3B2EF9D0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314C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monarchia absolutna</w:t>
            </w:r>
          </w:p>
          <w:p w14:paraId="15CFFC75" w14:textId="40B3F5A9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uprawnienia monarch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go</w:t>
            </w:r>
          </w:p>
          <w:p w14:paraId="4D037753" w14:textId="1547970F" w:rsidR="001C5B7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wyjaśnia, dlaczego Ludwika XIV określano mianem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ról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Słońce</w:t>
            </w:r>
          </w:p>
          <w:p w14:paraId="1ED2549A" w14:textId="63AA6732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czas panowania Ludwika XIV (XVII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w.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4E60F06A" w14:textId="1BD2371A" w:rsidR="00AB314C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życiu w Wersalu w czasach Ludwika XIV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72E" w14:textId="1BCBE75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</w:t>
            </w:r>
            <w:r w:rsidR="00AB314C" w:rsidRPr="008938DA">
              <w:rPr>
                <w:rFonts w:cstheme="minorHAnsi"/>
              </w:rPr>
              <w:t xml:space="preserve">: </w:t>
            </w:r>
            <w:r w:rsidR="00AB314C" w:rsidRPr="00F45275">
              <w:rPr>
                <w:rFonts w:cstheme="minorHAnsi"/>
                <w:i/>
              </w:rPr>
              <w:t>manufaktura</w:t>
            </w:r>
            <w:r w:rsidR="00AB314C" w:rsidRPr="008938DA">
              <w:rPr>
                <w:rFonts w:cstheme="minorHAnsi"/>
              </w:rPr>
              <w:t>,</w:t>
            </w:r>
            <w:r w:rsidR="00AB314C" w:rsidRPr="00F45275">
              <w:rPr>
                <w:rFonts w:cstheme="minorHAnsi"/>
                <w:i/>
              </w:rPr>
              <w:t xml:space="preserve"> cło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import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eksport</w:t>
            </w:r>
          </w:p>
          <w:p w14:paraId="275FFAA4" w14:textId="5F08C29D" w:rsidR="001C5B7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wyjaśnia, dlaczego Francja była europejską</w:t>
            </w:r>
            <w:r w:rsidR="001C5B72" w:rsidRPr="008938DA">
              <w:rPr>
                <w:rFonts w:cstheme="minorHAnsi"/>
              </w:rPr>
              <w:t xml:space="preserve"> potęg</w:t>
            </w:r>
            <w:r w:rsidR="00A246A5">
              <w:rPr>
                <w:rFonts w:cstheme="minorHAnsi"/>
              </w:rPr>
              <w:t>ą</w:t>
            </w:r>
          </w:p>
          <w:p w14:paraId="576AEFFF" w14:textId="33E470D6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>przedstawia</w:t>
            </w:r>
            <w:r w:rsidR="001E39A8" w:rsidRPr="008938DA">
              <w:rPr>
                <w:rFonts w:cstheme="minorHAnsi"/>
              </w:rPr>
              <w:t>, w jaki sposób doszło do wzmocnienia władzy królewskiej we Francji</w:t>
            </w:r>
          </w:p>
          <w:p w14:paraId="0D13485A" w14:textId="0C7B7A7A" w:rsidR="00ED615F" w:rsidRPr="008938DA" w:rsidRDefault="00ED615F" w:rsidP="000A08B0">
            <w:pPr>
              <w:spacing w:after="0" w:line="240" w:lineRule="auto"/>
              <w:rPr>
                <w:rFonts w:cstheme="minorHAnsi"/>
              </w:rPr>
            </w:pPr>
          </w:p>
          <w:p w14:paraId="3558F192" w14:textId="668060BC" w:rsidR="00AB314C" w:rsidRPr="008938DA" w:rsidRDefault="00AB314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EB39" w14:textId="5A0D82AC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terminem:</w:t>
            </w:r>
            <w:r w:rsidR="00AB314C" w:rsidRPr="008938DA">
              <w:rPr>
                <w:rFonts w:cstheme="minorHAnsi"/>
              </w:rPr>
              <w:t xml:space="preserve"> </w:t>
            </w:r>
            <w:r w:rsidR="00AB314C" w:rsidRPr="00F45275">
              <w:rPr>
                <w:rFonts w:cstheme="minorHAnsi"/>
                <w:i/>
              </w:rPr>
              <w:t>hugenoci</w:t>
            </w:r>
          </w:p>
          <w:p w14:paraId="1EAD9731" w14:textId="104F9F84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opisuje, jak </w:t>
            </w:r>
            <w:r w:rsidR="001E39A8" w:rsidRPr="008938DA">
              <w:rPr>
                <w:rFonts w:cstheme="minorHAnsi"/>
              </w:rPr>
              <w:t>zakończ</w:t>
            </w:r>
            <w:r w:rsidR="004511F1">
              <w:rPr>
                <w:rFonts w:cstheme="minorHAnsi"/>
              </w:rPr>
              <w:t>yły się</w:t>
            </w:r>
            <w:r w:rsidR="001E39A8" w:rsidRPr="008938DA">
              <w:rPr>
                <w:rFonts w:cstheme="minorHAnsi"/>
              </w:rPr>
              <w:t xml:space="preserve"> woj</w:t>
            </w:r>
            <w:r w:rsidR="004511F1">
              <w:rPr>
                <w:rFonts w:cstheme="minorHAnsi"/>
              </w:rPr>
              <w:t>ny</w:t>
            </w:r>
            <w:r w:rsidR="001E39A8" w:rsidRPr="008938DA">
              <w:rPr>
                <w:rFonts w:cstheme="minorHAnsi"/>
              </w:rPr>
              <w:t xml:space="preserve"> religijn</w:t>
            </w:r>
            <w:r w:rsidR="004511F1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 xml:space="preserve"> we Francji </w:t>
            </w:r>
            <w:r w:rsidR="004511F1">
              <w:rPr>
                <w:rFonts w:cstheme="minorHAnsi"/>
              </w:rPr>
              <w:t xml:space="preserve">(przywołuje </w:t>
            </w:r>
            <w:r w:rsidR="00A246A5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>dykt nantejski</w:t>
            </w:r>
            <w:r w:rsidR="004511F1">
              <w:rPr>
                <w:rFonts w:cstheme="minorHAnsi"/>
              </w:rPr>
              <w:t>)</w:t>
            </w:r>
          </w:p>
          <w:p w14:paraId="0A9F3DB1" w14:textId="59A754C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72" w:rsidRPr="008938DA">
              <w:rPr>
                <w:rFonts w:cstheme="minorHAnsi"/>
              </w:rPr>
              <w:t>omawia politykę gospodarczą</w:t>
            </w:r>
            <w:r w:rsidR="001E39A8" w:rsidRPr="008938DA">
              <w:rPr>
                <w:rFonts w:cstheme="minorHAnsi"/>
              </w:rPr>
              <w:t xml:space="preserve"> ministra Colberta </w:t>
            </w:r>
          </w:p>
          <w:p w14:paraId="03E28A66" w14:textId="2ADF68E9" w:rsidR="00ED615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15F" w:rsidRPr="008938DA">
              <w:rPr>
                <w:rFonts w:cstheme="minorHAnsi"/>
              </w:rPr>
              <w:t>opowiada o twórczości Moliera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0347" w14:textId="27F73C77" w:rsidR="001C5B7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E39A8" w:rsidRPr="008938DA">
              <w:rPr>
                <w:rFonts w:cstheme="minorHAnsi"/>
              </w:rPr>
              <w:t>przedstawia działania kardynała Richelieu zmierzające do wzmocnienia pozycji monarchy</w:t>
            </w:r>
          </w:p>
          <w:p w14:paraId="24E42487" w14:textId="4F47575B" w:rsidR="001C5B72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wskazuje pozytywne i negatywne strony </w:t>
            </w:r>
            <w:r w:rsidR="001C5B72" w:rsidRPr="008938DA">
              <w:rPr>
                <w:rFonts w:cstheme="minorHAnsi"/>
              </w:rPr>
              <w:t>panowani</w:t>
            </w:r>
            <w:r w:rsidR="004511F1">
              <w:rPr>
                <w:rFonts w:cstheme="minorHAnsi"/>
              </w:rPr>
              <w:t>a</w:t>
            </w:r>
            <w:r w:rsidR="001C5B72" w:rsidRPr="008938DA">
              <w:rPr>
                <w:rFonts w:cstheme="minorHAnsi"/>
              </w:rPr>
              <w:t xml:space="preserve"> Ludwika XIV</w:t>
            </w:r>
          </w:p>
        </w:tc>
      </w:tr>
      <w:bookmarkEnd w:id="3"/>
      <w:tr w:rsidR="00DF260E" w:rsidRPr="008938DA" w14:paraId="73FDD9C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247A" w14:textId="2A071C35" w:rsidR="00DF260E" w:rsidRPr="008938DA" w:rsidRDefault="00DF260E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Monarchia parlamentarna w Anglii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E626" w14:textId="40C94BDF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absolutyzm angielski</w:t>
            </w:r>
          </w:p>
          <w:p w14:paraId="2CBEA5BB" w14:textId="0570794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konflikt Karola I z parlamentem</w:t>
            </w:r>
          </w:p>
          <w:p w14:paraId="28E8C9CE" w14:textId="46E9C61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dyktatura Olivera Cromwella</w:t>
            </w:r>
          </w:p>
          <w:p w14:paraId="0592B9A2" w14:textId="1161B275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ukształtowanie się monarchii parlamentarnej</w:t>
            </w:r>
          </w:p>
          <w:p w14:paraId="12B029E5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43E074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243B6F" w14:textId="0E54778B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D48C" w14:textId="1F33442B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Anglię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Londyn</w:t>
            </w:r>
          </w:p>
          <w:p w14:paraId="3CC2AB10" w14:textId="0CCAF280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511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posługuje się terminem: </w:t>
            </w:r>
            <w:r w:rsidR="006C6ED0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parlament</w:t>
            </w:r>
          </w:p>
          <w:p w14:paraId="08099B93" w14:textId="60C5D9E9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organy władzy w monarchii parlamentarnej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8BC2" w14:textId="7DE5CD32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4511F1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6C6ED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C6ED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monarchia parlamentarna</w:t>
            </w:r>
          </w:p>
          <w:p w14:paraId="4E1ED3E6" w14:textId="73FDE66E" w:rsidR="00E3426F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E3426F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Anglię jako kraj o ustroju monarchii parlamentarnej</w:t>
            </w:r>
          </w:p>
          <w:p w14:paraId="4906584B" w14:textId="5CBAC1E3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krótko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charakteryzuje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postaci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Karola I Stuarta, O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livera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Cromwella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Wilhelma Orańskiego</w:t>
            </w:r>
          </w:p>
          <w:p w14:paraId="5DD85A27" w14:textId="7626A2B9" w:rsidR="00855337" w:rsidRPr="008938DA" w:rsidRDefault="000A08B0" w:rsidP="000A08B0">
            <w:pPr>
              <w:pStyle w:val="Bezodstpw"/>
              <w:rPr>
                <w:rFonts w:asciiTheme="minorHAnsi" w:eastAsia="Times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85533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przedstawia zakres władzy dyktatora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141A" w14:textId="28FFDAE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wyjaśnia przyczyny konfliktu Karola I z parlamentem</w:t>
            </w:r>
          </w:p>
          <w:p w14:paraId="27C1302C" w14:textId="7A74865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przedstawia Deklarację praw narodu angielskiego</w:t>
            </w:r>
          </w:p>
          <w:p w14:paraId="3961C401" w14:textId="63531C6F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charakteryzuje ustrój monarchii parlamentarnej</w:t>
            </w:r>
          </w:p>
          <w:p w14:paraId="2BCAE5D1" w14:textId="3BA404B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43E0" w14:textId="43E71EBD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terminami:</w:t>
            </w:r>
            <w:r w:rsidR="00DF260E" w:rsidRPr="008938DA">
              <w:rPr>
                <w:rFonts w:cstheme="minorHAnsi"/>
              </w:rPr>
              <w:t xml:space="preserve"> </w:t>
            </w:r>
            <w:r w:rsidR="00DF260E" w:rsidRPr="00F45275">
              <w:rPr>
                <w:rFonts w:cstheme="minorHAnsi"/>
                <w:i/>
              </w:rPr>
              <w:t>purytanie</w:t>
            </w:r>
            <w:r w:rsidR="00DF260E" w:rsidRPr="008938DA">
              <w:rPr>
                <w:rFonts w:cstheme="minorHAnsi"/>
              </w:rPr>
              <w:t xml:space="preserve">, </w:t>
            </w:r>
            <w:r w:rsidR="00DF260E" w:rsidRPr="00F45275">
              <w:rPr>
                <w:rFonts w:cstheme="minorHAnsi"/>
                <w:i/>
              </w:rPr>
              <w:t>nowa szlachta</w:t>
            </w:r>
            <w:r w:rsidR="006C6ED0" w:rsidRPr="008938DA">
              <w:rPr>
                <w:rFonts w:cstheme="minorHAnsi"/>
              </w:rPr>
              <w:t xml:space="preserve">, </w:t>
            </w:r>
            <w:r w:rsidR="006C6ED0" w:rsidRPr="00F45275">
              <w:rPr>
                <w:rFonts w:cstheme="minorHAnsi"/>
                <w:i/>
              </w:rPr>
              <w:t>rojaliści</w:t>
            </w:r>
          </w:p>
          <w:p w14:paraId="3864C637" w14:textId="4972C0B5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przedstawia </w:t>
            </w:r>
            <w:r w:rsidR="005C1406">
              <w:rPr>
                <w:rFonts w:cstheme="minorHAnsi"/>
              </w:rPr>
              <w:t>postać</w:t>
            </w:r>
            <w:r w:rsidR="005C1406" w:rsidRPr="008938DA">
              <w:rPr>
                <w:rFonts w:cstheme="minorHAnsi"/>
              </w:rPr>
              <w:t xml:space="preserve"> </w:t>
            </w:r>
            <w:r w:rsidR="00161355" w:rsidRPr="008938DA">
              <w:rPr>
                <w:rFonts w:cstheme="minorHAnsi"/>
              </w:rPr>
              <w:t>Olivera Cromwella i jego dokonania</w:t>
            </w:r>
          </w:p>
          <w:p w14:paraId="0EC61619" w14:textId="2EA25458" w:rsidR="00C03553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wskazuje</w:t>
            </w:r>
            <w:r w:rsidR="000724FD" w:rsidRPr="008938DA">
              <w:rPr>
                <w:rFonts w:cstheme="minorHAnsi"/>
              </w:rPr>
              <w:t xml:space="preserve"> </w:t>
            </w:r>
            <w:r w:rsidR="00855337" w:rsidRPr="008938DA">
              <w:rPr>
                <w:rFonts w:cstheme="minorHAnsi"/>
              </w:rPr>
              <w:t>1689</w:t>
            </w:r>
            <w:r w:rsidR="000724FD">
              <w:rPr>
                <w:rFonts w:cstheme="minorHAnsi"/>
              </w:rPr>
              <w:t xml:space="preserve"> r.</w:t>
            </w:r>
            <w:r w:rsidR="00855337" w:rsidRPr="008938DA">
              <w:rPr>
                <w:rFonts w:cstheme="minorHAnsi"/>
              </w:rPr>
              <w:t xml:space="preserve"> jako czas ukształtowania się monarchii parlamentarnej w An</w:t>
            </w:r>
            <w:r w:rsidR="00E3426F" w:rsidRPr="008938DA">
              <w:rPr>
                <w:rFonts w:cstheme="minorHAnsi"/>
              </w:rPr>
              <w:t>glii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7B0B" w14:textId="72079486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wymienia główne etapy </w:t>
            </w:r>
          </w:p>
          <w:p w14:paraId="03B11F8F" w14:textId="77777777" w:rsidR="00855337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kształtowania się monarchii parlamentarnej</w:t>
            </w:r>
            <w:r w:rsidR="00855337" w:rsidRPr="008938DA">
              <w:rPr>
                <w:rFonts w:cstheme="minorHAnsi"/>
              </w:rPr>
              <w:t xml:space="preserve"> w Anglii</w:t>
            </w:r>
          </w:p>
          <w:p w14:paraId="7497FEF0" w14:textId="27D9D357" w:rsidR="0085533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5337" w:rsidRPr="008938DA">
              <w:rPr>
                <w:rFonts w:cstheme="minorHAnsi"/>
              </w:rPr>
              <w:t>porównuje ustrój monarchii parlamentarnej i monarchii absolutnej</w:t>
            </w:r>
          </w:p>
          <w:p w14:paraId="1D10DDA6" w14:textId="6D473C77" w:rsidR="00855337" w:rsidRPr="008938DA" w:rsidRDefault="00855337" w:rsidP="000A08B0">
            <w:pPr>
              <w:spacing w:after="0" w:line="240" w:lineRule="auto"/>
              <w:rPr>
                <w:rFonts w:cstheme="minorHAnsi"/>
              </w:rPr>
            </w:pPr>
          </w:p>
          <w:p w14:paraId="226E13E4" w14:textId="07C4A12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4984EF5A" w14:textId="77777777" w:rsidTr="00F45275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FB3" w14:textId="32E7C80E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Oświecenie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F9D" w14:textId="6A8D716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39275C" w:rsidRPr="008938DA">
              <w:rPr>
                <w:rFonts w:cstheme="minorHAnsi"/>
              </w:rPr>
              <w:t xml:space="preserve"> ideologia oświecenia</w:t>
            </w:r>
          </w:p>
          <w:p w14:paraId="7FB2C4F6" w14:textId="4F44F44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wybitni myśliciele doby oświecenia</w:t>
            </w:r>
          </w:p>
          <w:p w14:paraId="1203B20B" w14:textId="235C42E7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 xml:space="preserve">trójpodział władzy według Monteskiusza </w:t>
            </w:r>
          </w:p>
          <w:p w14:paraId="32D218D4" w14:textId="257F5C1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najważniejsze dokonania naukowe</w:t>
            </w:r>
            <w:r w:rsidR="00870410">
              <w:rPr>
                <w:rFonts w:cstheme="minorHAnsi"/>
              </w:rPr>
              <w:t xml:space="preserve"> oświecenia</w:t>
            </w:r>
          </w:p>
          <w:p w14:paraId="189043D1" w14:textId="444979CA" w:rsidR="0039275C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>–</w:t>
            </w:r>
            <w:r w:rsidR="00870410">
              <w:rPr>
                <w:rFonts w:cstheme="minorHAnsi"/>
              </w:rPr>
              <w:t xml:space="preserve"> </w:t>
            </w:r>
            <w:r w:rsidR="0039275C" w:rsidRPr="008938DA">
              <w:rPr>
                <w:rFonts w:cstheme="minorHAnsi"/>
              </w:rPr>
              <w:t>architektura</w:t>
            </w:r>
            <w:r w:rsidR="00870410">
              <w:rPr>
                <w:rFonts w:cstheme="minorHAnsi"/>
              </w:rPr>
              <w:t xml:space="preserve"> oświeceniowa</w:t>
            </w:r>
          </w:p>
          <w:p w14:paraId="2FD37D92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F70FAED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2257D6E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C04B45C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72D64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9F1E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9B066CA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7EBE9A" w14:textId="696EC60A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BD1B" w14:textId="77CD298A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oświecenie</w:t>
            </w:r>
          </w:p>
          <w:p w14:paraId="491F7F97" w14:textId="548B517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zaznacza na osi czasu</w:t>
            </w:r>
            <w:r w:rsidR="0039275C" w:rsidRPr="008938DA">
              <w:rPr>
                <w:rFonts w:cstheme="minorHAnsi"/>
              </w:rPr>
              <w:t xml:space="preserve"> epok</w:t>
            </w:r>
            <w:r w:rsidR="000724FD">
              <w:rPr>
                <w:rFonts w:cstheme="minorHAnsi"/>
              </w:rPr>
              <w:t>ę</w:t>
            </w:r>
            <w:r w:rsidR="0039275C" w:rsidRPr="008938DA">
              <w:rPr>
                <w:rFonts w:cstheme="minorHAnsi"/>
              </w:rPr>
              <w:t xml:space="preserve"> oświecenia</w:t>
            </w:r>
          </w:p>
          <w:p w14:paraId="25EF6F7C" w14:textId="70AD09D4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podaje przykład</w:t>
            </w:r>
            <w:r w:rsidR="0039275C" w:rsidRPr="008938DA">
              <w:rPr>
                <w:rFonts w:cstheme="minorHAnsi"/>
              </w:rPr>
              <w:t xml:space="preserve"> dokonania naukowe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</w:t>
            </w:r>
            <w:r w:rsidR="000724FD">
              <w:rPr>
                <w:rFonts w:cstheme="minorHAnsi"/>
              </w:rPr>
              <w:t>lub</w:t>
            </w:r>
            <w:r w:rsidR="0039275C" w:rsidRPr="008938DA">
              <w:rPr>
                <w:rFonts w:cstheme="minorHAnsi"/>
              </w:rPr>
              <w:t xml:space="preserve"> techniczne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epoki oświecenia (np. termometr lekarski, maszyna parowa)</w:t>
            </w:r>
          </w:p>
          <w:p w14:paraId="549176A0" w14:textId="3EA15153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B59B" w14:textId="02823AD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klasycyzm</w:t>
            </w:r>
          </w:p>
          <w:p w14:paraId="34E99DE6" w14:textId="105293A2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przykłady budowli klasycystycznych w Polsce i Europie</w:t>
            </w:r>
          </w:p>
          <w:p w14:paraId="1874DC76" w14:textId="4AF65BC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charakteryzuje styl klasycystyczny</w:t>
            </w:r>
          </w:p>
          <w:p w14:paraId="5ADAACAA" w14:textId="682BEEC1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z ilustracji przedstawiających zabytki wybiera te, które zostały zbudowane w stylu klasycystycznym</w:t>
            </w:r>
          </w:p>
          <w:p w14:paraId="5950A6E2" w14:textId="3EA44F1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najważniejsze dokonania naukowe i techniczne epoki oświecenia</w:t>
            </w:r>
          </w:p>
          <w:p w14:paraId="5EC502D7" w14:textId="407C2883" w:rsidR="00FD639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D639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tłumaczy, </w:t>
            </w:r>
            <w:r w:rsidR="00FD639C" w:rsidRPr="008938DA">
              <w:rPr>
                <w:rFonts w:cstheme="minorHAnsi"/>
              </w:rPr>
              <w:t>dlaczego nowa epoka w kulturze</w:t>
            </w:r>
          </w:p>
          <w:p w14:paraId="05150130" w14:textId="762AF1AB" w:rsidR="0039275C" w:rsidRPr="008938DA" w:rsidRDefault="00FD639C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europejski</w:t>
            </w:r>
            <w:r w:rsidR="000A08B0" w:rsidRPr="008938DA">
              <w:rPr>
                <w:rFonts w:cstheme="minorHAnsi"/>
              </w:rPr>
              <w:t>ej została nazwana oświeceniem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E280" w14:textId="2DB8DC91" w:rsidR="0039275C" w:rsidRPr="008938DA" w:rsidRDefault="00400408" w:rsidP="000A08B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="0039275C" w:rsidRPr="008938DA">
              <w:rPr>
                <w:rFonts w:cstheme="minorHAnsi"/>
              </w:rPr>
              <w:t>charakteryzuje ideologię oświecenia</w:t>
            </w:r>
          </w:p>
          <w:p w14:paraId="70CC4840" w14:textId="21AF7C3E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postać Monteskiusza</w:t>
            </w:r>
            <w:r w:rsidR="00FB6D41">
              <w:rPr>
                <w:rFonts w:cstheme="minorHAnsi"/>
              </w:rPr>
              <w:t xml:space="preserve"> i </w:t>
            </w:r>
            <w:r w:rsidR="0039275C" w:rsidRPr="008938DA">
              <w:rPr>
                <w:rFonts w:cstheme="minorHAnsi"/>
              </w:rPr>
              <w:t>wyjaśnia, na czym polegała</w:t>
            </w:r>
            <w:r w:rsidR="00FB6D41">
              <w:rPr>
                <w:rFonts w:cstheme="minorHAnsi"/>
              </w:rPr>
              <w:t xml:space="preserve"> opracowana przez niego koncepcja</w:t>
            </w:r>
            <w:r w:rsidR="0039275C" w:rsidRPr="008938DA">
              <w:rPr>
                <w:rFonts w:cstheme="minorHAnsi"/>
              </w:rPr>
              <w:t xml:space="preserve"> trójpodziału władzy</w:t>
            </w:r>
          </w:p>
          <w:p w14:paraId="2549CC14" w14:textId="3260A5C2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41C9" w14:textId="55CB10C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postaci Woltera</w:t>
            </w:r>
            <w:r w:rsidR="00FB6D41">
              <w:rPr>
                <w:rFonts w:cstheme="minorHAnsi"/>
              </w:rPr>
              <w:t xml:space="preserve"> i 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C3AEF4F" w14:textId="6A50BB8D" w:rsidR="00FD639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poprawnie posługuje się terminem:</w:t>
            </w:r>
            <w:r w:rsidR="00FD639C" w:rsidRPr="008938DA">
              <w:rPr>
                <w:rFonts w:cstheme="minorHAnsi"/>
              </w:rPr>
              <w:t xml:space="preserve"> </w:t>
            </w:r>
            <w:r w:rsidR="00FD639C" w:rsidRPr="00F45275">
              <w:rPr>
                <w:rFonts w:cstheme="minorHAnsi"/>
                <w:i/>
              </w:rPr>
              <w:t>ateizm</w:t>
            </w:r>
          </w:p>
          <w:p w14:paraId="4BA7B4A2" w14:textId="5686C8A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omawia koncepcję</w:t>
            </w:r>
            <w:r w:rsidR="0039275C" w:rsidRPr="008938DA">
              <w:rPr>
                <w:rFonts w:cstheme="minorHAnsi"/>
              </w:rPr>
              <w:t xml:space="preserve"> umowy społecznej zaproponowan</w:t>
            </w:r>
            <w:r w:rsidR="00FB6D41">
              <w:rPr>
                <w:rFonts w:cstheme="minorHAnsi"/>
              </w:rPr>
              <w:t xml:space="preserve">ą </w:t>
            </w:r>
            <w:r w:rsidR="0039275C" w:rsidRPr="008938DA">
              <w:rPr>
                <w:rFonts w:cstheme="minorHAnsi"/>
              </w:rPr>
              <w:t xml:space="preserve">przez </w:t>
            </w:r>
            <w:r w:rsidR="00FB6D41">
              <w:rPr>
                <w:rFonts w:cstheme="minorHAnsi"/>
              </w:rPr>
              <w:t xml:space="preserve">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FD9D3E1" w14:textId="1683575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4CDC" w:rsidRPr="008938DA">
              <w:rPr>
                <w:rFonts w:cstheme="minorHAnsi"/>
              </w:rPr>
              <w:t xml:space="preserve">wyjaśnia przyczyny krytyki absolutyzmu </w:t>
            </w:r>
            <w:r w:rsidR="00FD639C" w:rsidRPr="008938DA">
              <w:rPr>
                <w:rFonts w:cstheme="minorHAnsi"/>
              </w:rPr>
              <w:t xml:space="preserve">i Kościoła </w:t>
            </w:r>
            <w:r w:rsidR="00D44CDC" w:rsidRPr="008938DA">
              <w:rPr>
                <w:rFonts w:cstheme="minorHAnsi"/>
              </w:rPr>
              <w:t>przez filozofów doby o</w:t>
            </w:r>
            <w:r w:rsidR="00FD639C" w:rsidRPr="008938DA">
              <w:rPr>
                <w:rFonts w:cstheme="minorHAnsi"/>
              </w:rPr>
              <w:t>ś</w:t>
            </w:r>
            <w:r w:rsidR="00D44CDC" w:rsidRPr="008938DA">
              <w:rPr>
                <w:rFonts w:cstheme="minorHAnsi"/>
              </w:rPr>
              <w:t>wiecenia</w:t>
            </w:r>
          </w:p>
          <w:p w14:paraId="67869D39" w14:textId="7777777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  <w:p w14:paraId="1B26D1F7" w14:textId="7D2B7630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A85E" w14:textId="4EA79A04" w:rsidR="0039275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wskazuje wpływ dokonań naukowych i technicznych na zmiany w życiu ludzi</w:t>
            </w:r>
          </w:p>
          <w:p w14:paraId="6D11206D" w14:textId="0ECC6D63" w:rsidR="00FD639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D639C" w:rsidRPr="008938DA">
              <w:rPr>
                <w:rFonts w:cstheme="minorHAnsi"/>
              </w:rPr>
              <w:t>przedstawia zasługi D</w:t>
            </w:r>
            <w:r w:rsidR="00FD0E69">
              <w:rPr>
                <w:rFonts w:cstheme="minorHAnsi"/>
              </w:rPr>
              <w:t>enisa</w:t>
            </w:r>
            <w:r w:rsidR="00FD639C" w:rsidRPr="008938DA">
              <w:rPr>
                <w:rFonts w:cstheme="minorHAnsi"/>
              </w:rPr>
              <w:t xml:space="preserve"> Diderota dla powstania </w:t>
            </w:r>
            <w:r w:rsidR="00FD639C" w:rsidRPr="00F45275">
              <w:rPr>
                <w:rFonts w:cstheme="minorHAnsi"/>
                <w:i/>
              </w:rPr>
              <w:t>Wielkiej encyklopedii francuskiej</w:t>
            </w:r>
          </w:p>
          <w:p w14:paraId="3B51BB23" w14:textId="5E7A62EB" w:rsidR="00FD639C" w:rsidRPr="008938DA" w:rsidRDefault="00FD639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CEC7B66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2E09" w14:textId="49F81BA8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4. </w:t>
            </w:r>
            <w:r w:rsidRPr="00425CA3">
              <w:rPr>
                <w:rFonts w:cstheme="minorHAnsi"/>
                <w:lang w:eastAsia="pl-PL"/>
              </w:rPr>
              <w:t>Nowe potęgi europejskie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FDD6" w14:textId="538D31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absolutyzm oświecony</w:t>
            </w:r>
          </w:p>
          <w:p w14:paraId="64CEACDE" w14:textId="6AC21F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narodziny potęgi Prus</w:t>
            </w:r>
          </w:p>
          <w:p w14:paraId="67CAAE57" w14:textId="3450A3F7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monarchia austriackich Habsburgów</w:t>
            </w:r>
          </w:p>
          <w:p w14:paraId="7E4223C5" w14:textId="00CDED41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C</w:t>
            </w:r>
            <w:r w:rsidR="006D34C9" w:rsidRPr="008938DA">
              <w:rPr>
                <w:rFonts w:eastAsia="Times New Roman" w:cstheme="minorHAnsi"/>
                <w:lang w:eastAsia="pl-PL"/>
              </w:rPr>
              <w:t xml:space="preserve">esarstwo </w:t>
            </w:r>
            <w:r w:rsidR="00870410">
              <w:rPr>
                <w:rFonts w:eastAsia="Times New Roman" w:cstheme="minorHAnsi"/>
                <w:lang w:eastAsia="pl-PL"/>
              </w:rPr>
              <w:t>R</w:t>
            </w:r>
            <w:r w:rsidR="006D34C9" w:rsidRPr="008938DA">
              <w:rPr>
                <w:rFonts w:eastAsia="Times New Roman" w:cstheme="minorHAnsi"/>
                <w:lang w:eastAsia="pl-PL"/>
              </w:rPr>
              <w:t>osyjskie w XVIII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C436" w14:textId="4551B2C2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34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Rosję, Austrię i Prusy w XVIII w</w:t>
            </w:r>
            <w:r w:rsidR="00830386">
              <w:rPr>
                <w:rStyle w:val="A13"/>
                <w:rFonts w:cstheme="minorHAnsi"/>
                <w:color w:val="auto"/>
                <w:sz w:val="22"/>
                <w:szCs w:val="22"/>
              </w:rPr>
              <w:t>.</w:t>
            </w:r>
          </w:p>
          <w:p w14:paraId="49766BAA" w14:textId="692A6241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Marię Teresę, Józefa II, Piotra I </w:t>
            </w:r>
            <w:proofErr w:type="spellStart"/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proofErr w:type="spellEnd"/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Fryderyka Wielkiego jako władców Austrii, Rosji i Prus</w:t>
            </w:r>
          </w:p>
          <w:p w14:paraId="49FAD2FD" w14:textId="3F8E2037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wskazuje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Rosję, Austrię i Prusy jako potęgi eur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opejskie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XVIII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stulecia</w:t>
            </w:r>
          </w:p>
          <w:p w14:paraId="30F38B6D" w14:textId="0A389018" w:rsidR="006D34C9" w:rsidRPr="008938DA" w:rsidRDefault="006D34C9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53DCA01" w14:textId="3A1EC453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229E" w14:textId="4C791CB5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D34C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 oświecony</w:t>
            </w:r>
          </w:p>
          <w:p w14:paraId="5D702D53" w14:textId="1C6B97F5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aje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przykłady reform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monarchiach absolutyzmu oświeconego</w:t>
            </w:r>
          </w:p>
          <w:p w14:paraId="78EB6298" w14:textId="3DCB42EE" w:rsidR="007C374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wpływ ideologii oświecenia na reformy w krajach absolutyzmu oświeconego</w:t>
            </w:r>
          </w:p>
          <w:p w14:paraId="47E992A5" w14:textId="0A708A97" w:rsidR="006D34C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4A3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Petersburg jako nową stolicę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5197" w14:textId="729CF872" w:rsidR="00DD35A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D35AB" w:rsidRPr="008938DA">
              <w:rPr>
                <w:rFonts w:cstheme="minorHAnsi"/>
              </w:rPr>
              <w:t xml:space="preserve">wymienia reformy </w:t>
            </w:r>
            <w:r w:rsidR="007C3742" w:rsidRPr="008938DA">
              <w:rPr>
                <w:rFonts w:cstheme="minorHAnsi"/>
              </w:rPr>
              <w:t>przeprowadzone w Rosji, Austrii i Prusach</w:t>
            </w:r>
          </w:p>
          <w:p w14:paraId="7D0E605A" w14:textId="17745DCC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wyjaśnia, dlaczego monarchowie absolutyzmu oświeconego nazywali siebie „sługami ludu”</w:t>
            </w:r>
          </w:p>
          <w:p w14:paraId="735CD48C" w14:textId="53C920AE" w:rsidR="006D34C9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 xml:space="preserve">wyjaśnia związki między pojawieniem się nowych potęg w Europie Środkowej a sytuacją w </w:t>
            </w:r>
            <w:r w:rsidR="00425CA3">
              <w:rPr>
                <w:rFonts w:cstheme="minorHAnsi"/>
              </w:rPr>
              <w:t>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0AF1" w14:textId="66694C31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charakteryzuje reformy przeprowadzone w Rosji, Austrii i Prusach</w:t>
            </w:r>
          </w:p>
          <w:p w14:paraId="5DCA7345" w14:textId="4ADE9576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 xml:space="preserve">wyjaśnia wpływ </w:t>
            </w:r>
            <w:r w:rsidR="00425CA3">
              <w:rPr>
                <w:rFonts w:cstheme="minorHAnsi"/>
              </w:rPr>
              <w:t>reform</w:t>
            </w:r>
            <w:r w:rsidR="007C3742" w:rsidRPr="008938DA">
              <w:rPr>
                <w:rFonts w:cstheme="minorHAnsi"/>
              </w:rPr>
              <w:t xml:space="preserve"> na wzrost znaczenia tych państw</w:t>
            </w:r>
          </w:p>
          <w:p w14:paraId="6D324F75" w14:textId="47699CF3" w:rsidR="00DD35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25CA3">
              <w:rPr>
                <w:rFonts w:cstheme="minorHAnsi"/>
              </w:rPr>
              <w:t>opisuje</w:t>
            </w:r>
            <w:r w:rsidR="00425CA3" w:rsidRPr="008938DA">
              <w:rPr>
                <w:rFonts w:cstheme="minorHAnsi"/>
              </w:rPr>
              <w:t xml:space="preserve"> </w:t>
            </w:r>
            <w:r w:rsidR="00425CA3">
              <w:rPr>
                <w:rFonts w:cstheme="minorHAnsi"/>
              </w:rPr>
              <w:t>skutki</w:t>
            </w:r>
            <w:r w:rsidR="00425CA3" w:rsidRPr="008938DA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uzyskania</w:t>
            </w:r>
            <w:r w:rsidR="00CE26A5" w:rsidRPr="008938DA">
              <w:rPr>
                <w:rFonts w:cstheme="minorHAnsi"/>
              </w:rPr>
              <w:t xml:space="preserve"> przez Rosję dostępu do Bałtyku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BE81" w14:textId="3926AC15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porównuje monarchię absolutną z monarchią absolutyzmu oświeconego</w:t>
            </w:r>
          </w:p>
          <w:p w14:paraId="56139CD4" w14:textId="41E91D04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>podaje daty powstania Królestwa Pruskiego</w:t>
            </w:r>
            <w:r w:rsidR="00425CA3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(1701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 i Cesarstwa Rosyjskiego (1721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</w:t>
            </w:r>
          </w:p>
          <w:p w14:paraId="3E1F2C1F" w14:textId="5F6C1614" w:rsidR="007C3742" w:rsidRPr="008938DA" w:rsidRDefault="007C3742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3ADFF1D5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E59A" w14:textId="7C8B3408" w:rsidR="0039275C" w:rsidRPr="00AC66ED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C66ED">
              <w:rPr>
                <w:rFonts w:cstheme="minorHAnsi"/>
              </w:rPr>
              <w:t>5. Stany Zjednoczone Ameryki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B8C8" w14:textId="1BA46A2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kolonie brytyjskie w Ameryce Północnej</w:t>
            </w:r>
          </w:p>
          <w:p w14:paraId="04E8DF63" w14:textId="0D897A25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konflikt kolonistów z rządem brytyjskim</w:t>
            </w:r>
          </w:p>
          <w:p w14:paraId="1034327D" w14:textId="6E1F895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 xml:space="preserve">wojna o niepodległość </w:t>
            </w:r>
            <w:r w:rsidR="00870410">
              <w:rPr>
                <w:rFonts w:cstheme="minorHAnsi"/>
                <w:bCs/>
              </w:rPr>
              <w:t>Stanów Zjednoczonych</w:t>
            </w:r>
          </w:p>
          <w:p w14:paraId="2A1FB6F8" w14:textId="149537AC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ustrój polityczny USA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ABBC" w14:textId="4F280D81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218FF" w:rsidRPr="008938DA">
              <w:rPr>
                <w:rFonts w:eastAsia="Times" w:cstheme="minorHAnsi"/>
              </w:rPr>
              <w:t xml:space="preserve">wskazuje na mapie </w:t>
            </w:r>
            <w:r w:rsidR="00425CA3">
              <w:rPr>
                <w:rFonts w:eastAsia="Times" w:cstheme="minorHAnsi"/>
              </w:rPr>
              <w:t>Stany Zjednoczone</w:t>
            </w:r>
          </w:p>
          <w:p w14:paraId="6290FEC6" w14:textId="182F26F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określa</w:t>
            </w:r>
            <w:r w:rsidR="00DB3209" w:rsidRPr="008938DA">
              <w:rPr>
                <w:rFonts w:eastAsia="Times" w:cstheme="minorHAnsi"/>
              </w:rPr>
              <w:t xml:space="preserve"> czas powstania </w:t>
            </w:r>
            <w:r w:rsidR="00425CA3">
              <w:rPr>
                <w:rFonts w:eastAsia="Times" w:cstheme="minorHAnsi"/>
              </w:rPr>
              <w:t>Stanów Zjednoczonych</w:t>
            </w:r>
          </w:p>
          <w:p w14:paraId="5D1B365D" w14:textId="65A01237" w:rsidR="00BE372E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BE372E" w:rsidRPr="008938DA">
              <w:rPr>
                <w:rFonts w:eastAsia="Times" w:cstheme="minorHAnsi"/>
              </w:rPr>
              <w:t>wymienia Tadeusza Kościuszkę i Kazimierza Pułaskiego jako polskich bohaterów walki o niepodległość USA</w:t>
            </w:r>
          </w:p>
          <w:p w14:paraId="4AA43161" w14:textId="63F69F5B" w:rsidR="00BE372E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przywołuje postać</w:t>
            </w:r>
            <w:r w:rsidR="00425CA3" w:rsidRPr="008938DA">
              <w:rPr>
                <w:rFonts w:eastAsia="Times" w:cstheme="minorHAnsi"/>
              </w:rPr>
              <w:t xml:space="preserve"> </w:t>
            </w:r>
            <w:r w:rsidR="00BE372E" w:rsidRPr="008938DA">
              <w:rPr>
                <w:rFonts w:eastAsia="Times" w:cstheme="minorHAnsi"/>
              </w:rPr>
              <w:t>Jerzego Waszyngtona jako pierwszego prezydenta USA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693A" w14:textId="1444A055" w:rsidR="00BE372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BE37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kolonia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konstytucja</w:t>
            </w:r>
          </w:p>
          <w:p w14:paraId="3F34E1C1" w14:textId="27C7946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>wskazuje na mapie kolonie brytyjskie w Ameryce Północnej</w:t>
            </w:r>
          </w:p>
          <w:p w14:paraId="4876CFB9" w14:textId="2E94FDC0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 xml:space="preserve">wymienia strony konfliktu w wojnie o niepodległość </w:t>
            </w:r>
            <w:r w:rsidR="00425CA3">
              <w:rPr>
                <w:rFonts w:eastAsia="Times" w:cstheme="minorHAnsi"/>
              </w:rPr>
              <w:t>Stanów</w:t>
            </w:r>
          </w:p>
          <w:p w14:paraId="57DFBDE0" w14:textId="3D8B8A46" w:rsidR="00DB320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uchwalenia konstytucji USA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pierwszej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takiej ustawy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 świecie (1787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3EB124DA" w14:textId="2D447958" w:rsidR="00122E8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Amerykanie mówią w języku angielskim</w:t>
            </w:r>
          </w:p>
          <w:p w14:paraId="00768A16" w14:textId="2FE11EF1" w:rsidR="00621A71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porównuje pierwszą flagę USA z flagą współczesną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wskazując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zauważone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podobieństwa i różnice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927A" w14:textId="6BC6EA66" w:rsidR="00DB3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E167A" w:rsidRPr="008938DA">
              <w:rPr>
                <w:rFonts w:cstheme="minorHAnsi"/>
              </w:rPr>
              <w:t>przedstawia przyczyny wybuchu wojny mi</w:t>
            </w:r>
            <w:r w:rsidR="00EB2830" w:rsidRPr="008938DA">
              <w:rPr>
                <w:rFonts w:cstheme="minorHAnsi"/>
              </w:rPr>
              <w:t>ę</w:t>
            </w:r>
            <w:r w:rsidR="00DE167A" w:rsidRPr="008938DA">
              <w:rPr>
                <w:rFonts w:cstheme="minorHAnsi"/>
              </w:rPr>
              <w:t>dzy kolonistami a rządem brytyjskim</w:t>
            </w:r>
          </w:p>
          <w:p w14:paraId="2F7FB877" w14:textId="1E6DA00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opisuje</w:t>
            </w:r>
            <w:r w:rsidR="00CE1D52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 xml:space="preserve">wydarzenie </w:t>
            </w:r>
            <w:r w:rsidR="00CE1D52">
              <w:rPr>
                <w:rFonts w:cstheme="minorHAnsi"/>
              </w:rPr>
              <w:t>zwane</w:t>
            </w:r>
            <w:r w:rsidR="00EB2830" w:rsidRPr="008938DA">
              <w:rPr>
                <w:rFonts w:cstheme="minorHAnsi"/>
              </w:rPr>
              <w:t xml:space="preserve"> bostoński</w:t>
            </w:r>
            <w:r w:rsidR="00CE1D52">
              <w:rPr>
                <w:rFonts w:cstheme="minorHAnsi"/>
              </w:rPr>
              <w:t xml:space="preserve">m </w:t>
            </w:r>
            <w:r w:rsidR="00EB2830" w:rsidRPr="008938DA">
              <w:rPr>
                <w:rFonts w:cstheme="minorHAnsi"/>
              </w:rPr>
              <w:t>picie</w:t>
            </w:r>
            <w:r w:rsidR="00CE1D52">
              <w:rPr>
                <w:rFonts w:cstheme="minorHAnsi"/>
              </w:rPr>
              <w:t>m</w:t>
            </w:r>
            <w:r w:rsidR="00EB2830" w:rsidRPr="008938DA">
              <w:rPr>
                <w:rFonts w:cstheme="minorHAnsi"/>
              </w:rPr>
              <w:t xml:space="preserve"> herbaty</w:t>
            </w:r>
          </w:p>
          <w:p w14:paraId="410202E3" w14:textId="4D09FD8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poprawnie posługuje się terminem:</w:t>
            </w:r>
            <w:r w:rsidR="00EB2830" w:rsidRPr="008938DA">
              <w:rPr>
                <w:rFonts w:cstheme="minorHAnsi"/>
              </w:rPr>
              <w:t xml:space="preserve"> </w:t>
            </w:r>
            <w:r w:rsidR="00EB2830" w:rsidRPr="00F45275">
              <w:rPr>
                <w:rFonts w:cstheme="minorHAnsi"/>
                <w:i/>
              </w:rPr>
              <w:t>bojkot</w:t>
            </w:r>
          </w:p>
          <w:p w14:paraId="74820456" w14:textId="1350BF80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 xml:space="preserve">podaje </w:t>
            </w:r>
            <w:r w:rsidR="00CE1D52">
              <w:rPr>
                <w:rFonts w:cstheme="minorHAnsi"/>
              </w:rPr>
              <w:t xml:space="preserve">i zaznacza na osi czasu </w:t>
            </w:r>
            <w:r w:rsidR="00EB2830" w:rsidRPr="008938DA">
              <w:rPr>
                <w:rFonts w:cstheme="minorHAnsi"/>
              </w:rPr>
              <w:t xml:space="preserve">datę powstania Stanów Zjednoczonych (4 </w:t>
            </w:r>
            <w:r w:rsidR="00EB2830" w:rsidRPr="008938DA">
              <w:rPr>
                <w:rFonts w:cstheme="minorHAnsi"/>
              </w:rPr>
              <w:lastRenderedPageBreak/>
              <w:t>lipca 1776</w:t>
            </w:r>
            <w:r w:rsidR="00CE1D52">
              <w:rPr>
                <w:rFonts w:cstheme="minorHAnsi"/>
              </w:rPr>
              <w:t xml:space="preserve"> r.</w:t>
            </w:r>
            <w:r w:rsidR="00EB2830" w:rsidRPr="008938DA">
              <w:rPr>
                <w:rFonts w:cstheme="minorHAnsi"/>
              </w:rPr>
              <w:t>)</w:t>
            </w:r>
          </w:p>
          <w:p w14:paraId="4B7A503D" w14:textId="64C8026E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charakteryzuje znaczenie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Deklaracji niepodległości</w:t>
            </w:r>
          </w:p>
          <w:p w14:paraId="0301640B" w14:textId="1F1CBF33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przedstawia udział Polaków w walce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8A32" w14:textId="1CD1A526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B2830" w:rsidRPr="008938DA">
              <w:rPr>
                <w:rFonts w:cstheme="minorHAnsi"/>
              </w:rPr>
              <w:t>przedstawia najważniejsze etapy walki o niepodległość USA</w:t>
            </w:r>
          </w:p>
          <w:p w14:paraId="6EA63FC4" w14:textId="299AF6D7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wskazuje na mapie Boston, Filadelfię</w:t>
            </w:r>
            <w:r w:rsidR="00CE1D52">
              <w:rPr>
                <w:rFonts w:cstheme="minorHAnsi"/>
              </w:rPr>
              <w:t xml:space="preserve"> i</w:t>
            </w:r>
            <w:r w:rsidR="00EB2830" w:rsidRPr="008938DA">
              <w:rPr>
                <w:rFonts w:cstheme="minorHAnsi"/>
              </w:rPr>
              <w:t xml:space="preserve"> Yorktown</w:t>
            </w:r>
          </w:p>
          <w:p w14:paraId="5B6843B5" w14:textId="38FC4C48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omawia zasługi Jerzego Waszyngtona dla powstania USA</w:t>
            </w:r>
          </w:p>
          <w:p w14:paraId="23809486" w14:textId="7D934D5A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opisuje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ide</w:t>
            </w:r>
            <w:r w:rsidR="00AC66ED">
              <w:rPr>
                <w:rFonts w:cstheme="minorHAnsi"/>
              </w:rPr>
              <w:t>e</w:t>
            </w:r>
            <w:r w:rsidR="00EB2830" w:rsidRPr="008938DA">
              <w:rPr>
                <w:rFonts w:cstheme="minorHAnsi"/>
              </w:rPr>
              <w:t xml:space="preserve"> oświeceni</w:t>
            </w:r>
            <w:r w:rsidR="00AC66ED">
              <w:rPr>
                <w:rFonts w:cstheme="minorHAnsi"/>
              </w:rPr>
              <w:t>owe</w:t>
            </w:r>
            <w:r w:rsidR="00EB2830" w:rsidRPr="008938DA">
              <w:rPr>
                <w:rFonts w:cstheme="minorHAnsi"/>
              </w:rPr>
              <w:t xml:space="preserve"> </w:t>
            </w:r>
            <w:r w:rsidR="00AC66ED">
              <w:rPr>
                <w:rFonts w:cstheme="minorHAnsi"/>
              </w:rPr>
              <w:t xml:space="preserve">zapisane </w:t>
            </w:r>
            <w:r w:rsidR="00122E85" w:rsidRPr="008938DA">
              <w:rPr>
                <w:rFonts w:cstheme="minorHAnsi"/>
              </w:rPr>
              <w:t>w konstytucji USA</w:t>
            </w:r>
          </w:p>
          <w:p w14:paraId="6FC7195C" w14:textId="2FAAF3CD" w:rsidR="00122E85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2E85" w:rsidRPr="008938DA">
              <w:rPr>
                <w:rFonts w:cstheme="minorHAnsi"/>
              </w:rPr>
              <w:t xml:space="preserve">wymienia miejsca </w:t>
            </w:r>
            <w:r w:rsidR="00122E85" w:rsidRPr="008938DA">
              <w:rPr>
                <w:rFonts w:cstheme="minorHAnsi"/>
              </w:rPr>
              <w:lastRenderedPageBreak/>
              <w:t>związane z udziałem Polaków w wojn</w:t>
            </w:r>
            <w:r w:rsidR="00AC66ED">
              <w:rPr>
                <w:rFonts w:cstheme="minorHAnsi"/>
              </w:rPr>
              <w:t>ie</w:t>
            </w:r>
            <w:r w:rsidR="00122E85" w:rsidRPr="008938DA">
              <w:rPr>
                <w:rFonts w:cstheme="minorHAnsi"/>
              </w:rPr>
              <w:t xml:space="preserve">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A5F2" w14:textId="5E392643" w:rsidR="00881D7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E1D52">
              <w:rPr>
                <w:rFonts w:cstheme="minorHAnsi"/>
              </w:rPr>
              <w:t xml:space="preserve">poprawnie posługuje się terminami: </w:t>
            </w:r>
            <w:r w:rsidR="00CE1D52" w:rsidRPr="00F45275">
              <w:rPr>
                <w:rFonts w:cstheme="minorHAnsi"/>
                <w:i/>
              </w:rPr>
              <w:t>Kongres</w:t>
            </w:r>
            <w:r w:rsidR="00CE1D52">
              <w:rPr>
                <w:rFonts w:cstheme="minorHAnsi"/>
              </w:rPr>
              <w:t>,</w:t>
            </w:r>
            <w:r w:rsidR="00CE1D52" w:rsidRPr="008938DA">
              <w:rPr>
                <w:rFonts w:cstheme="minorHAnsi"/>
              </w:rPr>
              <w:t xml:space="preserve"> </w:t>
            </w:r>
            <w:r w:rsidR="00CE1D52" w:rsidRPr="00F45275">
              <w:rPr>
                <w:rFonts w:cstheme="minorHAnsi"/>
                <w:i/>
              </w:rPr>
              <w:t>Izba Reprezentantów</w:t>
            </w:r>
            <w:r w:rsidR="00CE1D52">
              <w:rPr>
                <w:rFonts w:cstheme="minorHAnsi"/>
              </w:rPr>
              <w:t xml:space="preserve"> – </w:t>
            </w:r>
            <w:r w:rsidR="00881D7B" w:rsidRPr="008938DA">
              <w:rPr>
                <w:rFonts w:cstheme="minorHAnsi"/>
              </w:rPr>
              <w:t>charakteryzuje ustrój polityczny USA</w:t>
            </w:r>
          </w:p>
        </w:tc>
      </w:tr>
      <w:tr w:rsidR="0039275C" w:rsidRPr="008938DA" w14:paraId="75E5C2C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DB735E" w14:textId="7F3D2B18" w:rsidR="0039275C" w:rsidRPr="008938DA" w:rsidRDefault="00EC6750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Times New Roman" w:cstheme="minorHAnsi"/>
                <w:b/>
                <w:lang w:eastAsia="pl-PL"/>
              </w:rPr>
              <w:t>Rozdział V.</w:t>
            </w:r>
            <w:r w:rsidR="0039275C" w:rsidRPr="008938DA">
              <w:rPr>
                <w:rFonts w:eastAsia="Times New Roman" w:cstheme="minorHAnsi"/>
                <w:b/>
                <w:lang w:eastAsia="pl-PL"/>
              </w:rPr>
              <w:t xml:space="preserve"> Upadek Rzeczypospolitej</w:t>
            </w:r>
          </w:p>
        </w:tc>
      </w:tr>
      <w:tr w:rsidR="0039275C" w:rsidRPr="008938DA" w14:paraId="061F1D85" w14:textId="77777777" w:rsidTr="00F45275">
        <w:trPr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223A" w14:textId="517DCBE1" w:rsidR="0039275C" w:rsidRPr="008938DA" w:rsidRDefault="0039275C" w:rsidP="004004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Rzeczpospolita</w:t>
            </w:r>
            <w:r w:rsidR="00F11815">
              <w:rPr>
                <w:rFonts w:cstheme="minorHAnsi"/>
                <w:lang w:eastAsia="pl-PL"/>
              </w:rPr>
              <w:t xml:space="preserve"> </w:t>
            </w:r>
            <w:r w:rsidRPr="008938DA">
              <w:rPr>
                <w:rFonts w:cstheme="minorHAnsi"/>
                <w:lang w:eastAsia="pl-PL"/>
              </w:rPr>
              <w:t>pod rządami Wettinów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B380" w14:textId="34BB497D" w:rsidR="0034388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43884" w:rsidRPr="008938DA">
              <w:rPr>
                <w:rFonts w:eastAsia="Times New Roman" w:cstheme="minorHAnsi"/>
                <w:lang w:eastAsia="pl-PL"/>
              </w:rPr>
              <w:t>unia personalna z Saksonią</w:t>
            </w:r>
          </w:p>
          <w:p w14:paraId="5AC7F39C" w14:textId="0FFF1C0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początek ingerencji Rosji w sprawy Polski</w:t>
            </w:r>
          </w:p>
          <w:p w14:paraId="0DD3C787" w14:textId="67DB567F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 xml:space="preserve">podwójna elekcja </w:t>
            </w:r>
            <w:r w:rsidR="00870410">
              <w:rPr>
                <w:rFonts w:eastAsia="Times New Roman" w:cstheme="minorHAnsi"/>
                <w:lang w:eastAsia="pl-PL"/>
              </w:rPr>
              <w:t xml:space="preserve">w </w:t>
            </w:r>
            <w:r w:rsidR="00AC425D" w:rsidRPr="008938DA">
              <w:rPr>
                <w:rFonts w:eastAsia="Times New Roman" w:cstheme="minorHAnsi"/>
                <w:lang w:eastAsia="pl-PL"/>
              </w:rPr>
              <w:t>1733 r</w:t>
            </w:r>
            <w:r w:rsidR="00870410">
              <w:rPr>
                <w:rFonts w:eastAsia="Times New Roman" w:cstheme="minorHAnsi"/>
                <w:lang w:eastAsia="pl-PL"/>
              </w:rPr>
              <w:t>.</w:t>
            </w:r>
          </w:p>
          <w:p w14:paraId="109A3F4B" w14:textId="649243B7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rządy Augusta III</w:t>
            </w:r>
          </w:p>
          <w:p w14:paraId="087ACB09" w14:textId="5A3CADC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projekty reform Rzeczypospolitej</w:t>
            </w:r>
          </w:p>
          <w:p w14:paraId="3322133F" w14:textId="2E0E235B" w:rsidR="0039275C" w:rsidRPr="008938DA" w:rsidRDefault="0039275C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81BE34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2A9AD36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5D4B3DB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0D4AD97" w14:textId="12669E54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1480" w14:textId="4C6F4ACF" w:rsidR="003438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43884" w:rsidRPr="008938DA">
              <w:rPr>
                <w:rFonts w:eastAsia="Times" w:cstheme="minorHAnsi"/>
              </w:rPr>
              <w:t>wymienia Augusta II Mocnego i Augusta III Sasa jako monarchów sprawujących władzę w Polsce na początku XVIII w</w:t>
            </w:r>
            <w:r w:rsidR="00D43B27">
              <w:rPr>
                <w:rFonts w:eastAsia="Times" w:cstheme="minorHAnsi"/>
              </w:rPr>
              <w:t>.</w:t>
            </w:r>
          </w:p>
          <w:p w14:paraId="4BE751BC" w14:textId="4A8B2EF6" w:rsidR="00ED3D0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D3D06" w:rsidRPr="008938DA">
              <w:rPr>
                <w:rFonts w:eastAsia="Times" w:cstheme="minorHAnsi"/>
              </w:rPr>
              <w:t>opisuje konsekwencje wyboru dwóch władców jednocześnie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368" w14:textId="41EDFE37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personalna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2248F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anarchia</w:t>
            </w:r>
          </w:p>
          <w:p w14:paraId="64C1945A" w14:textId="623E6084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Saksonię</w:t>
            </w:r>
          </w:p>
          <w:p w14:paraId="01A2FA92" w14:textId="631C710C" w:rsidR="002248F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przyczyny anarchii w Polsce</w:t>
            </w:r>
          </w:p>
          <w:p w14:paraId="29417ADF" w14:textId="60B59554" w:rsidR="000F0A91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Stanisława Konarskiego jako reformatora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pospolitej i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krótko opisuje</w:t>
            </w:r>
            <w:r w:rsidR="00AC66E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propozycje </w:t>
            </w:r>
            <w:r w:rsidR="00ED6DD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jego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refor</w:t>
            </w:r>
            <w:r w:rsidR="000F0A9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35CA" w14:textId="64C4481F" w:rsidR="002248F1" w:rsidRPr="00AC66ED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poprawnie posługuje się terminami</w:t>
            </w:r>
            <w:r w:rsidR="007D2215">
              <w:rPr>
                <w:rFonts w:cstheme="minorHAnsi"/>
              </w:rPr>
              <w:t>:</w:t>
            </w:r>
            <w:r w:rsidR="000F0A91" w:rsidRPr="008938DA">
              <w:rPr>
                <w:rFonts w:cstheme="minorHAnsi"/>
              </w:rPr>
              <w:t xml:space="preserve"> </w:t>
            </w:r>
            <w:r w:rsidR="000F0A91" w:rsidRPr="00F45275">
              <w:rPr>
                <w:rFonts w:cstheme="minorHAnsi"/>
                <w:i/>
              </w:rPr>
              <w:t>konfederacja</w:t>
            </w:r>
            <w:r w:rsidR="00AC66ED">
              <w:rPr>
                <w:rFonts w:cstheme="minorHAnsi"/>
              </w:rPr>
              <w:t>,</w:t>
            </w:r>
          </w:p>
          <w:p w14:paraId="7AE9BA95" w14:textId="4CAC3286" w:rsidR="00AC66ED" w:rsidRDefault="002248F1" w:rsidP="000A08B0">
            <w:pPr>
              <w:spacing w:after="0" w:line="240" w:lineRule="auto"/>
              <w:rPr>
                <w:rFonts w:cstheme="minorHAnsi"/>
                <w:i/>
              </w:rPr>
            </w:pPr>
            <w:r w:rsidRPr="00F45275">
              <w:rPr>
                <w:rFonts w:cstheme="minorHAnsi"/>
                <w:i/>
              </w:rPr>
              <w:t>liberum veto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wolna elekcja</w:t>
            </w:r>
            <w:r w:rsidR="00AC66ED">
              <w:rPr>
                <w:rFonts w:cstheme="minorHAnsi"/>
              </w:rPr>
              <w:t>,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przywileje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złota wolność szlachecka</w:t>
            </w:r>
          </w:p>
          <w:p w14:paraId="00AAC693" w14:textId="09545B55" w:rsidR="002248F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</w:t>
            </w:r>
            <w:r w:rsidR="00AC66ED">
              <w:rPr>
                <w:rFonts w:cstheme="minorHAnsi"/>
              </w:rPr>
              <w:t xml:space="preserve"> sens </w:t>
            </w:r>
            <w:r w:rsidR="002248F1" w:rsidRPr="008938DA">
              <w:rPr>
                <w:rFonts w:cstheme="minorHAnsi"/>
              </w:rPr>
              <w:t>powiedze</w:t>
            </w:r>
            <w:r w:rsidR="00AC66ED">
              <w:rPr>
                <w:rFonts w:cstheme="minorHAnsi"/>
              </w:rPr>
              <w:t>ń</w:t>
            </w:r>
            <w:r w:rsidR="002248F1" w:rsidRPr="008938DA">
              <w:rPr>
                <w:rFonts w:cstheme="minorHAnsi"/>
              </w:rPr>
              <w:t xml:space="preserve">: </w:t>
            </w:r>
            <w:r w:rsidR="00AC66ED">
              <w:rPr>
                <w:rFonts w:eastAsia="Times New Roman" w:cstheme="minorHAnsi"/>
                <w:i/>
                <w:lang w:eastAsia="pl-PL"/>
              </w:rPr>
              <w:t>O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 xml:space="preserve">d Sasa do </w:t>
            </w:r>
            <w:proofErr w:type="spellStart"/>
            <w:r w:rsidR="002248F1" w:rsidRPr="008938DA">
              <w:rPr>
                <w:rFonts w:eastAsia="Times New Roman" w:cstheme="minorHAnsi"/>
                <w:i/>
                <w:lang w:eastAsia="pl-PL"/>
              </w:rPr>
              <w:t>Lasa</w:t>
            </w:r>
            <w:proofErr w:type="spellEnd"/>
            <w:r w:rsidR="00AC66ED">
              <w:rPr>
                <w:rFonts w:eastAsia="Times New Roman" w:cstheme="minorHAnsi"/>
                <w:lang w:eastAsia="pl-PL"/>
              </w:rPr>
              <w:t xml:space="preserve"> i </w:t>
            </w:r>
            <w:r w:rsidR="00AC66ED">
              <w:rPr>
                <w:rFonts w:eastAsia="Times New Roman" w:cstheme="minorHAnsi"/>
                <w:i/>
                <w:lang w:eastAsia="pl-PL"/>
              </w:rPr>
              <w:t>Z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a króla Sasa jedz, pij i popuszczaj pasa</w:t>
            </w:r>
          </w:p>
          <w:p w14:paraId="592E0815" w14:textId="53366971" w:rsidR="00ED6DD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D6DD1" w:rsidRPr="008938DA">
              <w:rPr>
                <w:rFonts w:eastAsia="Times New Roman" w:cstheme="minorHAnsi"/>
                <w:lang w:eastAsia="pl-PL"/>
              </w:rPr>
              <w:t>przedstawia postać Stanisława Leszczyńskiego</w:t>
            </w:r>
          </w:p>
          <w:p w14:paraId="67FC350E" w14:textId="61944F50" w:rsidR="000F0A9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 xml:space="preserve">charakteryzuje projekty reform w </w:t>
            </w:r>
            <w:r w:rsidR="00AC66ED">
              <w:rPr>
                <w:rFonts w:cstheme="minorHAnsi"/>
              </w:rPr>
              <w:t>I</w:t>
            </w:r>
            <w:r w:rsidR="00ED6DD1" w:rsidRPr="008938DA">
              <w:rPr>
                <w:rFonts w:cstheme="minorHAnsi"/>
              </w:rPr>
              <w:t xml:space="preserve"> poł. XVIII w</w:t>
            </w:r>
            <w:r w:rsidR="00AC66ED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3DF0" w14:textId="08C08238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przedstawia genezę i postanowienia sejmu niemego</w:t>
            </w:r>
          </w:p>
          <w:p w14:paraId="5EDDA712" w14:textId="5C504A7A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podaje</w:t>
            </w:r>
            <w:r w:rsidR="00AC66ED">
              <w:rPr>
                <w:rFonts w:cstheme="minorHAnsi"/>
              </w:rPr>
              <w:t xml:space="preserve"> i zaznacza na osi czasu</w:t>
            </w:r>
            <w:r w:rsidR="002248F1" w:rsidRPr="008938DA">
              <w:rPr>
                <w:rFonts w:cstheme="minorHAnsi"/>
              </w:rPr>
              <w:t xml:space="preserve"> datę obrad sejmu niemego (1717</w:t>
            </w:r>
            <w:r w:rsidR="00AC66ED">
              <w:rPr>
                <w:rFonts w:cstheme="minorHAnsi"/>
              </w:rPr>
              <w:t xml:space="preserve"> r.</w:t>
            </w:r>
            <w:r w:rsidR="002248F1" w:rsidRPr="008938DA">
              <w:rPr>
                <w:rFonts w:cstheme="minorHAnsi"/>
              </w:rPr>
              <w:t>)</w:t>
            </w:r>
          </w:p>
          <w:p w14:paraId="23BF8EB5" w14:textId="0F4603A3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 przyczynę ingerencji Rosji w sprawy Polski</w:t>
            </w:r>
          </w:p>
          <w:p w14:paraId="106ADAD1" w14:textId="188026FC" w:rsidR="002248F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opisuje pozytywne i negatywne skutki</w:t>
            </w:r>
            <w:r w:rsidR="007D2215" w:rsidRPr="008938DA">
              <w:rPr>
                <w:rFonts w:cstheme="minorHAnsi"/>
              </w:rPr>
              <w:t xml:space="preserve"> </w:t>
            </w:r>
            <w:r w:rsidR="002248F1" w:rsidRPr="008938DA">
              <w:rPr>
                <w:rFonts w:cstheme="minorHAnsi"/>
              </w:rPr>
              <w:t>rząd</w:t>
            </w:r>
            <w:r w:rsidR="007D2215">
              <w:rPr>
                <w:rFonts w:cstheme="minorHAnsi"/>
              </w:rPr>
              <w:t>ów</w:t>
            </w:r>
            <w:r w:rsidR="002248F1" w:rsidRPr="008938DA">
              <w:rPr>
                <w:rFonts w:cstheme="minorHAnsi"/>
              </w:rPr>
              <w:t xml:space="preserve"> Augusta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4B7" w14:textId="2E4E169E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charakteryzuje okres rządów Augusta II Mocnego</w:t>
            </w:r>
          </w:p>
          <w:p w14:paraId="5030DFD3" w14:textId="2BD55D03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wskazuje reformy niezbędne dla wzmocnienia Rzecz</w:t>
            </w:r>
            <w:r w:rsidR="00A60546">
              <w:rPr>
                <w:rFonts w:cstheme="minorHAnsi"/>
              </w:rPr>
              <w:t>y</w:t>
            </w:r>
            <w:r w:rsidR="00ED6DD1" w:rsidRPr="008938DA">
              <w:rPr>
                <w:rFonts w:cstheme="minorHAnsi"/>
              </w:rPr>
              <w:t>pospolitej</w:t>
            </w:r>
          </w:p>
          <w:p w14:paraId="7D3C1C85" w14:textId="0B56B44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5F7F709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FBCC" w14:textId="0D1D3B7C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Pierwszy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6BF" w14:textId="5B4CB1A0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St</w:t>
            </w:r>
            <w:r w:rsidR="00870410">
              <w:rPr>
                <w:rFonts w:eastAsia="Times New Roman" w:cstheme="minorHAnsi"/>
                <w:lang w:eastAsia="pl-PL"/>
              </w:rPr>
              <w:t>anisław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A</w:t>
            </w:r>
            <w:r w:rsidR="00870410">
              <w:rPr>
                <w:rFonts w:eastAsia="Times New Roman" w:cstheme="minorHAnsi"/>
                <w:lang w:eastAsia="pl-PL"/>
              </w:rPr>
              <w:t>ugust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Poniatowski królem Polski</w:t>
            </w:r>
          </w:p>
          <w:p w14:paraId="307F2C7B" w14:textId="28471D5F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pierwsze reformy </w:t>
            </w:r>
            <w:r w:rsidR="00870410">
              <w:rPr>
                <w:rFonts w:eastAsia="Times New Roman" w:cstheme="minorHAnsi"/>
                <w:lang w:eastAsia="pl-PL"/>
              </w:rPr>
              <w:lastRenderedPageBreak/>
              <w:t>nowego władcy</w:t>
            </w:r>
          </w:p>
          <w:p w14:paraId="4E5D3BD7" w14:textId="4B3E7B9C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konfederacja barska</w:t>
            </w:r>
          </w:p>
          <w:p w14:paraId="118A78F5" w14:textId="33473401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0A6" w14:textId="6F205229" w:rsidR="00D51C15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7D2215">
              <w:rPr>
                <w:rFonts w:eastAsia="Times" w:cstheme="minorHAnsi"/>
              </w:rPr>
              <w:t>poprawnie posługuje się terminem:</w:t>
            </w:r>
            <w:r w:rsidR="00BD3F97" w:rsidRPr="00F45275">
              <w:rPr>
                <w:rFonts w:eastAsia="Times" w:cstheme="minorHAnsi"/>
                <w:i/>
              </w:rPr>
              <w:t xml:space="preserve"> rozbiory Polski</w:t>
            </w:r>
          </w:p>
          <w:p w14:paraId="2F767F15" w14:textId="6C59285A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 xml:space="preserve">podaje i zaznacza na </w:t>
            </w:r>
            <w:r w:rsidR="007D2215">
              <w:rPr>
                <w:rFonts w:cstheme="minorHAnsi"/>
              </w:rPr>
              <w:lastRenderedPageBreak/>
              <w:t>osi czasu</w:t>
            </w:r>
            <w:r w:rsidR="00D51C15" w:rsidRPr="008938DA">
              <w:rPr>
                <w:rFonts w:cstheme="minorHAnsi"/>
              </w:rPr>
              <w:t xml:space="preserve"> datę pierwszego rozbioru Polski (1772 r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>)</w:t>
            </w:r>
          </w:p>
          <w:p w14:paraId="79892CBC" w14:textId="19F91458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 xml:space="preserve">wymienia państwa, które dokonały </w:t>
            </w:r>
            <w:r w:rsidR="007D2215">
              <w:rPr>
                <w:rFonts w:cstheme="minorHAnsi"/>
              </w:rPr>
              <w:t>pierwszego</w:t>
            </w:r>
            <w:r w:rsidR="00D51C15" w:rsidRPr="008938DA">
              <w:rPr>
                <w:rFonts w:cstheme="minorHAnsi"/>
              </w:rPr>
              <w:t xml:space="preserve"> rozbioru </w:t>
            </w:r>
            <w:r w:rsidR="00432024">
              <w:rPr>
                <w:rFonts w:cstheme="minorHAnsi"/>
              </w:rPr>
              <w:t xml:space="preserve">Polski </w:t>
            </w:r>
            <w:r w:rsidR="00D51C15" w:rsidRPr="008938DA">
              <w:rPr>
                <w:rFonts w:cstheme="minorHAnsi"/>
              </w:rPr>
              <w:t>i wskazuje je na mapie</w:t>
            </w:r>
          </w:p>
          <w:p w14:paraId="29E38008" w14:textId="0671ED0F" w:rsidR="00D51C15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przywołuje postać</w:t>
            </w:r>
            <w:r w:rsidR="007D2215" w:rsidRPr="008938DA">
              <w:rPr>
                <w:rFonts w:cstheme="minorHAnsi"/>
              </w:rPr>
              <w:t xml:space="preserve"> </w:t>
            </w:r>
            <w:r w:rsidR="00D51C15" w:rsidRPr="008938DA">
              <w:rPr>
                <w:rFonts w:cstheme="minorHAnsi"/>
              </w:rPr>
              <w:t>Stanisława Augusta Poniatowskiego jako ostatniego króla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4480" w14:textId="279CFA44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charakteryzuje postać Stanisława Augusta Poniatowskiego</w:t>
            </w:r>
          </w:p>
          <w:p w14:paraId="2627A35D" w14:textId="69727483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 xml:space="preserve">wskazuje na mapie </w:t>
            </w:r>
            <w:r w:rsidR="007D2215">
              <w:rPr>
                <w:rFonts w:cstheme="minorHAnsi"/>
              </w:rPr>
              <w:lastRenderedPageBreak/>
              <w:t>ziemie utracone przez Polskę podczas pierwszego</w:t>
            </w:r>
            <w:r w:rsidR="00D51C15" w:rsidRPr="008938DA">
              <w:rPr>
                <w:rFonts w:cstheme="minorHAnsi"/>
              </w:rPr>
              <w:t xml:space="preserve"> rozbioru</w:t>
            </w:r>
          </w:p>
          <w:p w14:paraId="49128919" w14:textId="20ACB99D" w:rsidR="009F6D2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F6D26" w:rsidRPr="008938DA">
              <w:rPr>
                <w:rFonts w:cstheme="minorHAnsi"/>
              </w:rPr>
              <w:t>przedstawia</w:t>
            </w:r>
            <w:r w:rsidR="00BD3F97" w:rsidRPr="008938DA">
              <w:rPr>
                <w:rFonts w:cstheme="minorHAnsi"/>
              </w:rPr>
              <w:t xml:space="preserve"> </w:t>
            </w:r>
            <w:r w:rsidR="009F6D26" w:rsidRPr="008938DA">
              <w:rPr>
                <w:rFonts w:cstheme="minorHAnsi"/>
              </w:rPr>
              <w:t xml:space="preserve">przyczyny </w:t>
            </w:r>
            <w:r w:rsidR="007D2215">
              <w:rPr>
                <w:rFonts w:cstheme="minorHAnsi"/>
              </w:rPr>
              <w:t>pierwszego</w:t>
            </w:r>
            <w:r w:rsidR="009F6D26" w:rsidRPr="008938DA">
              <w:rPr>
                <w:rFonts w:cstheme="minorHAnsi"/>
              </w:rPr>
              <w:t xml:space="preserve"> rozbioru Polski</w:t>
            </w:r>
          </w:p>
          <w:p w14:paraId="02B7DB02" w14:textId="44B46E26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ocenia postawę Tadeusza Rejtana</w:t>
            </w:r>
          </w:p>
          <w:p w14:paraId="73C03E17" w14:textId="10140CD8" w:rsidR="00A2798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poprawnie posługuje się terminami: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ambasador</w:t>
            </w:r>
            <w:r w:rsidR="00A27984" w:rsidRPr="008938DA">
              <w:rPr>
                <w:rFonts w:cstheme="minorHAnsi"/>
              </w:rPr>
              <w:t xml:space="preserve">, </w:t>
            </w:r>
            <w:r w:rsidR="00A27984" w:rsidRPr="00F45275">
              <w:rPr>
                <w:rFonts w:cstheme="minorHAnsi"/>
                <w:i/>
              </w:rPr>
              <w:t>emigracja</w:t>
            </w:r>
          </w:p>
          <w:p w14:paraId="030E2557" w14:textId="77777777" w:rsidR="000F0A91" w:rsidRPr="008938DA" w:rsidRDefault="000F0A9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397FDF3" w14:textId="2EB20364" w:rsidR="000F0A91" w:rsidRPr="008938DA" w:rsidRDefault="000F0A91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C644" w14:textId="0B0B957C" w:rsidR="00D51C15" w:rsidRPr="008938DA" w:rsidRDefault="007D221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opisuje okoliczności wyboru Stanisława Augusta</w:t>
            </w:r>
            <w:r w:rsidR="00D51C15" w:rsidRPr="008938DA">
              <w:rPr>
                <w:rFonts w:cstheme="minorHAnsi"/>
              </w:rPr>
              <w:t xml:space="preserve"> na króla Polski</w:t>
            </w:r>
          </w:p>
          <w:p w14:paraId="086B8201" w14:textId="15148328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wymienia reformy St</w:t>
            </w:r>
            <w:r w:rsidR="007D2215">
              <w:rPr>
                <w:rFonts w:cstheme="minorHAnsi"/>
              </w:rPr>
              <w:t>anisława</w:t>
            </w:r>
            <w:r w:rsidR="00D51C15" w:rsidRPr="008938DA">
              <w:rPr>
                <w:rFonts w:cstheme="minorHAnsi"/>
              </w:rPr>
              <w:t xml:space="preserve"> Augusta </w:t>
            </w:r>
            <w:r w:rsidR="007D2215">
              <w:rPr>
                <w:rFonts w:cstheme="minorHAnsi"/>
              </w:rPr>
              <w:t>w celu</w:t>
            </w:r>
            <w:r w:rsidR="00D51C15" w:rsidRPr="008938DA">
              <w:rPr>
                <w:rFonts w:cstheme="minorHAnsi"/>
              </w:rPr>
              <w:t xml:space="preserve"> naprawy oświaty i gospodarki w </w:t>
            </w:r>
            <w:r w:rsidR="007D2215">
              <w:rPr>
                <w:rFonts w:cstheme="minorHAnsi"/>
              </w:rPr>
              <w:t xml:space="preserve">II </w:t>
            </w:r>
            <w:r w:rsidR="00D51C15" w:rsidRPr="008938DA">
              <w:rPr>
                <w:rFonts w:cstheme="minorHAnsi"/>
              </w:rPr>
              <w:t>poł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 xml:space="preserve"> XVIII w</w:t>
            </w:r>
            <w:r w:rsidR="007D2215">
              <w:rPr>
                <w:rFonts w:cstheme="minorHAnsi"/>
              </w:rPr>
              <w:t>.</w:t>
            </w:r>
          </w:p>
          <w:p w14:paraId="6F2CE874" w14:textId="4EF84004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następstwa konfederacji barskiej</w:t>
            </w:r>
          </w:p>
          <w:p w14:paraId="33C0F326" w14:textId="0041A716" w:rsidR="00BD3F97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 xml:space="preserve">porównuje postawy </w:t>
            </w:r>
            <w:r w:rsidR="007D2215">
              <w:rPr>
                <w:rFonts w:cstheme="minorHAnsi"/>
              </w:rPr>
              <w:t>rodaków</w:t>
            </w:r>
            <w:r w:rsidR="00BD3F97" w:rsidRPr="008938DA">
              <w:rPr>
                <w:rFonts w:cstheme="minorHAnsi"/>
              </w:rPr>
              <w:t xml:space="preserve"> wobec rozbioru państwa na podstawie analizy obrazu Jana Matejki </w:t>
            </w:r>
            <w:r w:rsidR="00BD3F97" w:rsidRPr="00F45275">
              <w:rPr>
                <w:rFonts w:cstheme="minorHAnsi"/>
                <w:i/>
              </w:rPr>
              <w:t>Rejtan</w:t>
            </w:r>
            <w:r w:rsidR="007D2215">
              <w:rPr>
                <w:rFonts w:cstheme="minorHAnsi"/>
                <w:i/>
              </w:rPr>
              <w:t xml:space="preserve"> – Upadek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6290" w14:textId="167CB9CD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poprawnie posługuje się terminem: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prawa kardynalne</w:t>
            </w:r>
          </w:p>
          <w:p w14:paraId="0F2FCBF3" w14:textId="6F85529F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podaje datę zawiązania konfederacji barskiej (1768</w:t>
            </w:r>
            <w:r w:rsidR="007D2215">
              <w:rPr>
                <w:rFonts w:cstheme="minorHAnsi"/>
              </w:rPr>
              <w:t xml:space="preserve"> r.</w:t>
            </w:r>
            <w:r w:rsidR="00A27984" w:rsidRPr="008938DA">
              <w:rPr>
                <w:rFonts w:cstheme="minorHAnsi"/>
              </w:rPr>
              <w:t>)</w:t>
            </w:r>
          </w:p>
          <w:p w14:paraId="40AE0C21" w14:textId="49F0B554" w:rsidR="00A279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7984" w:rsidRPr="008938DA">
              <w:rPr>
                <w:rFonts w:cstheme="minorHAnsi"/>
              </w:rPr>
              <w:t>przedstawia cel walki konfederatów barskich</w:t>
            </w:r>
          </w:p>
          <w:p w14:paraId="55ABAE49" w14:textId="1A65787D" w:rsidR="00BD3F9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>opowiada o przebiegu i decyzjach sejmu rozbiorowego</w:t>
            </w:r>
          </w:p>
          <w:p w14:paraId="3F143047" w14:textId="77777777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  <w:p w14:paraId="68C8034E" w14:textId="6020346B" w:rsidR="00D51C15" w:rsidRPr="008938DA" w:rsidRDefault="00D51C15" w:rsidP="000A08B0">
            <w:pPr>
              <w:spacing w:after="0"/>
              <w:rPr>
                <w:rFonts w:cstheme="minorHAnsi"/>
              </w:rPr>
            </w:pPr>
          </w:p>
          <w:p w14:paraId="11369A79" w14:textId="7F05BEBE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DE95" w14:textId="4CDA70FF" w:rsidR="00A2798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przedstawia przyczyny zawiązania konfederacji barskiej</w:t>
            </w:r>
          </w:p>
        </w:tc>
      </w:tr>
      <w:tr w:rsidR="0039275C" w:rsidRPr="008938DA" w14:paraId="77ED8529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74B" w14:textId="6C4BC132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Kultura polskiego oświecenia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A737" w14:textId="09B3D4EE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literatura okresu oświecenia</w:t>
            </w:r>
          </w:p>
          <w:p w14:paraId="78E9B7F4" w14:textId="52FC6F7F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Teatr Narodowego i jego zadania</w:t>
            </w:r>
          </w:p>
          <w:p w14:paraId="3942F6B7" w14:textId="0C248086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mecenat S</w:t>
            </w:r>
            <w:r w:rsidR="00870410">
              <w:rPr>
                <w:rFonts w:eastAsia="Times New Roman" w:cstheme="minorHAnsi"/>
                <w:lang w:eastAsia="pl-PL"/>
              </w:rPr>
              <w:t>tanisława Augusta</w:t>
            </w:r>
            <w:r w:rsidR="0097034A" w:rsidRPr="008938DA">
              <w:rPr>
                <w:rFonts w:eastAsia="Times New Roman" w:cstheme="minorHAnsi"/>
                <w:lang w:eastAsia="pl-PL"/>
              </w:rPr>
              <w:t xml:space="preserve"> Poniatowskiego</w:t>
            </w:r>
          </w:p>
          <w:p w14:paraId="58FF93AF" w14:textId="6F6359F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architektura i sztuka klasycystyczna w Polsce</w:t>
            </w:r>
          </w:p>
          <w:p w14:paraId="17DC19B4" w14:textId="5180196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reforma szkolnictwa w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F19" w14:textId="04F2892E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St</w:t>
            </w:r>
            <w:r w:rsidR="007D221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anisława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Augusta jako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oświeceniowego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mecenasa sztuki</w:t>
            </w:r>
          </w:p>
          <w:p w14:paraId="3A955C2D" w14:textId="17A3DC12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 zasług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ostatniego króla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dla rozwoju kultury polskiej</w:t>
            </w:r>
          </w:p>
          <w:p w14:paraId="21FB5DCE" w14:textId="69864AF6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CD6DA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szkoła parafialna</w:t>
            </w:r>
          </w:p>
          <w:p w14:paraId="044F7B07" w14:textId="79EF8425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przedmiotów nauczanych w szkołach parafialnych</w:t>
            </w:r>
          </w:p>
          <w:p w14:paraId="3E7826E8" w14:textId="1BEE9F15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89BB" w14:textId="410CFCFD" w:rsidR="006846E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846E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846E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obiady czwartkowe</w:t>
            </w:r>
          </w:p>
          <w:p w14:paraId="305075CE" w14:textId="34205B08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przyczyny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powołania Komisji Edukacji Narodowej</w:t>
            </w:r>
          </w:p>
          <w:p w14:paraId="77F68F8C" w14:textId="3BD0127B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cel wychowania i edukacji młodzieży w XVIII w</w:t>
            </w:r>
            <w:r w:rsidR="00E900F8">
              <w:rPr>
                <w:rFonts w:cstheme="minorHAnsi"/>
              </w:rPr>
              <w:t>.</w:t>
            </w:r>
          </w:p>
          <w:p w14:paraId="6A5528A8" w14:textId="57BD4226" w:rsidR="0039275C" w:rsidRPr="008938DA" w:rsidRDefault="0039275C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29F807A" w14:textId="0C10858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0DFC1F7" w14:textId="532121D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91BC105" w14:textId="78C8B21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664C498" w14:textId="22D6C387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417D063" w14:textId="40A21E3C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66ECD73" w14:textId="03CC6C9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6F0FC9" w14:textId="43BD6291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3AE2EF3" w14:textId="53117091" w:rsidR="00074036" w:rsidRPr="008938DA" w:rsidRDefault="00074036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B0D1" w14:textId="1A29E3A0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charakteryzuje architekturę i sztukę klasycystyczną</w:t>
            </w:r>
          </w:p>
          <w:p w14:paraId="7C4E5B95" w14:textId="2FEA28D4" w:rsidR="00321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podaje przykłady budowli klasycystycznych</w:t>
            </w:r>
          </w:p>
          <w:p w14:paraId="72A7BBCD" w14:textId="4C07BE1E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charakteryzuje twórczość Ignacego Krasickiego</w:t>
            </w:r>
          </w:p>
          <w:p w14:paraId="58C6A456" w14:textId="32CE26DB" w:rsidR="006846E9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>przedstawia zadania Teatru Narodowego</w:t>
            </w:r>
            <w:r w:rsidR="00B14DDF">
              <w:rPr>
                <w:rFonts w:cstheme="minorHAnsi"/>
              </w:rPr>
              <w:t xml:space="preserve"> i c</w:t>
            </w:r>
            <w:r w:rsidR="006846E9" w:rsidRPr="008938DA">
              <w:rPr>
                <w:rFonts w:cstheme="minorHAnsi"/>
              </w:rPr>
              <w:t>zasopisma „Monitor”</w:t>
            </w:r>
          </w:p>
          <w:p w14:paraId="594A776E" w14:textId="3235AD45" w:rsidR="003A1B3A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omawia zmiany</w:t>
            </w:r>
            <w:r w:rsidR="00E900F8">
              <w:rPr>
                <w:rFonts w:cstheme="minorHAnsi"/>
              </w:rPr>
              <w:t xml:space="preserve"> wprowadzone</w:t>
            </w:r>
            <w:r w:rsidR="003A1B3A" w:rsidRPr="008938DA">
              <w:rPr>
                <w:rFonts w:cstheme="minorHAnsi"/>
              </w:rPr>
              <w:t xml:space="preserve"> w polskim szkolnictwie</w:t>
            </w:r>
          </w:p>
          <w:p w14:paraId="03E15BC0" w14:textId="034C3E73" w:rsidR="00074036" w:rsidRPr="008938DA" w:rsidRDefault="00E900F8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przez</w:t>
            </w:r>
            <w:r w:rsidRPr="008938DA">
              <w:rPr>
                <w:rFonts w:cstheme="minorHAnsi"/>
              </w:rPr>
              <w:t xml:space="preserve"> </w:t>
            </w:r>
            <w:r w:rsidR="003A1B3A" w:rsidRPr="008938DA">
              <w:rPr>
                <w:rFonts w:cstheme="minorHAnsi"/>
              </w:rPr>
              <w:t>KEN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9B0" w14:textId="638586C3" w:rsidR="00D6106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 xml:space="preserve">wymienia pisarzy politycznych </w:t>
            </w:r>
            <w:r w:rsidR="00B14DDF">
              <w:rPr>
                <w:rFonts w:cstheme="minorHAnsi"/>
              </w:rPr>
              <w:t>II</w:t>
            </w:r>
            <w:r w:rsidR="00D61066" w:rsidRPr="008938DA">
              <w:rPr>
                <w:rFonts w:cstheme="minorHAnsi"/>
              </w:rPr>
              <w:t xml:space="preserve"> poł. XVIII w</w:t>
            </w:r>
            <w:r w:rsidR="00B14DDF">
              <w:rPr>
                <w:rFonts w:cstheme="minorHAnsi"/>
              </w:rPr>
              <w:t>.</w:t>
            </w:r>
            <w:r w:rsidR="00D61066" w:rsidRPr="008938DA">
              <w:rPr>
                <w:rFonts w:cstheme="minorHAnsi"/>
              </w:rPr>
              <w:t xml:space="preserve"> </w:t>
            </w:r>
            <w:r w:rsidR="00B14DDF">
              <w:rPr>
                <w:rFonts w:cstheme="minorHAnsi"/>
              </w:rPr>
              <w:t>(Hugo Kołłątaj, Stanisław</w:t>
            </w:r>
            <w:r w:rsidR="00B14DDF" w:rsidRPr="008938DA">
              <w:rPr>
                <w:rFonts w:cstheme="minorHAnsi"/>
              </w:rPr>
              <w:t xml:space="preserve"> Staszic)</w:t>
            </w:r>
            <w:r w:rsidR="00B14DDF">
              <w:rPr>
                <w:rFonts w:cstheme="minorHAnsi"/>
              </w:rPr>
              <w:t xml:space="preserve"> oraz ich propozycje </w:t>
            </w:r>
            <w:r w:rsidR="00D61066" w:rsidRPr="008938DA">
              <w:rPr>
                <w:rFonts w:cstheme="minorHAnsi"/>
              </w:rPr>
              <w:t xml:space="preserve">reform </w:t>
            </w:r>
          </w:p>
          <w:p w14:paraId="0D00D10E" w14:textId="6B219665" w:rsidR="006846E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D62A6" w:rsidRPr="008938DA">
              <w:rPr>
                <w:rFonts w:cstheme="minorHAnsi"/>
              </w:rPr>
              <w:t>przedstawia zasługi S</w:t>
            </w:r>
            <w:r w:rsidR="00B14DDF">
              <w:rPr>
                <w:rFonts w:cstheme="minorHAnsi"/>
              </w:rPr>
              <w:t>tanisława</w:t>
            </w:r>
            <w:r w:rsidR="00AD62A6" w:rsidRPr="008938DA">
              <w:rPr>
                <w:rFonts w:cstheme="minorHAnsi"/>
              </w:rPr>
              <w:t xml:space="preserve"> Augusta dla rozwoju kultury i sztuki </w:t>
            </w:r>
            <w:r w:rsidR="003A1B3A" w:rsidRPr="008938DA">
              <w:rPr>
                <w:rFonts w:cstheme="minorHAnsi"/>
              </w:rPr>
              <w:t>oświecenia</w:t>
            </w:r>
          </w:p>
          <w:p w14:paraId="291ED6FA" w14:textId="745105C8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 xml:space="preserve">wymienia malarzy tworzących w Polsce (Canaletto, </w:t>
            </w:r>
            <w:r w:rsidR="00B14DDF">
              <w:rPr>
                <w:rFonts w:cstheme="minorHAnsi"/>
              </w:rPr>
              <w:t xml:space="preserve">Marcello </w:t>
            </w:r>
            <w:r w:rsidR="003A1B3A" w:rsidRPr="008938DA">
              <w:rPr>
                <w:rFonts w:cstheme="minorHAnsi"/>
              </w:rPr>
              <w:t>Bacciarelli)</w:t>
            </w:r>
          </w:p>
          <w:p w14:paraId="0FDB7F4A" w14:textId="6357B7F4" w:rsidR="003A1B3A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wyjaśnia, dlaczego obrazy Canaletta są ważnym źródłem</w:t>
            </w:r>
          </w:p>
          <w:p w14:paraId="6047E908" w14:textId="700EE0D1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wiedzy historycznej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61BF" w14:textId="42C35F67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twórczość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uliana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rsyna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Niemcewicza i W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>ojciecha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Bogusławskiego</w:t>
            </w:r>
          </w:p>
          <w:p w14:paraId="7546E32D" w14:textId="6830DB35" w:rsidR="00A80AB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przykłady budowli klasycystycznych w 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swoim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regionie</w:t>
            </w:r>
          </w:p>
          <w:p w14:paraId="0EFC163B" w14:textId="0D4468EB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57B769F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6AC8" w14:textId="36D9820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4. Sejm Wielki i Konstytucja 3 Maja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EF8D" w14:textId="5C2FDA6B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reformy Sejmu Wielkiego</w:t>
            </w:r>
          </w:p>
          <w:p w14:paraId="5DDAC9F0" w14:textId="32DB1935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Konstytucja 3 Maja</w:t>
            </w:r>
          </w:p>
          <w:p w14:paraId="2D81F499" w14:textId="5C879F52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wojna polsko</w:t>
            </w:r>
            <w:r w:rsidR="00F11815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rosyjska 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1792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</w:t>
            </w:r>
          </w:p>
          <w:p w14:paraId="1A82DBF7" w14:textId="59F7EB6C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drugi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F552" w14:textId="39F991B9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poprawnie posługuje się terminem:</w:t>
            </w:r>
            <w:r w:rsidR="00962A69" w:rsidRPr="008938DA">
              <w:rPr>
                <w:rFonts w:cstheme="minorHAnsi"/>
              </w:rPr>
              <w:t xml:space="preserve"> </w:t>
            </w:r>
            <w:r w:rsidR="00962A69" w:rsidRPr="00F45275">
              <w:rPr>
                <w:rFonts w:cstheme="minorHAnsi"/>
                <w:i/>
              </w:rPr>
              <w:t>konstytucja</w:t>
            </w:r>
          </w:p>
          <w:p w14:paraId="5C2061B8" w14:textId="18DD02C5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podaje i zaznacza na osi czasu</w:t>
            </w:r>
            <w:r w:rsidR="00962A69" w:rsidRPr="008938DA">
              <w:rPr>
                <w:rFonts w:cstheme="minorHAnsi"/>
              </w:rPr>
              <w:t xml:space="preserve"> datę uchwalenia Konstytucji 3 maja</w:t>
            </w:r>
            <w:r w:rsidR="00C10A28" w:rsidRPr="008938DA">
              <w:rPr>
                <w:rFonts w:cstheme="minorHAnsi"/>
              </w:rPr>
              <w:t xml:space="preserve"> (1791</w:t>
            </w:r>
            <w:r w:rsidR="00C47465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7EE4F532" w14:textId="337169B6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wymienia państwa, które dokonały </w:t>
            </w:r>
            <w:r w:rsidR="00C47465">
              <w:rPr>
                <w:rFonts w:cstheme="minorHAnsi"/>
              </w:rPr>
              <w:t xml:space="preserve">drugiego </w:t>
            </w:r>
            <w:r w:rsidR="00962A69" w:rsidRPr="008938DA">
              <w:rPr>
                <w:rFonts w:cstheme="minorHAnsi"/>
              </w:rPr>
              <w:t>rozbioru Polski</w:t>
            </w:r>
          </w:p>
          <w:p w14:paraId="04968EE7" w14:textId="5EDEAB7D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na obrazie Jana Matejki </w:t>
            </w:r>
            <w:r w:rsidR="00C47465" w:rsidRPr="00F45275">
              <w:rPr>
                <w:rFonts w:cstheme="minorHAnsi"/>
                <w:i/>
              </w:rPr>
              <w:t>Konstytucja 3 maja 1791</w:t>
            </w:r>
            <w:r w:rsidR="00C47465">
              <w:rPr>
                <w:rFonts w:cstheme="minorHAnsi"/>
              </w:rPr>
              <w:t xml:space="preserve"> </w:t>
            </w:r>
            <w:r w:rsidR="00C47465" w:rsidRPr="00F45275">
              <w:rPr>
                <w:rFonts w:cstheme="minorHAnsi"/>
                <w:i/>
              </w:rPr>
              <w:t xml:space="preserve">roku </w:t>
            </w:r>
            <w:r w:rsidR="00962A69" w:rsidRPr="008938DA">
              <w:rPr>
                <w:rFonts w:cstheme="minorHAnsi"/>
              </w:rPr>
              <w:t xml:space="preserve">wskazuje </w:t>
            </w:r>
            <w:r w:rsidR="00C47465">
              <w:rPr>
                <w:rFonts w:cstheme="minorHAnsi"/>
              </w:rPr>
              <w:t xml:space="preserve">współtwórców konstytucji: </w:t>
            </w:r>
            <w:r w:rsidR="00007ED7" w:rsidRPr="008938DA">
              <w:rPr>
                <w:rFonts w:cstheme="minorHAnsi"/>
              </w:rPr>
              <w:t>S</w:t>
            </w:r>
            <w:r w:rsidR="00C47465">
              <w:rPr>
                <w:rFonts w:cstheme="minorHAnsi"/>
              </w:rPr>
              <w:t xml:space="preserve">tanisława Augusta </w:t>
            </w:r>
            <w:r w:rsidR="00007ED7" w:rsidRPr="008938DA">
              <w:rPr>
                <w:rFonts w:cstheme="minorHAnsi"/>
              </w:rPr>
              <w:t>Pon</w:t>
            </w:r>
            <w:r w:rsidR="00CE26A5" w:rsidRPr="008938DA">
              <w:rPr>
                <w:rFonts w:cstheme="minorHAnsi"/>
              </w:rPr>
              <w:t>iatowskiego i St</w:t>
            </w:r>
            <w:r w:rsidR="00C47465">
              <w:rPr>
                <w:rFonts w:cstheme="minorHAnsi"/>
              </w:rPr>
              <w:t>anisława</w:t>
            </w:r>
            <w:r w:rsidR="00CE26A5" w:rsidRPr="008938DA">
              <w:rPr>
                <w:rFonts w:cstheme="minorHAnsi"/>
              </w:rPr>
              <w:t xml:space="preserve"> Małachowskieg</w:t>
            </w:r>
            <w:r w:rsidRPr="008938DA">
              <w:rPr>
                <w:rFonts w:cstheme="minorHAnsi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6C4" w14:textId="667619E1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 xml:space="preserve">podaje i zaznacza na osi </w:t>
            </w:r>
            <w:r w:rsidR="00C47465" w:rsidRPr="008938DA">
              <w:rPr>
                <w:rFonts w:cstheme="minorHAnsi"/>
              </w:rPr>
              <w:t>czas</w:t>
            </w:r>
            <w:r w:rsidR="00C47465">
              <w:rPr>
                <w:rFonts w:cstheme="minorHAnsi"/>
              </w:rPr>
              <w:t xml:space="preserve">u daty obrad </w:t>
            </w:r>
            <w:r w:rsidR="00962A69" w:rsidRPr="008938DA">
              <w:rPr>
                <w:rFonts w:cstheme="minorHAnsi"/>
              </w:rPr>
              <w:t>Sejmu Wielkiego (1788</w:t>
            </w:r>
            <w:r w:rsidRPr="008938DA">
              <w:rPr>
                <w:rFonts w:cstheme="minorHAnsi"/>
              </w:rPr>
              <w:t>–</w:t>
            </w:r>
            <w:r w:rsidR="00962A69" w:rsidRPr="008938DA">
              <w:rPr>
                <w:rFonts w:cstheme="minorHAnsi"/>
              </w:rPr>
              <w:t>1792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  <w:r w:rsidR="00C47465">
              <w:rPr>
                <w:rFonts w:cstheme="minorHAnsi"/>
              </w:rPr>
              <w:t xml:space="preserve"> i drugiego </w:t>
            </w:r>
            <w:r w:rsidR="00962A69" w:rsidRPr="008938DA">
              <w:rPr>
                <w:rFonts w:cstheme="minorHAnsi"/>
              </w:rPr>
              <w:t>rozbioru (1793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</w:p>
          <w:p w14:paraId="6F01FA95" w14:textId="5BCBCD50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 najważniejsze reformy Sejmu Czteroletniego</w:t>
            </w:r>
          </w:p>
          <w:p w14:paraId="0308FE8B" w14:textId="6A56FAA6" w:rsidR="00962A6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</w:t>
            </w:r>
            <w:r w:rsidR="00007ED7" w:rsidRPr="008938DA">
              <w:rPr>
                <w:rFonts w:cstheme="minorHAnsi"/>
              </w:rPr>
              <w:t xml:space="preserve"> najważniejsze</w:t>
            </w:r>
            <w:r w:rsidR="00962A69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postanowienia </w:t>
            </w:r>
            <w:r w:rsidR="00962A69" w:rsidRPr="008938DA">
              <w:rPr>
                <w:rFonts w:cstheme="minorHAnsi"/>
              </w:rPr>
              <w:t>Konstytucj</w:t>
            </w:r>
            <w:r w:rsidR="00432024">
              <w:rPr>
                <w:rFonts w:cstheme="minorHAnsi"/>
              </w:rPr>
              <w:t>i</w:t>
            </w:r>
            <w:r w:rsidR="00962A69" w:rsidRPr="008938DA">
              <w:rPr>
                <w:rFonts w:cstheme="minorHAnsi"/>
              </w:rPr>
              <w:t xml:space="preserve"> 3 maja</w:t>
            </w:r>
            <w:r w:rsidR="00C47465">
              <w:rPr>
                <w:rFonts w:cstheme="minorHAnsi"/>
              </w:rPr>
              <w:t xml:space="preserve"> </w:t>
            </w:r>
            <w:r w:rsidR="00007ED7" w:rsidRPr="008938DA">
              <w:rPr>
                <w:rFonts w:cstheme="minorHAnsi"/>
              </w:rPr>
              <w:t xml:space="preserve">(zniesienie </w:t>
            </w:r>
            <w:r w:rsidR="00007ED7" w:rsidRPr="00F45275">
              <w:rPr>
                <w:rFonts w:cstheme="minorHAnsi"/>
                <w:i/>
              </w:rPr>
              <w:t>liberum veto</w:t>
            </w:r>
            <w:r w:rsidR="00007ED7" w:rsidRPr="008938DA">
              <w:rPr>
                <w:rFonts w:cstheme="minorHAnsi"/>
              </w:rPr>
              <w:t xml:space="preserve"> i woln</w:t>
            </w:r>
            <w:r w:rsidR="00432024">
              <w:rPr>
                <w:rFonts w:cstheme="minorHAnsi"/>
              </w:rPr>
              <w:t>ej</w:t>
            </w:r>
            <w:r w:rsidR="00007ED7" w:rsidRPr="008938DA">
              <w:rPr>
                <w:rFonts w:cstheme="minorHAnsi"/>
              </w:rPr>
              <w:t xml:space="preserve"> elekcji)</w:t>
            </w:r>
          </w:p>
          <w:p w14:paraId="605C90FB" w14:textId="4EB4BCCA" w:rsidR="00A80AB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ziemie utracone przez Polskę podczas drugiego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rozbioru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64C" w14:textId="61B67CBA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07ED7" w:rsidRPr="008938DA">
              <w:rPr>
                <w:rFonts w:cstheme="minorHAnsi"/>
              </w:rPr>
              <w:t>charakteryzuje postać Stanisława Małachowskiego</w:t>
            </w:r>
          </w:p>
          <w:p w14:paraId="26740FEB" w14:textId="060229B0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sytuację w Polsce po </w:t>
            </w:r>
            <w:r w:rsidR="00432024">
              <w:rPr>
                <w:rFonts w:cstheme="minorHAnsi"/>
              </w:rPr>
              <w:t>pierwszym</w:t>
            </w:r>
            <w:r w:rsidR="00007ED7" w:rsidRPr="008938DA">
              <w:rPr>
                <w:rFonts w:cstheme="minorHAnsi"/>
              </w:rPr>
              <w:t xml:space="preserve"> rozbiorze</w:t>
            </w:r>
          </w:p>
          <w:p w14:paraId="4D936796" w14:textId="2E11B56B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</w:t>
            </w:r>
            <w:r w:rsidR="00007ED7" w:rsidRPr="008938DA">
              <w:rPr>
                <w:rFonts w:cstheme="minorHAnsi"/>
              </w:rPr>
              <w:t xml:space="preserve"> cel obrad Sejmu Wielkiego</w:t>
            </w:r>
          </w:p>
          <w:p w14:paraId="0D655791" w14:textId="28FAD42F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przedstawia okoliczności zawiązania konfederacji targowickiej</w:t>
            </w:r>
            <w:r w:rsidR="00C10A28" w:rsidRPr="008938DA">
              <w:rPr>
                <w:rFonts w:cstheme="minorHAnsi"/>
              </w:rPr>
              <w:t xml:space="preserve"> i </w:t>
            </w:r>
            <w:r w:rsidR="00432024">
              <w:rPr>
                <w:rFonts w:cstheme="minorHAnsi"/>
              </w:rPr>
              <w:t>podaje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 xml:space="preserve">jej </w:t>
            </w:r>
            <w:r w:rsidR="00432024">
              <w:rPr>
                <w:rFonts w:cstheme="minorHAnsi"/>
              </w:rPr>
              <w:t>datę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>(1792</w:t>
            </w:r>
            <w:r w:rsidR="00432024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394FB2EA" w14:textId="39AAC6AC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wskazuje na mapie Targowicę, Dubienkę</w:t>
            </w:r>
            <w:r w:rsidR="00432024">
              <w:rPr>
                <w:rFonts w:cstheme="minorHAnsi"/>
              </w:rPr>
              <w:t xml:space="preserve"> i</w:t>
            </w:r>
            <w:r w:rsidR="00B8307B" w:rsidRPr="008938DA">
              <w:rPr>
                <w:rFonts w:cstheme="minorHAnsi"/>
              </w:rPr>
              <w:t xml:space="preserve"> Zieleńce</w:t>
            </w:r>
          </w:p>
          <w:p w14:paraId="17F5AC2F" w14:textId="718566EB" w:rsidR="00007ED7" w:rsidRPr="008938DA" w:rsidRDefault="00007ED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4331" w14:textId="0A1D6B83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najważniejsze reformy Sejmu Czteroletniego</w:t>
            </w:r>
          </w:p>
          <w:p w14:paraId="7FE86B76" w14:textId="3E1FFD65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charakteryzuje ustrój polityczny wprowadzony przez Konstytucję 3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aja</w:t>
            </w:r>
          </w:p>
          <w:p w14:paraId="126F7DD0" w14:textId="3890760E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przedstawia genezę ustanowienia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rderu Virtuti Militari</w:t>
            </w:r>
          </w:p>
          <w:p w14:paraId="3AA29441" w14:textId="190DD98B" w:rsidR="0034017A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opisuje przebieg wojny polsko</w:t>
            </w: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rosyjskiej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1792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 xml:space="preserve"> r.)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6DB5779" w14:textId="40612162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0A28" w:rsidRPr="008938DA">
              <w:rPr>
                <w:rFonts w:asciiTheme="minorHAnsi" w:hAnsiTheme="minorHAnsi" w:cstheme="minorHAnsi"/>
                <w:sz w:val="22"/>
                <w:szCs w:val="22"/>
              </w:rPr>
              <w:t>przedstawia postanowienia sejmu w Grodnie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D18D" w14:textId="689A7AA7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 zmiany wprowadzone przez Konstytucję 3 maja i wskazuje ich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skutki</w:t>
            </w:r>
          </w:p>
          <w:p w14:paraId="088E4861" w14:textId="77777777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0C8F36C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933D" w14:textId="011E2261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Powstanie kościuszkowskie i trzeci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F2B3" w14:textId="09605128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wybuch powstani</w:t>
            </w:r>
            <w:r w:rsidR="0061660D" w:rsidRPr="008938DA">
              <w:rPr>
                <w:rFonts w:cstheme="minorHAnsi"/>
                <w:bCs/>
              </w:rPr>
              <w:t>a</w:t>
            </w:r>
            <w:r w:rsidR="00E33ABD" w:rsidRPr="008938DA">
              <w:rPr>
                <w:rFonts w:cstheme="minorHAnsi"/>
                <w:bCs/>
              </w:rPr>
              <w:t xml:space="preserve"> kościuszkowskiego</w:t>
            </w:r>
          </w:p>
          <w:p w14:paraId="28148329" w14:textId="4F162201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Uniwersał połaniecki</w:t>
            </w:r>
          </w:p>
          <w:p w14:paraId="35F89655" w14:textId="1F235C3A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przebieg powstania</w:t>
            </w:r>
          </w:p>
          <w:p w14:paraId="21690D10" w14:textId="2A95EB13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trzeci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8578" w14:textId="323F1417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24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3AB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naczelnik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kosynierzy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zaborcy</w:t>
            </w:r>
          </w:p>
          <w:p w14:paraId="2F961761" w14:textId="12A46CEC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Tadeusza Kościuszkę jako naczelnika powstania</w:t>
            </w:r>
          </w:p>
          <w:p w14:paraId="5626F308" w14:textId="2953DC99" w:rsidR="0039275C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936C8" w:rsidRPr="008938DA">
              <w:rPr>
                <w:rFonts w:cstheme="minorHAnsi"/>
              </w:rPr>
              <w:t xml:space="preserve">wymienia państwa, które dokonały </w:t>
            </w:r>
            <w:r w:rsidR="00432024">
              <w:rPr>
                <w:rFonts w:cstheme="minorHAnsi"/>
              </w:rPr>
              <w:t>trzeciego</w:t>
            </w:r>
            <w:r w:rsidR="009936C8" w:rsidRPr="008938DA">
              <w:rPr>
                <w:rFonts w:cstheme="minorHAnsi"/>
              </w:rPr>
              <w:t xml:space="preserve"> rozbioru </w:t>
            </w:r>
            <w:r w:rsidR="009936C8" w:rsidRPr="008938DA">
              <w:rPr>
                <w:rFonts w:cstheme="minorHAnsi"/>
              </w:rPr>
              <w:lastRenderedPageBreak/>
              <w:t>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5A5C" w14:textId="252BCC6F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 Tadeusza Kościuszki</w:t>
            </w:r>
          </w:p>
          <w:p w14:paraId="26BA0CBD" w14:textId="0CA686A7" w:rsidR="007744B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poprawnie posługuje się terminem</w:t>
            </w:r>
            <w:r w:rsidR="007744B9" w:rsidRPr="008938DA">
              <w:rPr>
                <w:rFonts w:cstheme="minorHAnsi"/>
              </w:rPr>
              <w:t xml:space="preserve">: </w:t>
            </w:r>
            <w:r w:rsidR="007744B9" w:rsidRPr="00F45275">
              <w:rPr>
                <w:rFonts w:cstheme="minorHAnsi"/>
                <w:i/>
              </w:rPr>
              <w:t>insurekcja</w:t>
            </w:r>
          </w:p>
          <w:p w14:paraId="0CE56983" w14:textId="055FC3E9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 i zaznacza na osi czasu</w:t>
            </w:r>
            <w:r w:rsidR="00E33ABD" w:rsidRPr="008938DA">
              <w:rPr>
                <w:rFonts w:cstheme="minorHAnsi"/>
              </w:rPr>
              <w:t xml:space="preserve"> daty insurekcji kościuszkowskiej (1794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  <w:r w:rsidR="00432024">
              <w:rPr>
                <w:rFonts w:cstheme="minorHAnsi"/>
              </w:rPr>
              <w:t xml:space="preserve"> oraz trzeciego</w:t>
            </w:r>
            <w:r w:rsidR="00E33ABD" w:rsidRPr="008938DA">
              <w:rPr>
                <w:rFonts w:cstheme="minorHAnsi"/>
              </w:rPr>
              <w:t xml:space="preserve"> rozbioru Polski (1795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</w:p>
          <w:p w14:paraId="580D715F" w14:textId="347C86E2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33ABD" w:rsidRPr="008938DA">
              <w:rPr>
                <w:rFonts w:cstheme="minorHAnsi"/>
              </w:rPr>
              <w:t>w</w:t>
            </w:r>
            <w:r w:rsidR="00432024">
              <w:rPr>
                <w:rFonts w:cstheme="minorHAnsi"/>
              </w:rPr>
              <w:t>ymienia</w:t>
            </w:r>
            <w:r w:rsidR="00E33ABD" w:rsidRPr="008938DA">
              <w:rPr>
                <w:rFonts w:cstheme="minorHAnsi"/>
              </w:rPr>
              <w:t xml:space="preserve"> przyczyny </w:t>
            </w:r>
            <w:r w:rsidR="00E33ABD" w:rsidRPr="008938DA">
              <w:rPr>
                <w:rFonts w:cstheme="minorHAnsi"/>
              </w:rPr>
              <w:lastRenderedPageBreak/>
              <w:t xml:space="preserve">wybuchu </w:t>
            </w:r>
            <w:r w:rsidR="00432024">
              <w:rPr>
                <w:rFonts w:cstheme="minorHAnsi"/>
              </w:rPr>
              <w:t xml:space="preserve">i upadku </w:t>
            </w:r>
            <w:r w:rsidR="00E33ABD" w:rsidRPr="008938DA">
              <w:rPr>
                <w:rFonts w:cstheme="minorHAnsi"/>
              </w:rPr>
              <w:t>powstania kościuszkowskiego</w:t>
            </w:r>
          </w:p>
          <w:p w14:paraId="457C0FA8" w14:textId="6CF2D6D4" w:rsidR="0039275C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44B9" w:rsidRPr="008938DA">
              <w:rPr>
                <w:rFonts w:cstheme="minorHAnsi"/>
              </w:rPr>
              <w:t>wskazuje na mapie</w:t>
            </w:r>
            <w:r w:rsidR="009936C8" w:rsidRPr="008938DA">
              <w:rPr>
                <w:rFonts w:cstheme="minorHAnsi"/>
              </w:rPr>
              <w:t xml:space="preserve"> </w:t>
            </w:r>
            <w:r w:rsidR="000768FD" w:rsidRPr="008938DA">
              <w:rPr>
                <w:rFonts w:cstheme="minorHAnsi"/>
              </w:rPr>
              <w:t xml:space="preserve">Kraków i </w:t>
            </w:r>
            <w:r w:rsidR="009936C8" w:rsidRPr="008938DA">
              <w:rPr>
                <w:rFonts w:cstheme="minorHAnsi"/>
              </w:rPr>
              <w:t xml:space="preserve">tereny </w:t>
            </w:r>
            <w:r w:rsidR="00432024">
              <w:rPr>
                <w:rFonts w:cstheme="minorHAnsi"/>
              </w:rPr>
              <w:t xml:space="preserve">utracone przez Polskę podczas trzeciego </w:t>
            </w:r>
            <w:r w:rsidR="00CE26A5" w:rsidRPr="008938DA">
              <w:rPr>
                <w:rFonts w:cstheme="minorHAnsi"/>
              </w:rPr>
              <w:t>rozbior</w:t>
            </w:r>
            <w:r w:rsidR="00432024">
              <w:rPr>
                <w:rFonts w:cstheme="minorHAnsi"/>
              </w:rPr>
              <w:t>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ECD1" w14:textId="1125DC0E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</w:t>
            </w:r>
            <w:r w:rsidR="00432024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Wojciecha Bartosa</w:t>
            </w:r>
          </w:p>
          <w:p w14:paraId="64601306" w14:textId="7477AFDE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opowiada o bitwie pod Racławicami i przedstawia jej znaczenie</w:t>
            </w:r>
          </w:p>
          <w:p w14:paraId="5D6FEFE6" w14:textId="2EA2CCFD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wskazuje na mapie Racławice</w:t>
            </w:r>
            <w:r w:rsidR="00432024">
              <w:rPr>
                <w:rFonts w:cstheme="minorHAnsi"/>
              </w:rPr>
              <w:t xml:space="preserve"> i</w:t>
            </w:r>
            <w:r w:rsidR="0061660D" w:rsidRPr="008938DA">
              <w:rPr>
                <w:rFonts w:cstheme="minorHAnsi"/>
              </w:rPr>
              <w:t xml:space="preserve"> Połaniec</w:t>
            </w:r>
          </w:p>
          <w:p w14:paraId="7C5369BE" w14:textId="3C23AB21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wyjaśnia</w:t>
            </w:r>
            <w:r w:rsidR="00432024">
              <w:rPr>
                <w:rFonts w:cstheme="minorHAnsi"/>
              </w:rPr>
              <w:t xml:space="preserve">, dlaczego </w:t>
            </w:r>
            <w:r w:rsidR="00432024">
              <w:rPr>
                <w:rFonts w:cstheme="minorHAnsi"/>
              </w:rPr>
              <w:lastRenderedPageBreak/>
              <w:t>Kościuszko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zdecydował się </w:t>
            </w:r>
            <w:r w:rsidR="000B2D4C" w:rsidRPr="008938DA">
              <w:rPr>
                <w:rFonts w:cstheme="minorHAnsi"/>
              </w:rPr>
              <w:t>wyda</w:t>
            </w:r>
            <w:r w:rsidR="00432024">
              <w:rPr>
                <w:rFonts w:cstheme="minorHAnsi"/>
              </w:rPr>
              <w:t>ć</w:t>
            </w:r>
            <w:r w:rsidR="000B2D4C" w:rsidRPr="008938DA">
              <w:rPr>
                <w:rFonts w:cstheme="minorHAnsi"/>
              </w:rPr>
              <w:t xml:space="preserve"> Uniwersał połaniecki</w:t>
            </w:r>
          </w:p>
          <w:p w14:paraId="06C67307" w14:textId="3F68EBF4" w:rsidR="0039275C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6D7A" w:rsidRPr="008938DA">
              <w:rPr>
                <w:rFonts w:cstheme="minorHAnsi"/>
              </w:rPr>
              <w:t>wskazuje następstwa upadku powstania kościuszkowskiego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8D07" w14:textId="62DFA5AF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2024">
              <w:rPr>
                <w:rFonts w:cstheme="minorHAnsi"/>
              </w:rPr>
              <w:t>poprawnie posługuje się terminem:</w:t>
            </w:r>
            <w:r w:rsidR="0040378D" w:rsidRPr="008938DA">
              <w:rPr>
                <w:rFonts w:cstheme="minorHAnsi"/>
              </w:rPr>
              <w:t xml:space="preserve"> </w:t>
            </w:r>
            <w:r w:rsidR="0040378D" w:rsidRPr="00F45275">
              <w:rPr>
                <w:rFonts w:cstheme="minorHAnsi"/>
                <w:i/>
              </w:rPr>
              <w:t>uniwersał</w:t>
            </w:r>
          </w:p>
          <w:p w14:paraId="53CE6EF0" w14:textId="38E424C8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0378D" w:rsidRPr="008938DA">
              <w:rPr>
                <w:rFonts w:cstheme="minorHAnsi"/>
              </w:rPr>
              <w:t>przedstawia zapisy Uniwersału połanieckiego</w:t>
            </w:r>
          </w:p>
          <w:p w14:paraId="34234B7F" w14:textId="124ECAB9" w:rsidR="000B2D4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432024" w:rsidRPr="008938DA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przebieg powstania kościuszkowskiego</w:t>
            </w:r>
            <w:r w:rsidR="00432024">
              <w:rPr>
                <w:rFonts w:cstheme="minorHAnsi"/>
              </w:rPr>
              <w:t xml:space="preserve"> i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>podaje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jego </w:t>
            </w:r>
            <w:r w:rsidR="000B2D4C" w:rsidRPr="008938DA">
              <w:rPr>
                <w:rFonts w:cstheme="minorHAnsi"/>
              </w:rPr>
              <w:t xml:space="preserve">najważniejsze </w:t>
            </w:r>
            <w:r w:rsidR="000B2D4C" w:rsidRPr="008938DA">
              <w:rPr>
                <w:rFonts w:cstheme="minorHAnsi"/>
              </w:rPr>
              <w:lastRenderedPageBreak/>
              <w:t xml:space="preserve">wydarzenia </w:t>
            </w:r>
            <w:r w:rsidR="00432024">
              <w:rPr>
                <w:rFonts w:cstheme="minorHAnsi"/>
              </w:rPr>
              <w:t>w kolejności chronologicznej</w:t>
            </w:r>
          </w:p>
          <w:p w14:paraId="1960B238" w14:textId="14C8C3C1" w:rsidR="0040378D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10705" w:rsidRPr="008938DA">
              <w:rPr>
                <w:rFonts w:cstheme="minorHAnsi"/>
              </w:rPr>
              <w:t>wskazuje na mapie Maciejowice i przedstawia znaczenie tej bitwy dla losów powstania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51A7" w14:textId="6815EDCE" w:rsidR="0040378D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wymienia najważniejsze przyczyny upadku Rzeczypospolitej w XVIII w</w:t>
            </w:r>
            <w:r w:rsidR="00432024">
              <w:rPr>
                <w:rFonts w:cstheme="minorHAnsi"/>
              </w:rPr>
              <w:t>.</w:t>
            </w:r>
          </w:p>
          <w:p w14:paraId="21665D9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DA6E5A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1C4B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AA74D9C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0558A2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5A409F4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F136D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2334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D73AF6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F744A93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3A57AE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F204DB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1C924A2" w14:textId="2E68A21F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348269D" w14:textId="77777777" w:rsidTr="000A08B0">
        <w:trPr>
          <w:trHeight w:val="7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FB285D" w14:textId="2C50DD24" w:rsidR="0039275C" w:rsidRPr="008938DA" w:rsidRDefault="0039275C" w:rsidP="000A08B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lastRenderedPageBreak/>
              <w:t>Rozdział VI</w:t>
            </w:r>
            <w:r w:rsidR="00400408">
              <w:rPr>
                <w:rFonts w:cstheme="minorHAnsi"/>
                <w:b/>
              </w:rPr>
              <w:t>.</w:t>
            </w:r>
            <w:r w:rsidRPr="008938DA">
              <w:rPr>
                <w:rFonts w:cstheme="minorHAnsi"/>
                <w:b/>
              </w:rPr>
              <w:t xml:space="preserve"> Rewolucja francuska i okres napoleoński</w:t>
            </w:r>
          </w:p>
        </w:tc>
      </w:tr>
      <w:tr w:rsidR="0039275C" w:rsidRPr="008938DA" w14:paraId="331AFC34" w14:textId="77777777" w:rsidTr="00F45275">
        <w:trPr>
          <w:trHeight w:val="35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5642" w14:textId="053E2FFB" w:rsidR="0039275C" w:rsidRPr="008938DA" w:rsidRDefault="0039275C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1. Rewolucja </w:t>
            </w:r>
            <w:r w:rsidR="00400408">
              <w:rPr>
                <w:rFonts w:cstheme="minorHAnsi"/>
                <w:lang w:eastAsia="pl-PL"/>
              </w:rPr>
              <w:t>f</w:t>
            </w:r>
            <w:r w:rsidRPr="008938DA">
              <w:rPr>
                <w:rFonts w:cstheme="minorHAnsi"/>
                <w:lang w:eastAsia="pl-PL"/>
              </w:rPr>
              <w:t>rancuska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0A9" w14:textId="3DC36B01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sytuacja we Francji przed wybuchem rewolucji burżuazyjnej</w:t>
            </w:r>
          </w:p>
          <w:p w14:paraId="57A6937D" w14:textId="0CECCF65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stany społeczne we Francji</w:t>
            </w:r>
          </w:p>
          <w:p w14:paraId="2C74FD99" w14:textId="73DD1AD9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wybuch rewolucji francuskiej</w:t>
            </w:r>
          </w:p>
          <w:p w14:paraId="1F31B299" w14:textId="045BE9C7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 xml:space="preserve">uchwalenie </w:t>
            </w:r>
            <w:r w:rsidR="00E96922" w:rsidRPr="00F45275">
              <w:rPr>
                <w:rFonts w:cstheme="minorHAnsi"/>
              </w:rPr>
              <w:t>Deklaracji praw człowieka i obywatela</w:t>
            </w:r>
          </w:p>
          <w:p w14:paraId="6EF6F712" w14:textId="55241CFB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6922" w:rsidRPr="008938DA">
              <w:rPr>
                <w:rFonts w:cstheme="minorHAnsi"/>
              </w:rPr>
              <w:t>Francja monarchią konstytucyjną</w:t>
            </w:r>
          </w:p>
          <w:p w14:paraId="6F1EDB4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5FE45DF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E426451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2E985AC" w14:textId="4915E4CF" w:rsidR="00C94C76" w:rsidRPr="008938DA" w:rsidRDefault="00C94C76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F122" w14:textId="622C76AA" w:rsidR="008354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96922" w:rsidRPr="008938DA">
              <w:rPr>
                <w:rFonts w:eastAsia="Times" w:cstheme="minorHAnsi"/>
              </w:rPr>
              <w:t>wskazuje na mapie Francję</w:t>
            </w:r>
            <w:r w:rsidR="00432024">
              <w:rPr>
                <w:rFonts w:eastAsia="Times" w:cstheme="minorHAnsi"/>
              </w:rPr>
              <w:t xml:space="preserve"> i</w:t>
            </w:r>
            <w:r w:rsidR="00AC66C3" w:rsidRPr="008938DA">
              <w:rPr>
                <w:rFonts w:eastAsia="Times" w:cstheme="minorHAnsi"/>
              </w:rPr>
              <w:t xml:space="preserve"> Paryż</w:t>
            </w:r>
          </w:p>
          <w:p w14:paraId="092D2F75" w14:textId="1F95B0A3" w:rsidR="00E9692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poprawnie posługuje się terminami:</w:t>
            </w:r>
            <w:r w:rsidR="00E96922" w:rsidRPr="008938DA">
              <w:rPr>
                <w:rFonts w:eastAsia="Times" w:cstheme="minorHAnsi"/>
              </w:rPr>
              <w:t xml:space="preserve"> </w:t>
            </w:r>
            <w:r w:rsidR="00E96922" w:rsidRPr="00F45275">
              <w:rPr>
                <w:rFonts w:eastAsia="Times" w:cstheme="minorHAnsi"/>
                <w:i/>
              </w:rPr>
              <w:t>konstytucja</w:t>
            </w:r>
            <w:r w:rsidR="00E96922" w:rsidRPr="008938DA">
              <w:rPr>
                <w:rFonts w:eastAsia="Times" w:cstheme="minorHAnsi"/>
              </w:rPr>
              <w:t xml:space="preserve">, </w:t>
            </w:r>
            <w:r w:rsidR="00E96922" w:rsidRPr="00F45275">
              <w:rPr>
                <w:rFonts w:eastAsia="Times" w:cstheme="minorHAnsi"/>
                <w:i/>
              </w:rPr>
              <w:t>rewolucja</w:t>
            </w:r>
            <w:r w:rsidR="00835484" w:rsidRPr="008938DA">
              <w:rPr>
                <w:rFonts w:eastAsia="Times" w:cstheme="minorHAnsi"/>
              </w:rPr>
              <w:t xml:space="preserve">, </w:t>
            </w:r>
            <w:r w:rsidR="00835484" w:rsidRPr="00F45275">
              <w:rPr>
                <w:rFonts w:eastAsia="Times" w:cstheme="minorHAnsi"/>
                <w:i/>
              </w:rPr>
              <w:t>Bastylia</w:t>
            </w:r>
          </w:p>
          <w:p w14:paraId="23D892AA" w14:textId="1C8A2911" w:rsidR="00F6032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podaje</w:t>
            </w:r>
            <w:r w:rsidR="00F60327" w:rsidRPr="008938DA">
              <w:rPr>
                <w:rFonts w:eastAsia="Times" w:cstheme="minorHAnsi"/>
              </w:rPr>
              <w:t xml:space="preserve"> wydarzenie, które rozpoczęło rewolucję</w:t>
            </w:r>
            <w:r w:rsidR="003814F9" w:rsidRPr="008938DA">
              <w:rPr>
                <w:rFonts w:eastAsia="Times" w:cstheme="minorHAnsi"/>
              </w:rPr>
              <w:t xml:space="preserve"> francuską</w:t>
            </w:r>
          </w:p>
          <w:p w14:paraId="7932E7DD" w14:textId="20D81815" w:rsidR="003814F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814F9" w:rsidRPr="008938DA">
              <w:rPr>
                <w:rFonts w:eastAsia="Times" w:cstheme="minorHAnsi"/>
              </w:rPr>
              <w:t>wyjaśnia, dlaczego Francuzi obchodzą swoje święto narodowe 14 lipca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998" w14:textId="3B683778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burżuazja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Stany Generalne</w:t>
            </w:r>
          </w:p>
          <w:p w14:paraId="16AEA96E" w14:textId="2824BB61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i charakteryzuje stany społeczne we Francji</w:t>
            </w:r>
          </w:p>
          <w:p w14:paraId="50FDFCED" w14:textId="4274FCCA" w:rsidR="00F0419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wybuchu rewolucji burżuazyjnej we Francji (</w:t>
            </w:r>
            <w:r w:rsidR="003814F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1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4 lipca 1789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4F872D0" w14:textId="1D12BBA2" w:rsidR="009A10E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A10E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Ludwika XVI</w:t>
            </w:r>
          </w:p>
          <w:p w14:paraId="76B2B01D" w14:textId="766B70E6" w:rsidR="00835484" w:rsidRPr="008938DA" w:rsidRDefault="0083548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F633" w14:textId="24A9A7AF" w:rsidR="008354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35484" w:rsidRPr="008938DA">
              <w:rPr>
                <w:rFonts w:cstheme="minorHAnsi"/>
              </w:rPr>
              <w:t>przedstawia przyczyny wybuchu rewolucji burżuazyjnej</w:t>
            </w:r>
          </w:p>
          <w:p w14:paraId="5D0B1C09" w14:textId="469B9149" w:rsidR="008161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opisuje </w:t>
            </w:r>
            <w:r w:rsidR="00816109" w:rsidRPr="008938DA">
              <w:rPr>
                <w:rFonts w:cstheme="minorHAnsi"/>
              </w:rPr>
              <w:t xml:space="preserve">położenie stanów </w:t>
            </w:r>
            <w:r w:rsidR="002541FC">
              <w:rPr>
                <w:rFonts w:cstheme="minorHAnsi"/>
              </w:rPr>
              <w:t xml:space="preserve">społecznych </w:t>
            </w:r>
            <w:r w:rsidR="00816109" w:rsidRPr="008938DA">
              <w:rPr>
                <w:rFonts w:cstheme="minorHAnsi"/>
              </w:rPr>
              <w:t>we Francji</w:t>
            </w:r>
          </w:p>
          <w:p w14:paraId="4138ECFE" w14:textId="3C8A20FF" w:rsidR="000246C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246C1" w:rsidRPr="008938DA">
              <w:rPr>
                <w:rFonts w:cstheme="minorHAnsi"/>
              </w:rPr>
              <w:t>wyjaśnia zadania Konstytuant</w:t>
            </w:r>
            <w:r w:rsidR="002541FC">
              <w:rPr>
                <w:rFonts w:cstheme="minorHAnsi"/>
              </w:rPr>
              <w:t>y</w:t>
            </w:r>
          </w:p>
          <w:p w14:paraId="6317B5D6" w14:textId="1A20B3C6" w:rsidR="009A10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przedstawia najważniejsze zapisy Deklaracji praw człowieka i obywatela</w:t>
            </w:r>
          </w:p>
          <w:p w14:paraId="6F6024C3" w14:textId="739D844D" w:rsidR="0094537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poprawnie posługuje się terminem: </w:t>
            </w:r>
            <w:r w:rsidR="00945371" w:rsidRPr="00F45275">
              <w:rPr>
                <w:rFonts w:cstheme="minorHAnsi"/>
                <w:i/>
              </w:rPr>
              <w:t>monarchia konstytucyjna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5AA3" w14:textId="5C01B798" w:rsidR="00554FA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54FAF" w:rsidRPr="008938DA">
              <w:rPr>
                <w:rFonts w:cstheme="minorHAnsi"/>
              </w:rPr>
              <w:t xml:space="preserve">przedstawia </w:t>
            </w:r>
            <w:r w:rsidR="0018203E">
              <w:rPr>
                <w:rFonts w:cstheme="minorHAnsi"/>
              </w:rPr>
              <w:t>sytuację we</w:t>
            </w:r>
            <w:r w:rsidR="0018203E" w:rsidRPr="008938DA">
              <w:rPr>
                <w:rFonts w:cstheme="minorHAnsi"/>
              </w:rPr>
              <w:t xml:space="preserve"> </w:t>
            </w:r>
            <w:r w:rsidR="00554FAF" w:rsidRPr="008938DA">
              <w:rPr>
                <w:rFonts w:cstheme="minorHAnsi"/>
              </w:rPr>
              <w:t>Francji przez wybuchem rewolucji</w:t>
            </w:r>
          </w:p>
          <w:p w14:paraId="35A133EF" w14:textId="10E94A89" w:rsidR="00F6032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18203E" w:rsidRPr="008938DA">
              <w:rPr>
                <w:rFonts w:cstheme="minorHAnsi"/>
              </w:rPr>
              <w:t xml:space="preserve"> </w:t>
            </w:r>
            <w:r w:rsidR="00F60327" w:rsidRPr="008938DA">
              <w:rPr>
                <w:rFonts w:cstheme="minorHAnsi"/>
              </w:rPr>
              <w:t>decyzje Konstytuanty podjęte po wybuchu rewolucji i wskazuje ich przyczyny</w:t>
            </w:r>
          </w:p>
          <w:p w14:paraId="2F8E32F8" w14:textId="311A0BE7" w:rsidR="003D09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>podaje datę uchwalenia konstytucji francuskiej (1791</w:t>
            </w:r>
            <w:r w:rsidR="0018203E">
              <w:rPr>
                <w:rFonts w:cstheme="minorHAnsi"/>
              </w:rPr>
              <w:t xml:space="preserve"> r.</w:t>
            </w:r>
            <w:r w:rsidR="003D09DB" w:rsidRPr="008938DA">
              <w:rPr>
                <w:rFonts w:cstheme="minorHAnsi"/>
              </w:rPr>
              <w:t>)</w:t>
            </w:r>
          </w:p>
          <w:p w14:paraId="033C9B2A" w14:textId="1EE52A69" w:rsidR="00C94C7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 xml:space="preserve">charakteryzuje ustrój Francji </w:t>
            </w:r>
            <w:r w:rsidR="0018203E">
              <w:rPr>
                <w:rFonts w:cstheme="minorHAnsi"/>
              </w:rPr>
              <w:t>po wprowadzeniu</w:t>
            </w:r>
            <w:r w:rsidR="003D09DB" w:rsidRPr="008938DA">
              <w:rPr>
                <w:rFonts w:cstheme="minorHAnsi"/>
              </w:rPr>
              <w:t xml:space="preserve"> </w:t>
            </w:r>
            <w:r w:rsidR="00EC2CCD" w:rsidRPr="008938DA">
              <w:rPr>
                <w:rFonts w:cstheme="minorHAnsi"/>
              </w:rPr>
              <w:t>konstytucji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3110" w14:textId="197FC2BB" w:rsidR="00816109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04199" w:rsidRPr="008938DA">
              <w:rPr>
                <w:rFonts w:cstheme="minorHAnsi"/>
              </w:rPr>
              <w:t xml:space="preserve">przedstawia okoliczności </w:t>
            </w:r>
            <w:r w:rsidR="00816109" w:rsidRPr="008938DA">
              <w:rPr>
                <w:rFonts w:cstheme="minorHAnsi"/>
              </w:rPr>
              <w:t>i cel powstania Zgromadzenia Narodowego</w:t>
            </w:r>
          </w:p>
          <w:p w14:paraId="47195D3E" w14:textId="5178DFC0" w:rsidR="009A10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wyjaśnia ponadczasowe znaczenie Deklaracji praw człowieka i obywatela</w:t>
            </w:r>
          </w:p>
        </w:tc>
      </w:tr>
      <w:tr w:rsidR="0039275C" w:rsidRPr="008938DA" w14:paraId="69F9FE4A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F28C" w14:textId="38DDB61F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Republika Francuska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D435" w14:textId="555E2CAA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Francja republiką</w:t>
            </w:r>
          </w:p>
          <w:p w14:paraId="493F15B3" w14:textId="18E46075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terror jakobinów</w:t>
            </w:r>
          </w:p>
          <w:p w14:paraId="1AB9A761" w14:textId="0C553529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upadek rządów jakobinów</w:t>
            </w:r>
          </w:p>
          <w:p w14:paraId="15E7873B" w14:textId="31621483" w:rsidR="00950564" w:rsidRPr="008938DA" w:rsidRDefault="0095056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EEFA" w14:textId="39BD23A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gilotyna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terror</w:t>
            </w:r>
          </w:p>
          <w:p w14:paraId="41149C38" w14:textId="7538135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1B0A8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okoliczności stracenia Ludwika XVI</w:t>
            </w:r>
          </w:p>
          <w:p w14:paraId="318065C8" w14:textId="6D5C52E7" w:rsidR="0084202B" w:rsidRPr="008938DA" w:rsidRDefault="0084202B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CC9640B" w14:textId="33F6389F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29B4" w14:textId="0E8500F1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obalenia władzy Ludwika XVI</w:t>
            </w:r>
          </w:p>
          <w:p w14:paraId="346E0C23" w14:textId="55A0E42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republika </w:t>
            </w:r>
          </w:p>
          <w:p w14:paraId="28C20BDC" w14:textId="5FCF65F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M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aksymiliana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Robespierr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e’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07337E07" w14:textId="3287D7DA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walczyła rewolucyjna Francja</w:t>
            </w:r>
          </w:p>
          <w:p w14:paraId="7A14E961" w14:textId="7F6217CE" w:rsidR="00950564" w:rsidRPr="008938DA" w:rsidRDefault="0095056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91AA" w14:textId="091338C6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8203E">
              <w:rPr>
                <w:rFonts w:cstheme="minorHAnsi"/>
              </w:rPr>
              <w:t>poprawnie posługuje się terminami:</w:t>
            </w:r>
            <w:r w:rsidR="007E7431" w:rsidRPr="008938DA">
              <w:rPr>
                <w:rFonts w:cstheme="minorHAnsi"/>
              </w:rPr>
              <w:t xml:space="preserve"> </w:t>
            </w:r>
            <w:r w:rsidR="007E7431" w:rsidRPr="00F45275">
              <w:rPr>
                <w:rFonts w:cstheme="minorHAnsi"/>
                <w:i/>
              </w:rPr>
              <w:t>jakobini</w:t>
            </w:r>
            <w:r w:rsidR="001C57ED" w:rsidRPr="008938DA">
              <w:rPr>
                <w:rFonts w:cstheme="minorHAnsi"/>
              </w:rPr>
              <w:t>,</w:t>
            </w:r>
            <w:r w:rsidR="000B144D" w:rsidRPr="008938DA">
              <w:rPr>
                <w:rFonts w:cstheme="minorHAnsi"/>
              </w:rPr>
              <w:t xml:space="preserve"> </w:t>
            </w:r>
            <w:r w:rsidR="000B144D" w:rsidRPr="00F45275">
              <w:rPr>
                <w:rFonts w:cstheme="minorHAnsi"/>
                <w:i/>
              </w:rPr>
              <w:t>dyrektoriat</w:t>
            </w:r>
          </w:p>
          <w:p w14:paraId="7063DA2C" w14:textId="40F08C2D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EC6750" w:rsidRPr="008938DA">
              <w:rPr>
                <w:rFonts w:cstheme="minorHAnsi"/>
              </w:rPr>
              <w:t xml:space="preserve"> rząd</w:t>
            </w:r>
            <w:r w:rsidR="0018203E">
              <w:rPr>
                <w:rFonts w:cstheme="minorHAnsi"/>
              </w:rPr>
              <w:t>y</w:t>
            </w:r>
            <w:r w:rsidR="00EC6750" w:rsidRPr="008938DA">
              <w:rPr>
                <w:rFonts w:cstheme="minorHAnsi"/>
              </w:rPr>
              <w:t xml:space="preserve"> jakobinów</w:t>
            </w:r>
          </w:p>
          <w:p w14:paraId="4CBC1C19" w14:textId="096B62BB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wyjaśnia, dlaczego </w:t>
            </w:r>
            <w:r w:rsidR="00EC6750" w:rsidRPr="008938DA">
              <w:rPr>
                <w:rFonts w:cstheme="minorHAnsi"/>
              </w:rPr>
              <w:lastRenderedPageBreak/>
              <w:t>rządy</w:t>
            </w:r>
            <w:r w:rsidR="001C57ED" w:rsidRPr="008938DA">
              <w:rPr>
                <w:rFonts w:cstheme="minorHAnsi"/>
              </w:rPr>
              <w:t xml:space="preserve"> jakobinów nazwan</w:t>
            </w:r>
            <w:r w:rsidR="0018203E">
              <w:rPr>
                <w:rFonts w:cstheme="minorHAnsi"/>
              </w:rPr>
              <w:t>o</w:t>
            </w:r>
            <w:r w:rsidR="001C57ED" w:rsidRPr="008938DA">
              <w:rPr>
                <w:rFonts w:cstheme="minorHAnsi"/>
              </w:rPr>
              <w:t xml:space="preserve"> Wielkim Terrorem</w:t>
            </w:r>
          </w:p>
          <w:p w14:paraId="08DBC8A3" w14:textId="398A3079" w:rsidR="001B0A8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przedstawia</w:t>
            </w:r>
            <w:r w:rsidR="001B0A82" w:rsidRPr="008938DA">
              <w:rPr>
                <w:rFonts w:cstheme="minorHAnsi"/>
              </w:rPr>
              <w:t>, w jaki sposób jakobin</w:t>
            </w:r>
            <w:r w:rsidR="005411D2">
              <w:rPr>
                <w:rFonts w:cstheme="minorHAnsi"/>
              </w:rPr>
              <w:t>ów</w:t>
            </w:r>
            <w:r w:rsidR="001B0A82" w:rsidRPr="008938DA">
              <w:rPr>
                <w:rFonts w:cstheme="minorHAnsi"/>
              </w:rPr>
              <w:t xml:space="preserve"> odsunię</w:t>
            </w:r>
            <w:r w:rsidR="005411D2">
              <w:rPr>
                <w:rFonts w:cstheme="minorHAnsi"/>
              </w:rPr>
              <w:t>to</w:t>
            </w:r>
            <w:r w:rsidR="001B0A82" w:rsidRPr="008938DA">
              <w:rPr>
                <w:rFonts w:cstheme="minorHAnsi"/>
              </w:rPr>
              <w:t xml:space="preserve"> od władzy</w:t>
            </w:r>
          </w:p>
          <w:p w14:paraId="2EC7CF36" w14:textId="6270FAA9" w:rsidR="000B144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5411D2">
              <w:rPr>
                <w:rFonts w:cstheme="minorHAnsi"/>
              </w:rPr>
              <w:t xml:space="preserve"> </w:t>
            </w:r>
            <w:r w:rsidR="000B144D" w:rsidRPr="008938DA">
              <w:rPr>
                <w:rFonts w:cstheme="minorHAnsi"/>
              </w:rPr>
              <w:t>charakteryz</w:t>
            </w:r>
            <w:r w:rsidR="005411D2">
              <w:rPr>
                <w:rFonts w:cstheme="minorHAnsi"/>
              </w:rPr>
              <w:t>uje</w:t>
            </w:r>
            <w:r w:rsidR="000B144D" w:rsidRPr="008938DA">
              <w:rPr>
                <w:rFonts w:cstheme="minorHAnsi"/>
              </w:rPr>
              <w:t xml:space="preserve"> rządy dyrektoriatu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5506" w14:textId="5042630F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5870C5" w:rsidRPr="008938DA">
              <w:rPr>
                <w:rFonts w:cstheme="minorHAnsi"/>
              </w:rPr>
              <w:t xml:space="preserve"> </w:t>
            </w:r>
            <w:r w:rsidR="005870C5" w:rsidRPr="00F45275">
              <w:rPr>
                <w:rFonts w:cstheme="minorHAnsi"/>
                <w:i/>
              </w:rPr>
              <w:t>radykalizm</w:t>
            </w:r>
            <w:r w:rsidR="001C57ED" w:rsidRPr="008938DA">
              <w:rPr>
                <w:rFonts w:cstheme="minorHAnsi"/>
              </w:rPr>
              <w:t xml:space="preserve"> </w:t>
            </w:r>
          </w:p>
          <w:p w14:paraId="75E85B21" w14:textId="6E455854" w:rsidR="005870C5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870C5" w:rsidRPr="008938DA">
              <w:rPr>
                <w:rFonts w:cstheme="minorHAnsi"/>
              </w:rPr>
              <w:t>wyjaśnia na przykładzie postaci M</w:t>
            </w:r>
            <w:r w:rsidR="005411D2">
              <w:rPr>
                <w:rFonts w:cstheme="minorHAnsi"/>
              </w:rPr>
              <w:t>aksymiliana</w:t>
            </w:r>
          </w:p>
          <w:p w14:paraId="6DFCECA8" w14:textId="16161B98" w:rsidR="005870C5" w:rsidRPr="008938DA" w:rsidRDefault="005870C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cstheme="minorHAnsi"/>
              </w:rPr>
              <w:t>Robespierre</w:t>
            </w:r>
            <w:r w:rsidR="005411D2">
              <w:rPr>
                <w:rFonts w:cstheme="minorHAnsi"/>
              </w:rPr>
              <w:t>’</w:t>
            </w:r>
            <w:r w:rsidRPr="008938DA">
              <w:rPr>
                <w:rFonts w:cstheme="minorHAnsi"/>
              </w:rPr>
              <w:t xml:space="preserve">a </w:t>
            </w:r>
            <w:r w:rsidR="005411D2">
              <w:rPr>
                <w:rFonts w:cstheme="minorHAnsi"/>
              </w:rPr>
              <w:t xml:space="preserve">sens </w:t>
            </w:r>
            <w:r w:rsidRPr="008938DA">
              <w:rPr>
                <w:rFonts w:cstheme="minorHAnsi"/>
              </w:rPr>
              <w:lastRenderedPageBreak/>
              <w:t>powiedzeni</w:t>
            </w:r>
            <w:r w:rsidR="005411D2">
              <w:rPr>
                <w:rFonts w:cstheme="minorHAnsi"/>
              </w:rPr>
              <w:t>a:</w:t>
            </w:r>
            <w:r w:rsidRPr="008938DA"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  <w:i/>
              </w:rPr>
              <w:t>Rewolucja</w:t>
            </w:r>
          </w:p>
          <w:p w14:paraId="1B0FE9FC" w14:textId="0C6DA0F0" w:rsidR="005870C5" w:rsidRPr="008938DA" w:rsidRDefault="005870C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  <w:i/>
              </w:rPr>
              <w:t>pożera własne dzieci</w:t>
            </w:r>
          </w:p>
          <w:p w14:paraId="64C27505" w14:textId="64C3DA8C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>przedstawia skutki rządów jakobinów</w:t>
            </w:r>
          </w:p>
          <w:p w14:paraId="42651459" w14:textId="5953DF2B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 przyczyny </w:t>
            </w:r>
            <w:r w:rsidR="005411D2">
              <w:rPr>
                <w:rFonts w:cstheme="minorHAnsi"/>
              </w:rPr>
              <w:t>upadku</w:t>
            </w:r>
            <w:r w:rsidR="005411D2" w:rsidRPr="008938DA">
              <w:rPr>
                <w:rFonts w:cstheme="minorHAnsi"/>
              </w:rPr>
              <w:t xml:space="preserve"> </w:t>
            </w:r>
            <w:r w:rsidR="001C57ED" w:rsidRPr="008938DA">
              <w:rPr>
                <w:rFonts w:cstheme="minorHAnsi"/>
              </w:rPr>
              <w:t>rządów jakobinów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4297" w14:textId="433D4343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E7431" w:rsidRPr="008938DA">
              <w:rPr>
                <w:rFonts w:cstheme="minorHAnsi"/>
              </w:rPr>
              <w:t>wyjaśnia</w:t>
            </w:r>
            <w:r w:rsidR="005411D2">
              <w:rPr>
                <w:rFonts w:cstheme="minorHAnsi"/>
              </w:rPr>
              <w:t>, dlaczego jakobini przejęli</w:t>
            </w:r>
            <w:r w:rsidR="007E7431" w:rsidRPr="008938DA">
              <w:rPr>
                <w:rFonts w:cstheme="minorHAnsi"/>
              </w:rPr>
              <w:t xml:space="preserve"> rząd</w:t>
            </w:r>
            <w:r w:rsidR="005411D2">
              <w:rPr>
                <w:rFonts w:cstheme="minorHAnsi"/>
              </w:rPr>
              <w:t>y we Francji</w:t>
            </w:r>
          </w:p>
          <w:p w14:paraId="02509F40" w14:textId="4A259234" w:rsidR="00674CF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74CF3" w:rsidRPr="008938DA">
              <w:rPr>
                <w:rFonts w:cstheme="minorHAnsi"/>
              </w:rPr>
              <w:t>ocenia terror jako narzędzie walki politycznej</w:t>
            </w:r>
          </w:p>
        </w:tc>
      </w:tr>
      <w:tr w:rsidR="0039275C" w:rsidRPr="008938DA" w14:paraId="7771D686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44E3" w14:textId="06FF3924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Epoka Napoleona Bonapartego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86BA" w14:textId="204A3FC0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obalenie rządów dyrektoriatu</w:t>
            </w:r>
          </w:p>
          <w:p w14:paraId="2F377546" w14:textId="51E73552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5BF1" w:rsidRPr="008938DA">
              <w:rPr>
                <w:rFonts w:eastAsia="Times New Roman" w:cstheme="minorHAnsi"/>
                <w:lang w:eastAsia="pl-PL"/>
              </w:rPr>
              <w:t>Napoleon Bonaparte cesarzem Francuzów</w:t>
            </w:r>
          </w:p>
          <w:p w14:paraId="7D9AC0E3" w14:textId="2DF56FDE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Kodeks Napoleona</w:t>
            </w:r>
          </w:p>
          <w:p w14:paraId="34E6C917" w14:textId="3BD172C3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Napoleon u szczytu potęgi</w:t>
            </w:r>
          </w:p>
          <w:p w14:paraId="14BD3E51" w14:textId="7CE75CBE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2FC5A8" w14:textId="7ABE93F9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3F9E68" w14:textId="2FACEBCD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DEE03B" w14:textId="5C4CF93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01C59E" w14:textId="2F0703EF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B2EB0E1" w14:textId="0944856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BE75D8" w14:textId="39BBA680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EF5DD4" w14:textId="6FEF8C5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3E7EF66" w14:textId="7777777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9599B9" w14:textId="457ABB42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ACD" w14:textId="18E716E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krótko postać Napoleona Bonaparte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go jako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cesarz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Francuzów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wybitn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ego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dowódc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</w:p>
          <w:p w14:paraId="7D2D0629" w14:textId="77F3130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określa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 poł. XIX 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.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jako epok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napoleońsk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40399952" w14:textId="6DAC1B19" w:rsidR="00E132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infografice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uzbrojenie żołnierzy epoki napoleońskiej</w:t>
            </w:r>
          </w:p>
          <w:p w14:paraId="524B8426" w14:textId="77777777" w:rsidR="001C5BF1" w:rsidRPr="008938DA" w:rsidRDefault="001C5BF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23725DF" w14:textId="40930760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C46F" w14:textId="3A361F45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toczyła wojny napoleońska Francja</w:t>
            </w:r>
          </w:p>
          <w:p w14:paraId="5F31B08D" w14:textId="7A59F37B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datę decydującej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bitw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pod Austerlitz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2541FC">
              <w:rPr>
                <w:rStyle w:val="A13"/>
                <w:rFonts w:cstheme="minorHAnsi"/>
                <w:color w:val="auto"/>
                <w:sz w:val="22"/>
                <w:szCs w:val="22"/>
              </w:rPr>
              <w:t>tę miejscowość na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mapie</w:t>
            </w:r>
          </w:p>
          <w:p w14:paraId="6EFEF6EB" w14:textId="67DE9D9B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887DA8" w:rsidRPr="008938DA">
              <w:rPr>
                <w:rFonts w:cstheme="minorHAnsi"/>
              </w:rPr>
              <w:t xml:space="preserve"> </w:t>
            </w:r>
            <w:r w:rsidR="00887DA8" w:rsidRPr="00F45275">
              <w:rPr>
                <w:rFonts w:cstheme="minorHAnsi"/>
                <w:i/>
              </w:rPr>
              <w:t>zamach stanu</w:t>
            </w:r>
          </w:p>
          <w:p w14:paraId="46537A99" w14:textId="623BCE66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okoliczności przejęcia władzy przez Napoleona</w:t>
            </w:r>
          </w:p>
          <w:p w14:paraId="5AADDB8A" w14:textId="09094774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 xml:space="preserve">wskazuje na </w:t>
            </w:r>
            <w:r w:rsidR="00EC6750" w:rsidRPr="008938DA">
              <w:rPr>
                <w:rFonts w:cstheme="minorHAnsi"/>
              </w:rPr>
              <w:t>mapie tereny zależne od Francji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187" w14:textId="1DF0DEAC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położenie Francji w Europie podczas rządów dyrektoriatu</w:t>
            </w:r>
          </w:p>
          <w:p w14:paraId="37F0615E" w14:textId="296D4C47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terminem:</w:t>
            </w:r>
            <w:r w:rsidR="007B3622" w:rsidRPr="008938DA">
              <w:rPr>
                <w:rFonts w:cstheme="minorHAnsi"/>
              </w:rPr>
              <w:t xml:space="preserve"> </w:t>
            </w:r>
            <w:r w:rsidR="007B3622" w:rsidRPr="00F45275">
              <w:rPr>
                <w:rFonts w:cstheme="minorHAnsi"/>
                <w:i/>
              </w:rPr>
              <w:t>blokada kontynentalna</w:t>
            </w:r>
          </w:p>
          <w:p w14:paraId="6119405E" w14:textId="61140B1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 przyczyny wprowadzenia blokady kontynentalnej przeciw Anglii</w:t>
            </w:r>
          </w:p>
          <w:p w14:paraId="0343F9D7" w14:textId="70D95FC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charakteryzuje Kodeks Napoleona i podaje datę jego uchwalenia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</w:t>
            </w:r>
          </w:p>
          <w:p w14:paraId="6606D8AF" w14:textId="2849846E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43DE" w:rsidRPr="008938DA">
              <w:rPr>
                <w:rFonts w:cstheme="minorHAnsi"/>
              </w:rPr>
              <w:t>wymienia reformy wprowadzone przez Napoleona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C6B7" w14:textId="3067F422" w:rsidR="001C5B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F1" w:rsidRPr="008938DA">
              <w:rPr>
                <w:rFonts w:cstheme="minorHAnsi"/>
              </w:rPr>
              <w:t>wyjaśnia przyczyny niezadowolenia społecznego podczas rządów dyrektoriatu</w:t>
            </w:r>
          </w:p>
          <w:p w14:paraId="6665A310" w14:textId="659E3A9C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przedstawia etapy kariery Napoleona</w:t>
            </w:r>
          </w:p>
          <w:p w14:paraId="420D4F30" w14:textId="782D568E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koronacji cesarskiej Napoleona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 xml:space="preserve">) </w:t>
            </w:r>
          </w:p>
          <w:p w14:paraId="501FBD4A" w14:textId="023B6E8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wyjaśnia, dlaczego Napoleon koronował się na cesarza Francuzów</w:t>
            </w:r>
          </w:p>
          <w:p w14:paraId="2FB39408" w14:textId="137D211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pokoju w Tylży (1807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 i przedstawia jego postanowieni</w:t>
            </w:r>
            <w:r w:rsidR="006D03F0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793B" w14:textId="6247A23D" w:rsidR="007B3622" w:rsidRPr="008938DA" w:rsidRDefault="00F11815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3383D">
              <w:rPr>
                <w:rFonts w:cstheme="minorHAnsi"/>
              </w:rPr>
              <w:t xml:space="preserve">opisuje </w:t>
            </w:r>
            <w:r w:rsidR="007B3622" w:rsidRPr="008938DA">
              <w:rPr>
                <w:rFonts w:cstheme="minorHAnsi"/>
              </w:rPr>
              <w:t>okoliczności powstania i charakter Związku Reńskiego</w:t>
            </w:r>
          </w:p>
          <w:p w14:paraId="48C45CB5" w14:textId="26300476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E9B7337" w14:textId="4C9FCAB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931929F" w14:textId="6DD2AF0E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692AF5C" w14:textId="045E3F42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EAD6A7E" w14:textId="4DDB415C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673B3D" w14:textId="665884A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CE6C1E1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6729D48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8B5E3CB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3123192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20C14E0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B0C0819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799A13C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742C44F" w14:textId="0FF57BC3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F5B8AF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85BF" w14:textId="74A2AD4B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Upadek Napoleona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B3B" w14:textId="7127E569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>wyprawa na Rosję</w:t>
            </w:r>
          </w:p>
          <w:p w14:paraId="38AF3866" w14:textId="2298D286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 xml:space="preserve">odwrót Wielkiej Armii </w:t>
            </w:r>
          </w:p>
          <w:p w14:paraId="0DCC741E" w14:textId="242855D9" w:rsidR="006D4F7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4F7F" w:rsidRPr="008938DA">
              <w:rPr>
                <w:rFonts w:eastAsia="Times New Roman" w:cstheme="minorHAnsi"/>
                <w:lang w:eastAsia="pl-PL"/>
              </w:rPr>
              <w:t>bitwa pod Lipskiem i</w:t>
            </w:r>
          </w:p>
          <w:p w14:paraId="35138576" w14:textId="031367C5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klęska cesarza</w:t>
            </w:r>
          </w:p>
          <w:p w14:paraId="2D5C2C15" w14:textId="03AEAED1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F394" w14:textId="10D406D4" w:rsidR="00B12EA4" w:rsidRPr="008938DA" w:rsidRDefault="00F11815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 xml:space="preserve">poprawnie posługuje się terminem: </w:t>
            </w:r>
            <w:r w:rsidR="00B12EA4" w:rsidRPr="00F45275">
              <w:rPr>
                <w:rFonts w:cstheme="minorHAnsi"/>
                <w:i/>
              </w:rPr>
              <w:t>Wielka Armia</w:t>
            </w:r>
          </w:p>
          <w:p w14:paraId="150DCF92" w14:textId="4C294B04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wskazuje na mapie Rosję</w:t>
            </w:r>
            <w:r w:rsidR="006D03F0">
              <w:rPr>
                <w:rFonts w:cstheme="minorHAnsi"/>
              </w:rPr>
              <w:t xml:space="preserve"> i </w:t>
            </w:r>
            <w:r w:rsidR="008C35B8" w:rsidRPr="008938DA">
              <w:rPr>
                <w:rFonts w:cstheme="minorHAnsi"/>
              </w:rPr>
              <w:t>Moskwę</w:t>
            </w:r>
          </w:p>
          <w:p w14:paraId="1322309F" w14:textId="672FAFE4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opisuje, jak</w:t>
            </w:r>
            <w:r w:rsidR="008C35B8" w:rsidRPr="008938DA">
              <w:rPr>
                <w:rFonts w:cstheme="minorHAnsi"/>
              </w:rPr>
              <w:t xml:space="preserve"> zakończyła się wyprawa Napoleona na Rosję</w:t>
            </w:r>
          </w:p>
          <w:p w14:paraId="6F56E73E" w14:textId="2B7D2F7E" w:rsidR="008C35B8" w:rsidRPr="008938DA" w:rsidRDefault="008C35B8" w:rsidP="000A08B0">
            <w:pPr>
              <w:spacing w:after="0" w:line="240" w:lineRule="auto"/>
              <w:rPr>
                <w:rFonts w:cstheme="minorHAnsi"/>
              </w:rPr>
            </w:pPr>
          </w:p>
          <w:p w14:paraId="7844E1F9" w14:textId="1D228B43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  <w:p w14:paraId="55E413D5" w14:textId="5FA1791D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5F2C" w14:textId="4510AC42" w:rsidR="00B12EA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12EA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wyprawy Napoleona na Rosję</w:t>
            </w:r>
          </w:p>
          <w:p w14:paraId="16C89D84" w14:textId="4A6B2FA2" w:rsidR="008C35B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jakich warunkach atmosferycznych wycofywała się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Wielk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Armi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43251F42" w14:textId="19AC7115" w:rsidR="00D670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bitwa pod Lipskiem została nazwana „bitwą narodów”</w:t>
            </w:r>
          </w:p>
          <w:p w14:paraId="0D63ECF5" w14:textId="421078B1" w:rsidR="00B12EA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państwa koalicji antyfrancuskiej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C35B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Elbę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CF3A3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Lipsk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16C3" w14:textId="6DF3D492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terminami</w:t>
            </w:r>
            <w:r w:rsidR="00B12EA4" w:rsidRPr="008938DA">
              <w:rPr>
                <w:rFonts w:cstheme="minorHAnsi"/>
              </w:rPr>
              <w:t xml:space="preserve">: </w:t>
            </w:r>
            <w:r w:rsidR="00B12EA4" w:rsidRPr="00F45275">
              <w:rPr>
                <w:rFonts w:cstheme="minorHAnsi"/>
                <w:i/>
              </w:rPr>
              <w:t>taktyka spalonej ziemi</w:t>
            </w:r>
            <w:r w:rsidR="00B12EA4" w:rsidRPr="008938DA">
              <w:rPr>
                <w:rFonts w:cstheme="minorHAnsi"/>
              </w:rPr>
              <w:t xml:space="preserve">, </w:t>
            </w:r>
            <w:r w:rsidR="00B12EA4" w:rsidRPr="00F45275">
              <w:rPr>
                <w:rFonts w:cstheme="minorHAnsi"/>
                <w:i/>
              </w:rPr>
              <w:t>wojna podjazdowa</w:t>
            </w:r>
            <w:r w:rsidR="00D670D0" w:rsidRPr="008938DA">
              <w:rPr>
                <w:rFonts w:cstheme="minorHAnsi"/>
              </w:rPr>
              <w:t xml:space="preserve">, </w:t>
            </w:r>
            <w:r w:rsidR="00D670D0" w:rsidRPr="00F45275">
              <w:rPr>
                <w:rFonts w:cstheme="minorHAnsi"/>
                <w:i/>
              </w:rPr>
              <w:t>abdykacja</w:t>
            </w:r>
          </w:p>
          <w:p w14:paraId="7D55D77A" w14:textId="3E2EE684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przedstawia strategię obronną Rosji</w:t>
            </w:r>
          </w:p>
          <w:p w14:paraId="7A8398BE" w14:textId="425B7942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</w:t>
            </w:r>
            <w:r w:rsidR="006D03F0" w:rsidRPr="008938DA">
              <w:rPr>
                <w:rFonts w:cstheme="minorHAnsi"/>
              </w:rPr>
              <w:t xml:space="preserve">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wyprawy Napoleona na Rosję</w:t>
            </w:r>
          </w:p>
          <w:p w14:paraId="0176FE30" w14:textId="4A47B596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podaje datę bitwy </w:t>
            </w:r>
            <w:r w:rsidR="006D03F0">
              <w:rPr>
                <w:rFonts w:cstheme="minorHAnsi"/>
              </w:rPr>
              <w:t>p</w:t>
            </w:r>
            <w:r w:rsidR="00D670D0" w:rsidRPr="008938DA">
              <w:rPr>
                <w:rFonts w:cstheme="minorHAnsi"/>
              </w:rPr>
              <w:t>od Lipskiem (1813 r.)</w:t>
            </w:r>
          </w:p>
          <w:p w14:paraId="10562D67" w14:textId="06408DEE" w:rsidR="00D670D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przedstawia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klęski Napoleona pod Lipskiem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5F4B" w14:textId="738C15F0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omawia przebieg kampanii rosyjskiej Napoleona</w:t>
            </w:r>
          </w:p>
          <w:p w14:paraId="12737050" w14:textId="5AE3A808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 xml:space="preserve">podaje </w:t>
            </w:r>
            <w:r w:rsidR="00EC6750" w:rsidRPr="008938DA">
              <w:rPr>
                <w:rFonts w:cstheme="minorHAnsi"/>
              </w:rPr>
              <w:t>datę bitwy pod Borodino (1812</w:t>
            </w:r>
            <w:r w:rsidR="006D03F0">
              <w:rPr>
                <w:rFonts w:cstheme="minorHAnsi"/>
              </w:rPr>
              <w:t xml:space="preserve"> r.</w:t>
            </w:r>
            <w:r w:rsidR="00EC6750" w:rsidRPr="008938DA">
              <w:rPr>
                <w:rFonts w:cstheme="minorHAnsi"/>
              </w:rPr>
              <w:t>)</w:t>
            </w:r>
          </w:p>
          <w:p w14:paraId="52623E62" w14:textId="365BB926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C35B8" w:rsidRPr="008938DA">
              <w:rPr>
                <w:rFonts w:cstheme="minorHAnsi"/>
              </w:rPr>
              <w:t>wskazuje na mapie Borodino</w:t>
            </w:r>
          </w:p>
          <w:p w14:paraId="25DA62F0" w14:textId="4CC73593" w:rsidR="008C35B8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omawia, jak przebiegał</w:t>
            </w:r>
            <w:r w:rsidR="008C35B8" w:rsidRPr="008938DA">
              <w:rPr>
                <w:rFonts w:cstheme="minorHAnsi"/>
              </w:rPr>
              <w:t xml:space="preserve"> odwr</w:t>
            </w:r>
            <w:r w:rsidR="006D03F0">
              <w:rPr>
                <w:rFonts w:cstheme="minorHAnsi"/>
              </w:rPr>
              <w:t>ót</w:t>
            </w:r>
            <w:r w:rsidR="008C35B8" w:rsidRPr="008938DA">
              <w:rPr>
                <w:rFonts w:cstheme="minorHAnsi"/>
              </w:rPr>
              <w:t xml:space="preserve"> Wielkiej Armii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344F" w14:textId="5AB77B52" w:rsidR="00D670D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przedstawia przyczyny klęski Napoleona</w:t>
            </w:r>
          </w:p>
        </w:tc>
      </w:tr>
      <w:tr w:rsidR="0039275C" w:rsidRPr="008938DA" w14:paraId="70061BFF" w14:textId="77777777" w:rsidTr="00F45275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1D5F" w14:textId="60853DE8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Legiony Polskie we Włoszech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9498" w14:textId="26ECBA28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Polacy po utracie niepodległości</w:t>
            </w:r>
          </w:p>
          <w:p w14:paraId="1634345B" w14:textId="62AE6234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utworzenie Legionów Polskich we Włoszech</w:t>
            </w:r>
          </w:p>
          <w:p w14:paraId="6BC9562E" w14:textId="56FA3E47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organizacja i zasady życia legionowego</w:t>
            </w:r>
          </w:p>
          <w:p w14:paraId="5DA83966" w14:textId="59341E61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udział legionistów w wojnach napoleońskich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6AE8" w14:textId="6E69AC09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państwa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zaborc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ze</w:t>
            </w:r>
          </w:p>
          <w:p w14:paraId="31429F58" w14:textId="66F9B626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kim byli Jan Henryk Dąbrowski i Józef Wybicki</w:t>
            </w:r>
          </w:p>
          <w:p w14:paraId="3BB79D32" w14:textId="35E87774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podaje nazwę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hymn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Polski i wskazuje jego związek z Legionami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mi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</w:p>
          <w:p w14:paraId="4757D9A3" w14:textId="4D362129" w:rsidR="00DA2328" w:rsidRPr="008938DA" w:rsidRDefault="00DA2328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CA2F" w14:textId="4C510A8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legiony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emigracja</w:t>
            </w:r>
          </w:p>
          <w:p w14:paraId="794999D3" w14:textId="6E4B6DA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utworzenia Legionów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ch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(1797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5FBBFC0" w14:textId="5EB992F3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Włochy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Francję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San Domingo</w:t>
            </w:r>
          </w:p>
          <w:p w14:paraId="2E6D3D95" w14:textId="10476FFD" w:rsidR="00666917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cel utworz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enia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Legionów Polskich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opisuje 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walki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ich udziałem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21C7" w14:textId="5531FF02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Polacy wiązali nadzieję na niepodległość z Napoleonem</w:t>
            </w:r>
          </w:p>
          <w:p w14:paraId="159BDA17" w14:textId="57AF7090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76181">
              <w:rPr>
                <w:rFonts w:cstheme="minorHAnsi"/>
              </w:rPr>
              <w:t>opisuje</w:t>
            </w:r>
            <w:r w:rsidR="00666917" w:rsidRPr="008938DA">
              <w:rPr>
                <w:rFonts w:cstheme="minorHAnsi"/>
              </w:rPr>
              <w:t xml:space="preserve"> udział legionistów w wojnach napoleońskich</w:t>
            </w:r>
          </w:p>
          <w:p w14:paraId="70F69400" w14:textId="181052F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przedstawia powody wysłania legionistów na San Domingo</w:t>
            </w:r>
          </w:p>
          <w:p w14:paraId="490F06B7" w14:textId="4810EAE1" w:rsidR="00E920C5" w:rsidRPr="008938DA" w:rsidRDefault="00E920C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DF26" w14:textId="14D2AC0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C66D2">
              <w:rPr>
                <w:rFonts w:cstheme="minorHAnsi"/>
              </w:rPr>
              <w:t>opisuje</w:t>
            </w:r>
            <w:r w:rsidR="009C66D2" w:rsidRPr="008938DA">
              <w:rPr>
                <w:rFonts w:cstheme="minorHAnsi"/>
              </w:rPr>
              <w:t xml:space="preserve"> </w:t>
            </w:r>
            <w:r w:rsidR="00666917" w:rsidRPr="008938DA">
              <w:rPr>
                <w:rFonts w:cstheme="minorHAnsi"/>
              </w:rPr>
              <w:t>położenie ludności polskiej po utracie niepodległości</w:t>
            </w:r>
          </w:p>
          <w:p w14:paraId="5B6A3895" w14:textId="479353C3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charakteryzuje zasady obowiązujące w Legionach Polskich</w:t>
            </w:r>
          </w:p>
          <w:p w14:paraId="29A1F19F" w14:textId="7A013D59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226E" w:rsidRPr="008938DA">
              <w:rPr>
                <w:rFonts w:cstheme="minorHAnsi"/>
              </w:rPr>
              <w:t>wyjaśnia, dlaczego Legiony były szkoł</w:t>
            </w:r>
            <w:r w:rsidR="00F76181">
              <w:rPr>
                <w:rFonts w:cstheme="minorHAnsi"/>
              </w:rPr>
              <w:t>ą</w:t>
            </w:r>
            <w:r w:rsidR="0081226E" w:rsidRPr="008938DA">
              <w:rPr>
                <w:rFonts w:cstheme="minorHAnsi"/>
              </w:rPr>
              <w:t xml:space="preserve"> patr</w:t>
            </w:r>
            <w:r w:rsidR="00EC6750" w:rsidRPr="008938DA">
              <w:rPr>
                <w:rFonts w:cstheme="minorHAnsi"/>
              </w:rPr>
              <w:t>iotyzmu i demokracji</w:t>
            </w:r>
          </w:p>
          <w:p w14:paraId="642F7EBD" w14:textId="17BC309F" w:rsidR="00666917" w:rsidRPr="008938DA" w:rsidRDefault="0066691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3029" w14:textId="49590AB9" w:rsidR="0066691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F674A" w:rsidRPr="008938DA">
              <w:rPr>
                <w:rFonts w:cstheme="minorHAnsi"/>
              </w:rPr>
              <w:t>wskazuje</w:t>
            </w:r>
            <w:r w:rsidR="00F76181">
              <w:rPr>
                <w:rFonts w:cstheme="minorHAnsi"/>
              </w:rPr>
              <w:t>, w jaki sposób i skąd</w:t>
            </w:r>
            <w:r w:rsidR="000F674A" w:rsidRPr="008938DA">
              <w:rPr>
                <w:rFonts w:cstheme="minorHAnsi"/>
              </w:rPr>
              <w:t xml:space="preserve"> rekrut</w:t>
            </w:r>
            <w:r w:rsidR="00F76181">
              <w:rPr>
                <w:rFonts w:cstheme="minorHAnsi"/>
              </w:rPr>
              <w:t>owano</w:t>
            </w:r>
            <w:r w:rsidR="000F674A" w:rsidRPr="008938DA">
              <w:rPr>
                <w:rFonts w:cstheme="minorHAnsi"/>
              </w:rPr>
              <w:t xml:space="preserve"> żołnierzy do polskich oddziałów wojskowych</w:t>
            </w:r>
          </w:p>
          <w:p w14:paraId="1747703D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87CBF14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78ECE6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595D480" w14:textId="2EAABFEC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9377B41" w14:textId="77777777" w:rsidTr="00F45275">
        <w:trPr>
          <w:trHeight w:val="15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9F71" w14:textId="5F4B93E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6. Księstwo Warszawskie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ED3E" w14:textId="77FD41B5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utworzenie Księstwa Warszawskiego</w:t>
            </w:r>
          </w:p>
          <w:p w14:paraId="6E754D78" w14:textId="49CEB4A4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0547B4" w:rsidRPr="008938DA">
              <w:rPr>
                <w:rFonts w:cstheme="minorHAnsi"/>
                <w:bCs/>
              </w:rPr>
              <w:t>konstytucja</w:t>
            </w:r>
            <w:r w:rsidR="00666917" w:rsidRPr="008938DA">
              <w:rPr>
                <w:rFonts w:cstheme="minorHAnsi"/>
                <w:bCs/>
              </w:rPr>
              <w:t xml:space="preserve"> Księstwa Warszawskiego</w:t>
            </w:r>
          </w:p>
          <w:p w14:paraId="2529EEA7" w14:textId="19F4C309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Polacy pod rozkazami Napoleona</w:t>
            </w:r>
          </w:p>
          <w:p w14:paraId="4EF394BB" w14:textId="5DEAE05F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upadek Księstwa Warszawskiego</w:t>
            </w:r>
          </w:p>
          <w:p w14:paraId="50829246" w14:textId="2C86EB09" w:rsidR="00666917" w:rsidRPr="008938DA" w:rsidRDefault="00666917" w:rsidP="000A08B0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E85D" w14:textId="4185C3C2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Księstwo Warszawskie</w:t>
            </w:r>
          </w:p>
          <w:p w14:paraId="581B0819" w14:textId="427C195B" w:rsidR="00B356C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przyczyny likwidacji Księstwa Warszawskiego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847" w14:textId="582CB7FB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okoliczności utworzenia Księstwa Warszawskiego,</w:t>
            </w:r>
          </w:p>
          <w:p w14:paraId="4F454FA5" w14:textId="63D43B06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Tylżę</w:t>
            </w:r>
          </w:p>
          <w:p w14:paraId="0F9736D7" w14:textId="368A5BE7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dat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utworzenia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likwidacji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Księstwa Warszawskiego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(1807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1815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51273CB4" w14:textId="77777777" w:rsidR="00666917" w:rsidRPr="008938DA" w:rsidRDefault="00666917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0AF31FF" w14:textId="371F91C0" w:rsidR="00666917" w:rsidRPr="008938DA" w:rsidRDefault="0066691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0A3" w14:textId="59562F0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charakteryzuje postać ks</w:t>
            </w:r>
            <w:r w:rsidR="00F76181">
              <w:rPr>
                <w:rFonts w:cstheme="minorHAnsi"/>
              </w:rPr>
              <w:t>ięcia</w:t>
            </w:r>
            <w:r w:rsidR="000547B4" w:rsidRPr="008938DA">
              <w:rPr>
                <w:rFonts w:cstheme="minorHAnsi"/>
              </w:rPr>
              <w:t xml:space="preserve"> Józefa Poniatowskiego</w:t>
            </w:r>
          </w:p>
          <w:p w14:paraId="1291D11C" w14:textId="5A56AEAD" w:rsidR="00B356C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przedstawia okoliczności powiększenia terytorium Księstwa Warszawskiego</w:t>
            </w:r>
          </w:p>
          <w:p w14:paraId="01484A1F" w14:textId="4A781736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wskazuje na mapie Raszyn</w:t>
            </w:r>
          </w:p>
          <w:p w14:paraId="4F821A28" w14:textId="7C1F4FD3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 xml:space="preserve">wyjaśnia znaczenie </w:t>
            </w:r>
            <w:r w:rsidR="008566BE" w:rsidRPr="008938DA">
              <w:rPr>
                <w:rFonts w:cstheme="minorHAnsi"/>
              </w:rPr>
              <w:t>mitu napoleońskiego dla podtrzymania pamięci o Legionach</w:t>
            </w:r>
          </w:p>
          <w:p w14:paraId="74FC3CA2" w14:textId="118907E5" w:rsidR="00B356C6" w:rsidRPr="008938DA" w:rsidRDefault="00B356C6" w:rsidP="000A08B0">
            <w:pPr>
              <w:spacing w:after="0" w:line="240" w:lineRule="auto"/>
              <w:rPr>
                <w:rFonts w:cstheme="minorHAnsi"/>
              </w:rPr>
            </w:pPr>
          </w:p>
          <w:p w14:paraId="0B4D3194" w14:textId="19E5110B" w:rsidR="000547B4" w:rsidRPr="008938DA" w:rsidRDefault="000547B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3D88" w14:textId="1C8592E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omawia zapisy konstytucji Księstwa Warszawskiego</w:t>
            </w:r>
          </w:p>
          <w:p w14:paraId="4662BDDC" w14:textId="675112B6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związek między zapisami konstytucji Księstwa Warszawskiego a ideami rewolucji francuskiej</w:t>
            </w:r>
          </w:p>
          <w:p w14:paraId="14D6FFF8" w14:textId="57102DFD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na mapie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mosierrę</w:t>
            </w:r>
          </w:p>
          <w:p w14:paraId="1615BB4B" w14:textId="22C13674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opowiada o szarży polskich szwoleżerów pod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</w:t>
            </w:r>
            <w:r w:rsidR="005F2173" w:rsidRPr="008938DA">
              <w:rPr>
                <w:rFonts w:cstheme="minorHAnsi"/>
              </w:rPr>
              <w:t>sierrą i wskazuje jej znaczenie dla toczonych walk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E69" w14:textId="2545C020" w:rsidR="000547B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wymienia bitwy stoczone przez napoleońską Francję z udziałem Polaków</w:t>
            </w:r>
          </w:p>
          <w:p w14:paraId="5ABEEA83" w14:textId="58ADFF61" w:rsidR="00B356C6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podaje datę bitwy pod Raszynem (1809</w:t>
            </w:r>
            <w:r w:rsidR="00F76181">
              <w:rPr>
                <w:rFonts w:cstheme="minorHAnsi"/>
              </w:rPr>
              <w:t xml:space="preserve"> r.</w:t>
            </w:r>
            <w:r w:rsidR="00B356C6" w:rsidRPr="008938DA">
              <w:rPr>
                <w:rFonts w:cstheme="minorHAnsi"/>
              </w:rPr>
              <w:t>)</w:t>
            </w:r>
          </w:p>
        </w:tc>
      </w:tr>
    </w:tbl>
    <w:p w14:paraId="6EE6960B" w14:textId="77777777" w:rsidR="00FB4C81" w:rsidRPr="008938DA" w:rsidRDefault="00FB4C81" w:rsidP="000A08B0">
      <w:pPr>
        <w:spacing w:after="0" w:line="240" w:lineRule="auto"/>
        <w:rPr>
          <w:rFonts w:cstheme="minorHAnsi"/>
        </w:rPr>
      </w:pPr>
    </w:p>
    <w:sectPr w:rsidR="00FB4C81" w:rsidRPr="008938DA" w:rsidSect="00EA49F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41884" w14:textId="77777777" w:rsidR="001B419E" w:rsidRDefault="001B419E" w:rsidP="007B1B87">
      <w:pPr>
        <w:spacing w:after="0" w:line="240" w:lineRule="auto"/>
      </w:pPr>
      <w:r>
        <w:separator/>
      </w:r>
    </w:p>
  </w:endnote>
  <w:endnote w:type="continuationSeparator" w:id="0">
    <w:p w14:paraId="124A9CD3" w14:textId="77777777" w:rsidR="001B419E" w:rsidRDefault="001B419E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7495718"/>
      <w:docPartObj>
        <w:docPartGallery w:val="Page Numbers (Bottom of Page)"/>
        <w:docPartUnique/>
      </w:docPartObj>
    </w:sdtPr>
    <w:sdtEndPr/>
    <w:sdtContent>
      <w:p w14:paraId="3E487519" w14:textId="477C9661" w:rsidR="00781AFE" w:rsidRDefault="00781A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9AA">
          <w:rPr>
            <w:noProof/>
          </w:rPr>
          <w:t>8</w:t>
        </w:r>
        <w:r>
          <w:fldChar w:fldCharType="end"/>
        </w:r>
      </w:p>
    </w:sdtContent>
  </w:sdt>
  <w:p w14:paraId="6540D5D5" w14:textId="77777777" w:rsidR="00781AFE" w:rsidRDefault="00781A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C18E3" w14:textId="77777777" w:rsidR="001B419E" w:rsidRDefault="001B419E" w:rsidP="007B1B87">
      <w:pPr>
        <w:spacing w:after="0" w:line="240" w:lineRule="auto"/>
      </w:pPr>
      <w:r>
        <w:separator/>
      </w:r>
    </w:p>
  </w:footnote>
  <w:footnote w:type="continuationSeparator" w:id="0">
    <w:p w14:paraId="49A41F3C" w14:textId="77777777" w:rsidR="001B419E" w:rsidRDefault="001B419E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57F85"/>
    <w:multiLevelType w:val="hybridMultilevel"/>
    <w:tmpl w:val="C952DB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91601"/>
    <w:multiLevelType w:val="hybridMultilevel"/>
    <w:tmpl w:val="BA9C6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2E3D25"/>
    <w:multiLevelType w:val="hybridMultilevel"/>
    <w:tmpl w:val="CE122DF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FF56A6"/>
    <w:multiLevelType w:val="multilevel"/>
    <w:tmpl w:val="BB0E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145EC8"/>
    <w:multiLevelType w:val="hybridMultilevel"/>
    <w:tmpl w:val="CC324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831178"/>
    <w:multiLevelType w:val="multilevel"/>
    <w:tmpl w:val="9D16B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0763A"/>
    <w:multiLevelType w:val="hybridMultilevel"/>
    <w:tmpl w:val="54A46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E2338E"/>
    <w:multiLevelType w:val="hybridMultilevel"/>
    <w:tmpl w:val="3BF8E8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350804"/>
    <w:multiLevelType w:val="hybridMultilevel"/>
    <w:tmpl w:val="1A00F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20A2D"/>
    <w:multiLevelType w:val="hybridMultilevel"/>
    <w:tmpl w:val="9CE69C76"/>
    <w:lvl w:ilvl="0" w:tplc="6350502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642A40"/>
    <w:multiLevelType w:val="hybridMultilevel"/>
    <w:tmpl w:val="07E4F732"/>
    <w:lvl w:ilvl="0" w:tplc="FC3E99A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1557A5"/>
    <w:multiLevelType w:val="hybridMultilevel"/>
    <w:tmpl w:val="1A709D86"/>
    <w:lvl w:ilvl="0" w:tplc="4F58346A">
      <w:start w:val="1"/>
      <w:numFmt w:val="decimal"/>
      <w:lvlText w:val="%1"/>
      <w:lvlJc w:val="left"/>
      <w:pPr>
        <w:ind w:left="108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23"/>
  </w:num>
  <w:num w:numId="4">
    <w:abstractNumId w:val="0"/>
  </w:num>
  <w:num w:numId="5">
    <w:abstractNumId w:val="8"/>
  </w:num>
  <w:num w:numId="6">
    <w:abstractNumId w:val="6"/>
  </w:num>
  <w:num w:numId="7">
    <w:abstractNumId w:val="15"/>
  </w:num>
  <w:num w:numId="8">
    <w:abstractNumId w:val="18"/>
  </w:num>
  <w:num w:numId="9">
    <w:abstractNumId w:val="22"/>
  </w:num>
  <w:num w:numId="10">
    <w:abstractNumId w:val="14"/>
  </w:num>
  <w:num w:numId="11">
    <w:abstractNumId w:val="9"/>
  </w:num>
  <w:num w:numId="12">
    <w:abstractNumId w:val="24"/>
  </w:num>
  <w:num w:numId="13">
    <w:abstractNumId w:val="12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3"/>
  </w:num>
  <w:num w:numId="23">
    <w:abstractNumId w:val="5"/>
  </w:num>
  <w:num w:numId="24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B8"/>
    <w:rsid w:val="00001105"/>
    <w:rsid w:val="000073F8"/>
    <w:rsid w:val="000075C0"/>
    <w:rsid w:val="000076AD"/>
    <w:rsid w:val="00007ED7"/>
    <w:rsid w:val="00011E2E"/>
    <w:rsid w:val="00013F8D"/>
    <w:rsid w:val="000155E1"/>
    <w:rsid w:val="000225C5"/>
    <w:rsid w:val="0002416C"/>
    <w:rsid w:val="000246C1"/>
    <w:rsid w:val="00024B2D"/>
    <w:rsid w:val="000268B2"/>
    <w:rsid w:val="0003465E"/>
    <w:rsid w:val="000362A4"/>
    <w:rsid w:val="00037A22"/>
    <w:rsid w:val="00041100"/>
    <w:rsid w:val="00045A75"/>
    <w:rsid w:val="000545F5"/>
    <w:rsid w:val="000547B4"/>
    <w:rsid w:val="00057075"/>
    <w:rsid w:val="000573F8"/>
    <w:rsid w:val="00061AD9"/>
    <w:rsid w:val="00061E52"/>
    <w:rsid w:val="0006239E"/>
    <w:rsid w:val="00067E6D"/>
    <w:rsid w:val="000723FA"/>
    <w:rsid w:val="000724FD"/>
    <w:rsid w:val="00074036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BE9"/>
    <w:rsid w:val="00094F34"/>
    <w:rsid w:val="000A08B0"/>
    <w:rsid w:val="000A0E23"/>
    <w:rsid w:val="000A55CF"/>
    <w:rsid w:val="000A6D7D"/>
    <w:rsid w:val="000A78D3"/>
    <w:rsid w:val="000B144D"/>
    <w:rsid w:val="000B2D4C"/>
    <w:rsid w:val="000B570C"/>
    <w:rsid w:val="000D07F9"/>
    <w:rsid w:val="000D5D80"/>
    <w:rsid w:val="000D6464"/>
    <w:rsid w:val="000E7B42"/>
    <w:rsid w:val="000F0A91"/>
    <w:rsid w:val="000F157F"/>
    <w:rsid w:val="000F2A8C"/>
    <w:rsid w:val="000F3723"/>
    <w:rsid w:val="000F552A"/>
    <w:rsid w:val="000F674A"/>
    <w:rsid w:val="000F71EA"/>
    <w:rsid w:val="00100E02"/>
    <w:rsid w:val="00101D9C"/>
    <w:rsid w:val="00101E83"/>
    <w:rsid w:val="001032F0"/>
    <w:rsid w:val="00103F38"/>
    <w:rsid w:val="00105FF1"/>
    <w:rsid w:val="001074F5"/>
    <w:rsid w:val="00107D4E"/>
    <w:rsid w:val="00110705"/>
    <w:rsid w:val="0011180E"/>
    <w:rsid w:val="00115284"/>
    <w:rsid w:val="00120FAF"/>
    <w:rsid w:val="00122E85"/>
    <w:rsid w:val="001248B1"/>
    <w:rsid w:val="00124EAD"/>
    <w:rsid w:val="0012514A"/>
    <w:rsid w:val="00125B37"/>
    <w:rsid w:val="0013062F"/>
    <w:rsid w:val="00142A02"/>
    <w:rsid w:val="001471F1"/>
    <w:rsid w:val="00151CF4"/>
    <w:rsid w:val="00156589"/>
    <w:rsid w:val="00161355"/>
    <w:rsid w:val="001628FA"/>
    <w:rsid w:val="001643DE"/>
    <w:rsid w:val="00171032"/>
    <w:rsid w:val="00171C0F"/>
    <w:rsid w:val="00176DCB"/>
    <w:rsid w:val="0018203E"/>
    <w:rsid w:val="001876FF"/>
    <w:rsid w:val="001A0A00"/>
    <w:rsid w:val="001A7C80"/>
    <w:rsid w:val="001A7DF8"/>
    <w:rsid w:val="001A7E18"/>
    <w:rsid w:val="001B0A82"/>
    <w:rsid w:val="001B1D43"/>
    <w:rsid w:val="001B419E"/>
    <w:rsid w:val="001B4E1A"/>
    <w:rsid w:val="001B56CF"/>
    <w:rsid w:val="001B766C"/>
    <w:rsid w:val="001C1578"/>
    <w:rsid w:val="001C267C"/>
    <w:rsid w:val="001C57ED"/>
    <w:rsid w:val="001C5B72"/>
    <w:rsid w:val="001C5BF1"/>
    <w:rsid w:val="001D2F6C"/>
    <w:rsid w:val="001D67B9"/>
    <w:rsid w:val="001E39A8"/>
    <w:rsid w:val="001E7CDF"/>
    <w:rsid w:val="001F1A4B"/>
    <w:rsid w:val="001F3B4B"/>
    <w:rsid w:val="001F577B"/>
    <w:rsid w:val="001F692C"/>
    <w:rsid w:val="001F6F76"/>
    <w:rsid w:val="0020006A"/>
    <w:rsid w:val="002008D1"/>
    <w:rsid w:val="00203E64"/>
    <w:rsid w:val="00206D7A"/>
    <w:rsid w:val="00210F41"/>
    <w:rsid w:val="00212FAD"/>
    <w:rsid w:val="0021609C"/>
    <w:rsid w:val="002160A2"/>
    <w:rsid w:val="002248F1"/>
    <w:rsid w:val="00243D5E"/>
    <w:rsid w:val="00245F0A"/>
    <w:rsid w:val="002541FC"/>
    <w:rsid w:val="00260ABB"/>
    <w:rsid w:val="00267071"/>
    <w:rsid w:val="002756B0"/>
    <w:rsid w:val="002801B2"/>
    <w:rsid w:val="00281FB0"/>
    <w:rsid w:val="00285B55"/>
    <w:rsid w:val="002910EA"/>
    <w:rsid w:val="002920B6"/>
    <w:rsid w:val="00293110"/>
    <w:rsid w:val="002A1DDB"/>
    <w:rsid w:val="002A1E2E"/>
    <w:rsid w:val="002A7AEF"/>
    <w:rsid w:val="002B00D3"/>
    <w:rsid w:val="002B2492"/>
    <w:rsid w:val="002B6F15"/>
    <w:rsid w:val="002B77FA"/>
    <w:rsid w:val="002C5150"/>
    <w:rsid w:val="002C58A5"/>
    <w:rsid w:val="002D0CD6"/>
    <w:rsid w:val="002D16EE"/>
    <w:rsid w:val="002D2D76"/>
    <w:rsid w:val="002D4800"/>
    <w:rsid w:val="002E2AC7"/>
    <w:rsid w:val="002F18DF"/>
    <w:rsid w:val="002F21ED"/>
    <w:rsid w:val="002F4397"/>
    <w:rsid w:val="002F52C1"/>
    <w:rsid w:val="002F7A9F"/>
    <w:rsid w:val="00306F13"/>
    <w:rsid w:val="00310258"/>
    <w:rsid w:val="00315E50"/>
    <w:rsid w:val="00321209"/>
    <w:rsid w:val="00330814"/>
    <w:rsid w:val="00330E00"/>
    <w:rsid w:val="003350D7"/>
    <w:rsid w:val="0034017A"/>
    <w:rsid w:val="003416BD"/>
    <w:rsid w:val="00343884"/>
    <w:rsid w:val="003516BC"/>
    <w:rsid w:val="00352DC9"/>
    <w:rsid w:val="0035795F"/>
    <w:rsid w:val="00361F3C"/>
    <w:rsid w:val="0037047F"/>
    <w:rsid w:val="0037222D"/>
    <w:rsid w:val="003745ED"/>
    <w:rsid w:val="003814F9"/>
    <w:rsid w:val="003840C2"/>
    <w:rsid w:val="003850E1"/>
    <w:rsid w:val="00386C9E"/>
    <w:rsid w:val="003876E1"/>
    <w:rsid w:val="0039275C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B3C26"/>
    <w:rsid w:val="003B40E9"/>
    <w:rsid w:val="003B512F"/>
    <w:rsid w:val="003B5A93"/>
    <w:rsid w:val="003B7512"/>
    <w:rsid w:val="003B7958"/>
    <w:rsid w:val="003C4E69"/>
    <w:rsid w:val="003C7A6B"/>
    <w:rsid w:val="003D016B"/>
    <w:rsid w:val="003D09DB"/>
    <w:rsid w:val="003D1A8D"/>
    <w:rsid w:val="003D77AE"/>
    <w:rsid w:val="003F1742"/>
    <w:rsid w:val="00400408"/>
    <w:rsid w:val="0040378D"/>
    <w:rsid w:val="00404604"/>
    <w:rsid w:val="00404AC4"/>
    <w:rsid w:val="004062A9"/>
    <w:rsid w:val="00406BFC"/>
    <w:rsid w:val="00410CBA"/>
    <w:rsid w:val="00412B11"/>
    <w:rsid w:val="00414E5A"/>
    <w:rsid w:val="004176F7"/>
    <w:rsid w:val="00421295"/>
    <w:rsid w:val="0042389F"/>
    <w:rsid w:val="004246EB"/>
    <w:rsid w:val="00425CA3"/>
    <w:rsid w:val="00431AE2"/>
    <w:rsid w:val="00432024"/>
    <w:rsid w:val="0043203F"/>
    <w:rsid w:val="00434F03"/>
    <w:rsid w:val="0043508E"/>
    <w:rsid w:val="00435CEE"/>
    <w:rsid w:val="00437B5D"/>
    <w:rsid w:val="00440A6A"/>
    <w:rsid w:val="004427CD"/>
    <w:rsid w:val="00442A2C"/>
    <w:rsid w:val="00442F3E"/>
    <w:rsid w:val="00443F04"/>
    <w:rsid w:val="00450BAD"/>
    <w:rsid w:val="004510AD"/>
    <w:rsid w:val="004511F1"/>
    <w:rsid w:val="0045596C"/>
    <w:rsid w:val="0046492F"/>
    <w:rsid w:val="00466813"/>
    <w:rsid w:val="004679AE"/>
    <w:rsid w:val="00476E0C"/>
    <w:rsid w:val="00480CB2"/>
    <w:rsid w:val="0048372B"/>
    <w:rsid w:val="00485CEE"/>
    <w:rsid w:val="004909D9"/>
    <w:rsid w:val="00493126"/>
    <w:rsid w:val="004A082E"/>
    <w:rsid w:val="004A3AC2"/>
    <w:rsid w:val="004A4C3D"/>
    <w:rsid w:val="004B0D4C"/>
    <w:rsid w:val="004C5403"/>
    <w:rsid w:val="004C7F28"/>
    <w:rsid w:val="004D1B14"/>
    <w:rsid w:val="004D254D"/>
    <w:rsid w:val="004D3CCA"/>
    <w:rsid w:val="004D6A76"/>
    <w:rsid w:val="004D71FE"/>
    <w:rsid w:val="004E0E21"/>
    <w:rsid w:val="004E1BA0"/>
    <w:rsid w:val="004E32C2"/>
    <w:rsid w:val="004E5EF9"/>
    <w:rsid w:val="004F25A0"/>
    <w:rsid w:val="004F37A4"/>
    <w:rsid w:val="004F381D"/>
    <w:rsid w:val="004F42E7"/>
    <w:rsid w:val="004F5CD0"/>
    <w:rsid w:val="00502A58"/>
    <w:rsid w:val="00507646"/>
    <w:rsid w:val="00513317"/>
    <w:rsid w:val="00520B67"/>
    <w:rsid w:val="00522049"/>
    <w:rsid w:val="00526DDB"/>
    <w:rsid w:val="005275D3"/>
    <w:rsid w:val="005300E0"/>
    <w:rsid w:val="005333CA"/>
    <w:rsid w:val="0053360E"/>
    <w:rsid w:val="005352E3"/>
    <w:rsid w:val="005411D2"/>
    <w:rsid w:val="005476CA"/>
    <w:rsid w:val="005536A5"/>
    <w:rsid w:val="0055451E"/>
    <w:rsid w:val="00554FAF"/>
    <w:rsid w:val="00560EBC"/>
    <w:rsid w:val="005616C5"/>
    <w:rsid w:val="0056320B"/>
    <w:rsid w:val="00565B43"/>
    <w:rsid w:val="00565E8B"/>
    <w:rsid w:val="00566EEB"/>
    <w:rsid w:val="00566F90"/>
    <w:rsid w:val="00567D0B"/>
    <w:rsid w:val="00570426"/>
    <w:rsid w:val="00575A79"/>
    <w:rsid w:val="005764D9"/>
    <w:rsid w:val="00577BE7"/>
    <w:rsid w:val="00580618"/>
    <w:rsid w:val="005870C5"/>
    <w:rsid w:val="00592016"/>
    <w:rsid w:val="00593058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5F9A"/>
    <w:rsid w:val="005C714A"/>
    <w:rsid w:val="005D0854"/>
    <w:rsid w:val="005D32F2"/>
    <w:rsid w:val="005D373A"/>
    <w:rsid w:val="005D6CA6"/>
    <w:rsid w:val="005E6B56"/>
    <w:rsid w:val="005F045A"/>
    <w:rsid w:val="005F2173"/>
    <w:rsid w:val="005F53B2"/>
    <w:rsid w:val="00600C53"/>
    <w:rsid w:val="006028B4"/>
    <w:rsid w:val="0060344F"/>
    <w:rsid w:val="0060669B"/>
    <w:rsid w:val="00614F9B"/>
    <w:rsid w:val="00616312"/>
    <w:rsid w:val="00616510"/>
    <w:rsid w:val="0061660D"/>
    <w:rsid w:val="00621608"/>
    <w:rsid w:val="00621A71"/>
    <w:rsid w:val="00622894"/>
    <w:rsid w:val="0062573E"/>
    <w:rsid w:val="00626999"/>
    <w:rsid w:val="0063383D"/>
    <w:rsid w:val="00646CE7"/>
    <w:rsid w:val="006527F6"/>
    <w:rsid w:val="0065353F"/>
    <w:rsid w:val="00664779"/>
    <w:rsid w:val="00665287"/>
    <w:rsid w:val="00666917"/>
    <w:rsid w:val="0067134D"/>
    <w:rsid w:val="00674CF3"/>
    <w:rsid w:val="00682F9F"/>
    <w:rsid w:val="00683B34"/>
    <w:rsid w:val="006846E9"/>
    <w:rsid w:val="0068631D"/>
    <w:rsid w:val="00691AF5"/>
    <w:rsid w:val="0069342B"/>
    <w:rsid w:val="0069447D"/>
    <w:rsid w:val="00694791"/>
    <w:rsid w:val="006A2DE2"/>
    <w:rsid w:val="006A6B04"/>
    <w:rsid w:val="006A6D63"/>
    <w:rsid w:val="006B0E81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E0C37"/>
    <w:rsid w:val="006E36FB"/>
    <w:rsid w:val="006E6DF5"/>
    <w:rsid w:val="006E7EE9"/>
    <w:rsid w:val="006F0836"/>
    <w:rsid w:val="006F1370"/>
    <w:rsid w:val="006F4506"/>
    <w:rsid w:val="006F6EED"/>
    <w:rsid w:val="006F7662"/>
    <w:rsid w:val="00704BBF"/>
    <w:rsid w:val="00712A34"/>
    <w:rsid w:val="00712DDA"/>
    <w:rsid w:val="00714166"/>
    <w:rsid w:val="00714E9D"/>
    <w:rsid w:val="007152F5"/>
    <w:rsid w:val="00720799"/>
    <w:rsid w:val="007238C1"/>
    <w:rsid w:val="00724484"/>
    <w:rsid w:val="007270CB"/>
    <w:rsid w:val="007272D9"/>
    <w:rsid w:val="00730328"/>
    <w:rsid w:val="007303F7"/>
    <w:rsid w:val="00730DB5"/>
    <w:rsid w:val="0073346E"/>
    <w:rsid w:val="0073555D"/>
    <w:rsid w:val="00741C11"/>
    <w:rsid w:val="00744208"/>
    <w:rsid w:val="00745023"/>
    <w:rsid w:val="00752B29"/>
    <w:rsid w:val="00755F70"/>
    <w:rsid w:val="00760BDB"/>
    <w:rsid w:val="0076331A"/>
    <w:rsid w:val="00764D73"/>
    <w:rsid w:val="00767DF4"/>
    <w:rsid w:val="007744B9"/>
    <w:rsid w:val="007768ED"/>
    <w:rsid w:val="0077690E"/>
    <w:rsid w:val="007800D3"/>
    <w:rsid w:val="00780CD7"/>
    <w:rsid w:val="00781475"/>
    <w:rsid w:val="00781AFE"/>
    <w:rsid w:val="00786264"/>
    <w:rsid w:val="00786DFE"/>
    <w:rsid w:val="0079059A"/>
    <w:rsid w:val="00795C82"/>
    <w:rsid w:val="007A471D"/>
    <w:rsid w:val="007A57C8"/>
    <w:rsid w:val="007A79FB"/>
    <w:rsid w:val="007B1B87"/>
    <w:rsid w:val="007B1E90"/>
    <w:rsid w:val="007B2205"/>
    <w:rsid w:val="007B224C"/>
    <w:rsid w:val="007B3622"/>
    <w:rsid w:val="007C2E57"/>
    <w:rsid w:val="007C3742"/>
    <w:rsid w:val="007D0505"/>
    <w:rsid w:val="007D2215"/>
    <w:rsid w:val="007D504A"/>
    <w:rsid w:val="007E32E7"/>
    <w:rsid w:val="007E34AC"/>
    <w:rsid w:val="007E4FC8"/>
    <w:rsid w:val="007E7431"/>
    <w:rsid w:val="007F349F"/>
    <w:rsid w:val="00800E09"/>
    <w:rsid w:val="00804F4B"/>
    <w:rsid w:val="0080512D"/>
    <w:rsid w:val="00806D6D"/>
    <w:rsid w:val="0081226E"/>
    <w:rsid w:val="0081446B"/>
    <w:rsid w:val="00816109"/>
    <w:rsid w:val="0082236A"/>
    <w:rsid w:val="008243CD"/>
    <w:rsid w:val="008244B4"/>
    <w:rsid w:val="00825471"/>
    <w:rsid w:val="00827EA6"/>
    <w:rsid w:val="00830386"/>
    <w:rsid w:val="00830F5F"/>
    <w:rsid w:val="00831611"/>
    <w:rsid w:val="00835484"/>
    <w:rsid w:val="0084202B"/>
    <w:rsid w:val="00843B8E"/>
    <w:rsid w:val="00843F3C"/>
    <w:rsid w:val="00852EFD"/>
    <w:rsid w:val="008540CF"/>
    <w:rsid w:val="00855337"/>
    <w:rsid w:val="00856387"/>
    <w:rsid w:val="008566BE"/>
    <w:rsid w:val="008574D4"/>
    <w:rsid w:val="00860066"/>
    <w:rsid w:val="00861EA0"/>
    <w:rsid w:val="00863B15"/>
    <w:rsid w:val="0086720A"/>
    <w:rsid w:val="008677D2"/>
    <w:rsid w:val="00870410"/>
    <w:rsid w:val="008718B7"/>
    <w:rsid w:val="00872A51"/>
    <w:rsid w:val="00875ACD"/>
    <w:rsid w:val="00881D7B"/>
    <w:rsid w:val="008826AA"/>
    <w:rsid w:val="0088324A"/>
    <w:rsid w:val="00884822"/>
    <w:rsid w:val="00887DA8"/>
    <w:rsid w:val="008938DA"/>
    <w:rsid w:val="008951F2"/>
    <w:rsid w:val="00895F6E"/>
    <w:rsid w:val="008A1F0C"/>
    <w:rsid w:val="008A28DB"/>
    <w:rsid w:val="008A3569"/>
    <w:rsid w:val="008B0E7E"/>
    <w:rsid w:val="008B7CBE"/>
    <w:rsid w:val="008C142E"/>
    <w:rsid w:val="008C35B8"/>
    <w:rsid w:val="008D40AB"/>
    <w:rsid w:val="008D7AB0"/>
    <w:rsid w:val="008E3CC9"/>
    <w:rsid w:val="008E61DE"/>
    <w:rsid w:val="008F55E9"/>
    <w:rsid w:val="008F60CF"/>
    <w:rsid w:val="00900CDE"/>
    <w:rsid w:val="00901092"/>
    <w:rsid w:val="00907D35"/>
    <w:rsid w:val="0091157C"/>
    <w:rsid w:val="009141A8"/>
    <w:rsid w:val="009147E5"/>
    <w:rsid w:val="00915628"/>
    <w:rsid w:val="009253BF"/>
    <w:rsid w:val="009259B9"/>
    <w:rsid w:val="009333D5"/>
    <w:rsid w:val="009425D6"/>
    <w:rsid w:val="00942C8E"/>
    <w:rsid w:val="009430C0"/>
    <w:rsid w:val="00945371"/>
    <w:rsid w:val="00950564"/>
    <w:rsid w:val="00954D9E"/>
    <w:rsid w:val="00955DA0"/>
    <w:rsid w:val="00962A69"/>
    <w:rsid w:val="00963874"/>
    <w:rsid w:val="00965F36"/>
    <w:rsid w:val="0097034A"/>
    <w:rsid w:val="00971077"/>
    <w:rsid w:val="00973BFE"/>
    <w:rsid w:val="00974A6E"/>
    <w:rsid w:val="00980EAC"/>
    <w:rsid w:val="009829CB"/>
    <w:rsid w:val="0098349C"/>
    <w:rsid w:val="00983B4A"/>
    <w:rsid w:val="009936C8"/>
    <w:rsid w:val="009A10E2"/>
    <w:rsid w:val="009A1215"/>
    <w:rsid w:val="009A1610"/>
    <w:rsid w:val="009A2A21"/>
    <w:rsid w:val="009A36EE"/>
    <w:rsid w:val="009A5D0F"/>
    <w:rsid w:val="009B23CC"/>
    <w:rsid w:val="009B3973"/>
    <w:rsid w:val="009B64DD"/>
    <w:rsid w:val="009B65CB"/>
    <w:rsid w:val="009B67E8"/>
    <w:rsid w:val="009C1C0D"/>
    <w:rsid w:val="009C40E5"/>
    <w:rsid w:val="009C66D2"/>
    <w:rsid w:val="009C757E"/>
    <w:rsid w:val="009D5614"/>
    <w:rsid w:val="009D5BA9"/>
    <w:rsid w:val="009D6EED"/>
    <w:rsid w:val="009D7ED1"/>
    <w:rsid w:val="009E206A"/>
    <w:rsid w:val="009E54AB"/>
    <w:rsid w:val="009F0F09"/>
    <w:rsid w:val="009F58E8"/>
    <w:rsid w:val="009F6D26"/>
    <w:rsid w:val="00A02B89"/>
    <w:rsid w:val="00A06DD4"/>
    <w:rsid w:val="00A074C6"/>
    <w:rsid w:val="00A0787F"/>
    <w:rsid w:val="00A0793B"/>
    <w:rsid w:val="00A1251F"/>
    <w:rsid w:val="00A13274"/>
    <w:rsid w:val="00A15085"/>
    <w:rsid w:val="00A20A23"/>
    <w:rsid w:val="00A214C7"/>
    <w:rsid w:val="00A2244F"/>
    <w:rsid w:val="00A2392F"/>
    <w:rsid w:val="00A246A5"/>
    <w:rsid w:val="00A277FD"/>
    <w:rsid w:val="00A27984"/>
    <w:rsid w:val="00A30059"/>
    <w:rsid w:val="00A44890"/>
    <w:rsid w:val="00A45C5B"/>
    <w:rsid w:val="00A45DF8"/>
    <w:rsid w:val="00A46181"/>
    <w:rsid w:val="00A53B71"/>
    <w:rsid w:val="00A57BA7"/>
    <w:rsid w:val="00A60546"/>
    <w:rsid w:val="00A66F5B"/>
    <w:rsid w:val="00A73589"/>
    <w:rsid w:val="00A74203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64D2"/>
    <w:rsid w:val="00A97B3F"/>
    <w:rsid w:val="00AA0B1D"/>
    <w:rsid w:val="00AA272E"/>
    <w:rsid w:val="00AA2FFC"/>
    <w:rsid w:val="00AB03B4"/>
    <w:rsid w:val="00AB1190"/>
    <w:rsid w:val="00AB314C"/>
    <w:rsid w:val="00AB653C"/>
    <w:rsid w:val="00AB74FD"/>
    <w:rsid w:val="00AC032D"/>
    <w:rsid w:val="00AC0B4D"/>
    <w:rsid w:val="00AC1D7A"/>
    <w:rsid w:val="00AC2B6C"/>
    <w:rsid w:val="00AC2BBB"/>
    <w:rsid w:val="00AC425D"/>
    <w:rsid w:val="00AC57D4"/>
    <w:rsid w:val="00AC66C3"/>
    <w:rsid w:val="00AC66ED"/>
    <w:rsid w:val="00AD16A7"/>
    <w:rsid w:val="00AD395E"/>
    <w:rsid w:val="00AD5969"/>
    <w:rsid w:val="00AD62A6"/>
    <w:rsid w:val="00AD680A"/>
    <w:rsid w:val="00AD7F2E"/>
    <w:rsid w:val="00AE38D7"/>
    <w:rsid w:val="00AE6307"/>
    <w:rsid w:val="00AF144B"/>
    <w:rsid w:val="00AF1EC2"/>
    <w:rsid w:val="00AF58E3"/>
    <w:rsid w:val="00AF6E70"/>
    <w:rsid w:val="00B03CD7"/>
    <w:rsid w:val="00B12EA4"/>
    <w:rsid w:val="00B14DDF"/>
    <w:rsid w:val="00B16CD1"/>
    <w:rsid w:val="00B26BA2"/>
    <w:rsid w:val="00B356C3"/>
    <w:rsid w:val="00B356C6"/>
    <w:rsid w:val="00B357E8"/>
    <w:rsid w:val="00B35FF6"/>
    <w:rsid w:val="00B402B1"/>
    <w:rsid w:val="00B40E6C"/>
    <w:rsid w:val="00B419E8"/>
    <w:rsid w:val="00B42097"/>
    <w:rsid w:val="00B4272C"/>
    <w:rsid w:val="00B468FA"/>
    <w:rsid w:val="00B4785C"/>
    <w:rsid w:val="00B50370"/>
    <w:rsid w:val="00B5106F"/>
    <w:rsid w:val="00B52F2D"/>
    <w:rsid w:val="00B56302"/>
    <w:rsid w:val="00B5670D"/>
    <w:rsid w:val="00B57651"/>
    <w:rsid w:val="00B62E00"/>
    <w:rsid w:val="00B65126"/>
    <w:rsid w:val="00B6524E"/>
    <w:rsid w:val="00B742FB"/>
    <w:rsid w:val="00B8307B"/>
    <w:rsid w:val="00B8539A"/>
    <w:rsid w:val="00B90271"/>
    <w:rsid w:val="00B90B9A"/>
    <w:rsid w:val="00B9103C"/>
    <w:rsid w:val="00B9137D"/>
    <w:rsid w:val="00B91596"/>
    <w:rsid w:val="00B9658F"/>
    <w:rsid w:val="00BA577E"/>
    <w:rsid w:val="00BB5232"/>
    <w:rsid w:val="00BB5660"/>
    <w:rsid w:val="00BB6357"/>
    <w:rsid w:val="00BC04DB"/>
    <w:rsid w:val="00BC3ECD"/>
    <w:rsid w:val="00BC5A10"/>
    <w:rsid w:val="00BC661B"/>
    <w:rsid w:val="00BD3F97"/>
    <w:rsid w:val="00BD58FB"/>
    <w:rsid w:val="00BD75D7"/>
    <w:rsid w:val="00BE11FD"/>
    <w:rsid w:val="00BE28D4"/>
    <w:rsid w:val="00BE372E"/>
    <w:rsid w:val="00BE3A14"/>
    <w:rsid w:val="00BE6BEA"/>
    <w:rsid w:val="00BE6E80"/>
    <w:rsid w:val="00BF1CD2"/>
    <w:rsid w:val="00BF3F5E"/>
    <w:rsid w:val="00BF45D4"/>
    <w:rsid w:val="00BF5148"/>
    <w:rsid w:val="00BF5DF5"/>
    <w:rsid w:val="00BF6B1A"/>
    <w:rsid w:val="00C03553"/>
    <w:rsid w:val="00C0506B"/>
    <w:rsid w:val="00C05FD0"/>
    <w:rsid w:val="00C10A28"/>
    <w:rsid w:val="00C11534"/>
    <w:rsid w:val="00C12B60"/>
    <w:rsid w:val="00C13E0C"/>
    <w:rsid w:val="00C218FF"/>
    <w:rsid w:val="00C24E43"/>
    <w:rsid w:val="00C33FFA"/>
    <w:rsid w:val="00C3557C"/>
    <w:rsid w:val="00C35D2D"/>
    <w:rsid w:val="00C465C7"/>
    <w:rsid w:val="00C47465"/>
    <w:rsid w:val="00C47B6F"/>
    <w:rsid w:val="00C50E75"/>
    <w:rsid w:val="00C51DCC"/>
    <w:rsid w:val="00C529A0"/>
    <w:rsid w:val="00C709F3"/>
    <w:rsid w:val="00C70A41"/>
    <w:rsid w:val="00C72152"/>
    <w:rsid w:val="00C750B0"/>
    <w:rsid w:val="00C91601"/>
    <w:rsid w:val="00C947F7"/>
    <w:rsid w:val="00C94C76"/>
    <w:rsid w:val="00C94DB9"/>
    <w:rsid w:val="00C97876"/>
    <w:rsid w:val="00CA2173"/>
    <w:rsid w:val="00CA66EA"/>
    <w:rsid w:val="00CA7335"/>
    <w:rsid w:val="00CB4C8B"/>
    <w:rsid w:val="00CC0B96"/>
    <w:rsid w:val="00CC508B"/>
    <w:rsid w:val="00CC5BAB"/>
    <w:rsid w:val="00CC7F1D"/>
    <w:rsid w:val="00CD1D1A"/>
    <w:rsid w:val="00CD2851"/>
    <w:rsid w:val="00CD3134"/>
    <w:rsid w:val="00CD397D"/>
    <w:rsid w:val="00CD6DA1"/>
    <w:rsid w:val="00CE1D52"/>
    <w:rsid w:val="00CE26A5"/>
    <w:rsid w:val="00CE47CE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127C4"/>
    <w:rsid w:val="00D12D3E"/>
    <w:rsid w:val="00D138E0"/>
    <w:rsid w:val="00D2048E"/>
    <w:rsid w:val="00D23FD3"/>
    <w:rsid w:val="00D241D8"/>
    <w:rsid w:val="00D25531"/>
    <w:rsid w:val="00D268D6"/>
    <w:rsid w:val="00D325E9"/>
    <w:rsid w:val="00D370F2"/>
    <w:rsid w:val="00D378A6"/>
    <w:rsid w:val="00D402D3"/>
    <w:rsid w:val="00D4162F"/>
    <w:rsid w:val="00D427BE"/>
    <w:rsid w:val="00D438B1"/>
    <w:rsid w:val="00D43B27"/>
    <w:rsid w:val="00D44CDC"/>
    <w:rsid w:val="00D51C15"/>
    <w:rsid w:val="00D61066"/>
    <w:rsid w:val="00D62AFF"/>
    <w:rsid w:val="00D638F4"/>
    <w:rsid w:val="00D65020"/>
    <w:rsid w:val="00D670D0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9DE"/>
    <w:rsid w:val="00D92FCB"/>
    <w:rsid w:val="00D958F3"/>
    <w:rsid w:val="00D97604"/>
    <w:rsid w:val="00DA0A18"/>
    <w:rsid w:val="00DA2328"/>
    <w:rsid w:val="00DA2956"/>
    <w:rsid w:val="00DA4016"/>
    <w:rsid w:val="00DA488E"/>
    <w:rsid w:val="00DA5F64"/>
    <w:rsid w:val="00DB11FE"/>
    <w:rsid w:val="00DB3209"/>
    <w:rsid w:val="00DB3C98"/>
    <w:rsid w:val="00DB4193"/>
    <w:rsid w:val="00DC0DDA"/>
    <w:rsid w:val="00DC0EA0"/>
    <w:rsid w:val="00DC1A26"/>
    <w:rsid w:val="00DC1F7D"/>
    <w:rsid w:val="00DC4A30"/>
    <w:rsid w:val="00DC5B6E"/>
    <w:rsid w:val="00DC6074"/>
    <w:rsid w:val="00DC65CE"/>
    <w:rsid w:val="00DD183E"/>
    <w:rsid w:val="00DD35AB"/>
    <w:rsid w:val="00DD42D5"/>
    <w:rsid w:val="00DD42EA"/>
    <w:rsid w:val="00DE167A"/>
    <w:rsid w:val="00DE313E"/>
    <w:rsid w:val="00DE328F"/>
    <w:rsid w:val="00DE3C7E"/>
    <w:rsid w:val="00DF260E"/>
    <w:rsid w:val="00DF2B3D"/>
    <w:rsid w:val="00E026F4"/>
    <w:rsid w:val="00E121C3"/>
    <w:rsid w:val="00E13265"/>
    <w:rsid w:val="00E15B59"/>
    <w:rsid w:val="00E2132F"/>
    <w:rsid w:val="00E23724"/>
    <w:rsid w:val="00E2498B"/>
    <w:rsid w:val="00E31961"/>
    <w:rsid w:val="00E33ABD"/>
    <w:rsid w:val="00E3426F"/>
    <w:rsid w:val="00E35317"/>
    <w:rsid w:val="00E40509"/>
    <w:rsid w:val="00E40A5C"/>
    <w:rsid w:val="00E4298E"/>
    <w:rsid w:val="00E44BF6"/>
    <w:rsid w:val="00E54BE2"/>
    <w:rsid w:val="00E64DBB"/>
    <w:rsid w:val="00E66877"/>
    <w:rsid w:val="00E72930"/>
    <w:rsid w:val="00E74180"/>
    <w:rsid w:val="00E750C1"/>
    <w:rsid w:val="00E77B23"/>
    <w:rsid w:val="00E80E85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A68"/>
    <w:rsid w:val="00EA2372"/>
    <w:rsid w:val="00EA45ED"/>
    <w:rsid w:val="00EA480F"/>
    <w:rsid w:val="00EA49F4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4DD1"/>
    <w:rsid w:val="00EF06B8"/>
    <w:rsid w:val="00EF1849"/>
    <w:rsid w:val="00F03945"/>
    <w:rsid w:val="00F04199"/>
    <w:rsid w:val="00F04218"/>
    <w:rsid w:val="00F07288"/>
    <w:rsid w:val="00F072AD"/>
    <w:rsid w:val="00F11815"/>
    <w:rsid w:val="00F17322"/>
    <w:rsid w:val="00F20859"/>
    <w:rsid w:val="00F210B7"/>
    <w:rsid w:val="00F21A31"/>
    <w:rsid w:val="00F2738C"/>
    <w:rsid w:val="00F27C45"/>
    <w:rsid w:val="00F37D65"/>
    <w:rsid w:val="00F40623"/>
    <w:rsid w:val="00F43271"/>
    <w:rsid w:val="00F45275"/>
    <w:rsid w:val="00F479EE"/>
    <w:rsid w:val="00F509AA"/>
    <w:rsid w:val="00F515C8"/>
    <w:rsid w:val="00F60327"/>
    <w:rsid w:val="00F63E9B"/>
    <w:rsid w:val="00F76181"/>
    <w:rsid w:val="00F7633A"/>
    <w:rsid w:val="00F8256C"/>
    <w:rsid w:val="00F87E6B"/>
    <w:rsid w:val="00F9101E"/>
    <w:rsid w:val="00F91BFD"/>
    <w:rsid w:val="00F92FAA"/>
    <w:rsid w:val="00F93798"/>
    <w:rsid w:val="00F93AC9"/>
    <w:rsid w:val="00F96288"/>
    <w:rsid w:val="00FA0382"/>
    <w:rsid w:val="00FA3687"/>
    <w:rsid w:val="00FA37C3"/>
    <w:rsid w:val="00FA3828"/>
    <w:rsid w:val="00FA3C09"/>
    <w:rsid w:val="00FB2B28"/>
    <w:rsid w:val="00FB36DA"/>
    <w:rsid w:val="00FB4C81"/>
    <w:rsid w:val="00FB6D41"/>
    <w:rsid w:val="00FB7925"/>
    <w:rsid w:val="00FB7C5F"/>
    <w:rsid w:val="00FC015B"/>
    <w:rsid w:val="00FC39EA"/>
    <w:rsid w:val="00FC50F1"/>
    <w:rsid w:val="00FD066A"/>
    <w:rsid w:val="00FD07C3"/>
    <w:rsid w:val="00FD0E69"/>
    <w:rsid w:val="00FD4227"/>
    <w:rsid w:val="00FD5E32"/>
    <w:rsid w:val="00FD639C"/>
    <w:rsid w:val="00FD6AE3"/>
    <w:rsid w:val="00FE1C91"/>
    <w:rsid w:val="00FE42C0"/>
    <w:rsid w:val="00FE52C9"/>
    <w:rsid w:val="00FE5D79"/>
    <w:rsid w:val="00FE762E"/>
    <w:rsid w:val="00FF295E"/>
    <w:rsid w:val="00FF2EB8"/>
    <w:rsid w:val="00FF3726"/>
    <w:rsid w:val="00FF3E6E"/>
    <w:rsid w:val="00FF6FE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A3C5"/>
  <w15:docId w15:val="{35C8A894-59C2-42E9-8885-DF0FDAF9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Domylnaczcionkaakapitu1">
    <w:name w:val="Domyślna czcionka akapitu1"/>
    <w:rsid w:val="00AF1EC2"/>
  </w:style>
  <w:style w:type="character" w:customStyle="1" w:styleId="postbody1">
    <w:name w:val="postbody1"/>
    <w:basedOn w:val="Domylnaczcionkaakapitu"/>
    <w:rsid w:val="00AF1E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61512-90C0-47CB-8363-7C6C3661B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28</Pages>
  <Words>7826</Words>
  <Characters>46960</Characters>
  <Application>Microsoft Office Word</Application>
  <DocSecurity>0</DocSecurity>
  <Lines>391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Ewa Chudzik</cp:lastModifiedBy>
  <cp:revision>12</cp:revision>
  <cp:lastPrinted>2017-09-06T11:26:00Z</cp:lastPrinted>
  <dcterms:created xsi:type="dcterms:W3CDTF">2019-08-13T14:37:00Z</dcterms:created>
  <dcterms:modified xsi:type="dcterms:W3CDTF">2023-09-20T07:48:00Z</dcterms:modified>
</cp:coreProperties>
</file>