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Wymagania edukacyjne z wychowania fizycznego dla klasy 5</w:t>
      </w:r>
    </w:p>
    <w:p w:rsidR="00000000" w:rsidDel="00000000" w:rsidP="00000000" w:rsidRDefault="00000000" w:rsidRPr="00000000" w14:paraId="0000000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6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Przedmiotowe zasady oceniania są zgodne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z rozporządzeniem MEN z dnia 22 lutego 2019  roku </w:t>
      </w:r>
      <w:r w:rsidDel="00000000" w:rsidR="00000000" w:rsidRPr="00000000">
        <w:rPr>
          <w:b w:val="1"/>
          <w:sz w:val="24"/>
          <w:szCs w:val="24"/>
          <w:rtl w:val="0"/>
        </w:rPr>
        <w:t xml:space="preserve">w sprawie oceniania, klasyfikowania i promowania uczniów i słuchaczy w szkołach publicznych (Dz. U. z 2019 r., poz. 373 z późn. zm.)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oraz ze Statutem  Szkoły Podstawowej  w  Aleksandrii. </w:t>
      </w:r>
    </w:p>
    <w:p w:rsidR="00000000" w:rsidDel="00000000" w:rsidP="00000000" w:rsidRDefault="00000000" w:rsidRPr="00000000" w14:paraId="00000004">
      <w:pPr>
        <w:spacing w:after="12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Nauczyciel informuje uczniów i rodziców na początku roku szkolnego o wymaganiach edukacyjnych niezbędnych do uzyskania poszczególnych ocen na koniec: I półrocza i roku szkolnego; sposobach sprawdzania osiągnięć edukacyjnych uczniów oraz o trybie i warunkach uzyskania wyższej niż przewidywana rocznej oceny klasyfikacyjnej.</w:t>
      </w:r>
    </w:p>
    <w:p w:rsidR="00000000" w:rsidDel="00000000" w:rsidP="00000000" w:rsidRDefault="00000000" w:rsidRPr="00000000" w14:paraId="00000005">
      <w:pPr>
        <w:spacing w:after="12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12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Ocenie podlegają następujące formy pracy ucznia:</w:t>
      </w:r>
    </w:p>
    <w:p w:rsidR="00000000" w:rsidDel="00000000" w:rsidP="00000000" w:rsidRDefault="00000000" w:rsidRPr="00000000" w14:paraId="00000007">
      <w:pPr>
        <w:spacing w:after="120"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4"/>
          <w:szCs w:val="24"/>
          <w:rtl w:val="0"/>
        </w:rPr>
        <w:t xml:space="preserve">sprawdziany wiedzy i umiejętności,</w:t>
      </w:r>
    </w:p>
    <w:p w:rsidR="00000000" w:rsidDel="00000000" w:rsidP="00000000" w:rsidRDefault="00000000" w:rsidRPr="00000000" w14:paraId="00000008">
      <w:pPr>
        <w:spacing w:after="120"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4"/>
          <w:szCs w:val="24"/>
          <w:rtl w:val="0"/>
        </w:rPr>
        <w:t xml:space="preserve">zajęcia dodatkowe, ćwiczenia o wyższym stopniu trudności,</w:t>
      </w:r>
    </w:p>
    <w:p w:rsidR="00000000" w:rsidDel="00000000" w:rsidP="00000000" w:rsidRDefault="00000000" w:rsidRPr="00000000" w14:paraId="00000009">
      <w:pPr>
        <w:spacing w:after="120"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4"/>
          <w:szCs w:val="24"/>
          <w:rtl w:val="0"/>
        </w:rPr>
        <w:t xml:space="preserve">aktywność na zajęciach,</w:t>
      </w:r>
    </w:p>
    <w:p w:rsidR="00000000" w:rsidDel="00000000" w:rsidP="00000000" w:rsidRDefault="00000000" w:rsidRPr="00000000" w14:paraId="0000000A">
      <w:pPr>
        <w:spacing w:after="120"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4"/>
          <w:szCs w:val="24"/>
          <w:rtl w:val="0"/>
        </w:rPr>
        <w:t xml:space="preserve">udział w zawodach sportowych,</w:t>
      </w:r>
    </w:p>
    <w:p w:rsidR="00000000" w:rsidDel="00000000" w:rsidP="00000000" w:rsidRDefault="00000000" w:rsidRPr="00000000" w14:paraId="0000000B">
      <w:pPr>
        <w:spacing w:after="120"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4"/>
          <w:szCs w:val="24"/>
          <w:rtl w:val="0"/>
        </w:rPr>
        <w:t xml:space="preserve">systematyczne uczestnictwo w zajęciach,</w:t>
      </w:r>
    </w:p>
    <w:p w:rsidR="00000000" w:rsidDel="00000000" w:rsidP="00000000" w:rsidRDefault="00000000" w:rsidRPr="00000000" w14:paraId="0000000C">
      <w:pPr>
        <w:spacing w:after="120"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4"/>
          <w:szCs w:val="24"/>
          <w:rtl w:val="0"/>
        </w:rPr>
        <w:t xml:space="preserve">przygotowanie i gotowość do zajęć.</w:t>
      </w:r>
    </w:p>
    <w:p w:rsidR="00000000" w:rsidDel="00000000" w:rsidP="00000000" w:rsidRDefault="00000000" w:rsidRPr="00000000" w14:paraId="0000000D">
      <w:pPr>
        <w:spacing w:after="16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Zgodnie z art. 28 ust. 2a i 2c ustawy z dnia 14 grudnia 2016 r. – Prawo oświatowe nauczyciel wychowania fizycznego w ramach obowiązkowego wymiaru zajęć wychowania fizycznego dla uczniów klas IV – VIII szkoły podstawowej, będzie przeprowadzał raz w ciągu roku szkolnego w każdej klasie testy sprawnościowe określone w przepisach wydanych na podstawie art. 47 ust. 1 pkt 1 tej ustawy, a wyniki z tych testów, datę ich przeprowadzenia oraz masę ciała i wiek ucznia szkoła będzie wprowadzała do ewidencji </w:t>
      </w:r>
      <w:r w:rsidDel="00000000" w:rsidR="00000000" w:rsidRPr="00000000">
        <w:rPr>
          <w:b w:val="1"/>
          <w:sz w:val="24"/>
          <w:szCs w:val="24"/>
          <w:rtl w:val="0"/>
        </w:rPr>
        <w:t xml:space="preserve">„Sportowe Talenty”,</w:t>
      </w:r>
      <w:r w:rsidDel="00000000" w:rsidR="00000000" w:rsidRPr="00000000">
        <w:rPr>
          <w:sz w:val="24"/>
          <w:szCs w:val="24"/>
          <w:rtl w:val="0"/>
        </w:rPr>
        <w:t xml:space="preserve"> o której mowa w art. 36a ustawy z dnia 25 czerwca 2010 r. o sporcie, prowadzonej przez ministra właściwego do spraw kultury fizycznej. </w:t>
      </w:r>
    </w:p>
    <w:p w:rsidR="00000000" w:rsidDel="00000000" w:rsidP="00000000" w:rsidRDefault="00000000" w:rsidRPr="00000000" w14:paraId="0000000F">
      <w:pPr>
        <w:spacing w:after="12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podstawie programowej kształcenia ogólnego w zakresie wychowania fizycznego, w części zatytułowanej „Warunki i sposób realizacji” zostały określone rodzaje testów sprawnościowych, które nauczyciele wychowania fizycznego będą przeprowadzali dla uczniów klas IV – VIII szkoły podstawowej i termin ich przeprowadzania (marzec – kwiecień):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before="240" w:line="276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bieg wahadłowy 10 razy po 5 metrów – służący pomiarowi zdolności szybkościowo – siłowo - koordynacyjnych,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20-metrowy wytrzymałościowy bieg wahadłowy wykonywany według Europejskiego Testu Sprawności Fizycznej – Eurofit, opracowanego przez Radę Europy – służący pomiarowi zdolności wytrzymałościowych w biegu,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podpór leżąc przodem na przedramionach (deska) – służący pomiarowi zdolności siłowo-wytrzymałościowych całego ciała,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line="276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skok w dal z miejsca –służący pomiarowi skoczności i siły.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Zgodnie z rozporządzeniem Ministra Edukacji Narodowej z dnia 22 lutego 2019 r. </w:t>
      </w:r>
      <w:r w:rsidDel="00000000" w:rsidR="00000000" w:rsidRPr="00000000">
        <w:rPr>
          <w:i w:val="1"/>
          <w:sz w:val="24"/>
          <w:szCs w:val="24"/>
          <w:rtl w:val="0"/>
        </w:rPr>
        <w:t xml:space="preserve">w sprawie oceniania, klasyfikowania i promowania uczniów i słuchaczy w szkołach publicznych</w:t>
      </w:r>
      <w:r w:rsidDel="00000000" w:rsidR="00000000" w:rsidRPr="00000000">
        <w:rPr>
          <w:sz w:val="24"/>
          <w:szCs w:val="24"/>
          <w:rtl w:val="0"/>
        </w:rPr>
        <w:t xml:space="preserve"> wyniki przeprowadzonych testów nie będą miały wpływu na ocenę ucznia z przedmiotu wychowanie fizyczne.</w:t>
      </w:r>
    </w:p>
    <w:p w:rsidR="00000000" w:rsidDel="00000000" w:rsidP="00000000" w:rsidRDefault="00000000" w:rsidRPr="00000000" w14:paraId="0000001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6">
      <w:pPr>
        <w:spacing w:after="12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Zasady oceniania:</w:t>
      </w:r>
    </w:p>
    <w:p w:rsidR="00000000" w:rsidDel="00000000" w:rsidP="00000000" w:rsidRDefault="00000000" w:rsidRPr="00000000" w14:paraId="00000017">
      <w:pPr>
        <w:spacing w:after="12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Uczeń jest zobowiązany posiadać na zajęciach strój sportowy adekwatny do warunków pogodowych.</w:t>
      </w:r>
    </w:p>
    <w:p w:rsidR="00000000" w:rsidDel="00000000" w:rsidP="00000000" w:rsidRDefault="00000000" w:rsidRPr="00000000" w14:paraId="00000018">
      <w:pPr>
        <w:spacing w:after="12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Brak w/w uczeń zgłasza na początku zajęć. Brak przygotowania do zajęć nauczyciel zaznacza w dzienniku za pomocą znaku „np.”.</w:t>
      </w:r>
    </w:p>
    <w:p w:rsidR="00000000" w:rsidDel="00000000" w:rsidP="00000000" w:rsidRDefault="00000000" w:rsidRPr="00000000" w14:paraId="00000019">
      <w:pPr>
        <w:spacing w:after="12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Uczeń ma prawo do nieprzygotowania do zajęć lekcyjnych 3 razy (nie dotyczy zapowiedzianych wcześniej  sprawdzianów).</w:t>
      </w:r>
    </w:p>
    <w:p w:rsidR="00000000" w:rsidDel="00000000" w:rsidP="00000000" w:rsidRDefault="00000000" w:rsidRPr="00000000" w14:paraId="0000001A">
      <w:pPr>
        <w:spacing w:after="240" w:before="24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Po dłuższej nieobecności w szkole uczeń ma prawo być zwolniony przez lekarza lub rodzica z uczestnictwa w zajęciach.</w:t>
      </w:r>
    </w:p>
    <w:p w:rsidR="00000000" w:rsidDel="00000000" w:rsidP="00000000" w:rsidRDefault="00000000" w:rsidRPr="00000000" w14:paraId="0000001B">
      <w:pPr>
        <w:spacing w:after="240" w:before="24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Przez nieprzygotowanie się do lekcji rozumie się:</w:t>
      </w:r>
    </w:p>
    <w:p w:rsidR="00000000" w:rsidDel="00000000" w:rsidP="00000000" w:rsidRDefault="00000000" w:rsidRPr="00000000" w14:paraId="0000001C">
      <w:pPr>
        <w:spacing w:after="160" w:line="276" w:lineRule="auto"/>
        <w:ind w:left="1060" w:firstLine="3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brak stroju sportowego,</w:t>
      </w:r>
    </w:p>
    <w:p w:rsidR="00000000" w:rsidDel="00000000" w:rsidP="00000000" w:rsidRDefault="00000000" w:rsidRPr="00000000" w14:paraId="0000001D">
      <w:pPr>
        <w:spacing w:after="160" w:line="276" w:lineRule="auto"/>
        <w:ind w:left="14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brak odpowiedniego obuwia (sportowe buty wiązane)</w:t>
      </w:r>
    </w:p>
    <w:p w:rsidR="00000000" w:rsidDel="00000000" w:rsidP="00000000" w:rsidRDefault="00000000" w:rsidRPr="00000000" w14:paraId="0000001E">
      <w:pPr>
        <w:spacing w:after="240" w:before="24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W przypadku nieobecności uczeń ma obowiązek uzupełnić braki (sprawdziany sportowe) w ciągu dwóch tygodni po powrocie do szkoły, w terminie wyznaczonym przez nauczyciela. W przypadku nieusprawiedliwionego niedopełnienia przez ucznia tego obowiązku, otrzymuje on ocenę niedostateczną.</w:t>
      </w:r>
    </w:p>
    <w:p w:rsidR="00000000" w:rsidDel="00000000" w:rsidP="00000000" w:rsidRDefault="00000000" w:rsidRPr="00000000" w14:paraId="0000001F">
      <w:pPr>
        <w:spacing w:after="240" w:before="24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Ocena z poprawy sprawdzianu lub innej aktywności  jest wpisywana do dziennika jako kolejna i obydwie oceny są brane pod uwagę przy wystawianiu oceny końcowej na półrocze lub koniec roku.</w:t>
      </w:r>
    </w:p>
    <w:p w:rsidR="00000000" w:rsidDel="00000000" w:rsidP="00000000" w:rsidRDefault="00000000" w:rsidRPr="00000000" w14:paraId="00000020">
      <w:pPr>
        <w:spacing w:after="240" w:before="24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Uczeń może poprawiać ocenę jeden raz (nie dotyczy ocen niedostatecznych).</w:t>
      </w:r>
    </w:p>
    <w:p w:rsidR="00000000" w:rsidDel="00000000" w:rsidP="00000000" w:rsidRDefault="00000000" w:rsidRPr="00000000" w14:paraId="00000021">
      <w:pPr>
        <w:spacing w:after="240" w:before="24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Uczeń może być oceniany za aktywność na lekcji indywidualnie  lub zespołowo.</w:t>
      </w:r>
    </w:p>
    <w:p w:rsidR="00000000" w:rsidDel="00000000" w:rsidP="00000000" w:rsidRDefault="00000000" w:rsidRPr="00000000" w14:paraId="00000022">
      <w:pPr>
        <w:spacing w:after="240" w:before="24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 Przez aktywność na lekcji rozumie się: zaangażowanie w zajęcia, dodatkowe zadania ruchowe, udzielanie poprawnych odpowiedzi, aktywną pracę w grupach, postawę ucznia i jego stosunek do kolegów.</w:t>
      </w:r>
    </w:p>
    <w:p w:rsidR="00000000" w:rsidDel="00000000" w:rsidP="00000000" w:rsidRDefault="00000000" w:rsidRPr="00000000" w14:paraId="00000023">
      <w:pPr>
        <w:spacing w:after="240" w:before="24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Aktywność ucznia na lekcji nagradzana jest „plusami”. Za pracę i aktywność podczas zajęć uczeń może otrzymać ocenę bardzo dobrą - za pięć plusów.</w:t>
      </w:r>
    </w:p>
    <w:p w:rsidR="00000000" w:rsidDel="00000000" w:rsidP="00000000" w:rsidRDefault="00000000" w:rsidRPr="00000000" w14:paraId="00000024">
      <w:pPr>
        <w:spacing w:after="240" w:before="24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Brak aktywności, słaba aktywność na lekcji oceniana jest minusami.</w:t>
      </w:r>
    </w:p>
    <w:p w:rsidR="00000000" w:rsidDel="00000000" w:rsidP="00000000" w:rsidRDefault="00000000" w:rsidRPr="00000000" w14:paraId="00000025">
      <w:pPr>
        <w:spacing w:after="240" w:before="24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Aktywność ucznia poza lekcjami nagradzana jest oceną w zależności od rodzaju i wyniku tej aktywności. Przy ustalaniu oceny z prac dodatkowych, brane są pod uwagę możliwości ucznia, wkład pracy, pomysłowość, poprawność wykonania zadania. Dodatkowe oceny cząstkowe uczeń może otrzymać np. za: udział i pomoc w organizowaniu imprez sportowych i rekreacyjnych, przygotowanie plakatów i gazetek ściennych; aktywny udział w projektach edukacyjnych związanych ze zdrowiem i aktywnością fizyczną; aktywne uczestnictwo w życiu sportowym klasy, szkoły oraz poza szkołą.</w:t>
      </w:r>
    </w:p>
    <w:p w:rsidR="00000000" w:rsidDel="00000000" w:rsidP="00000000" w:rsidRDefault="00000000" w:rsidRPr="00000000" w14:paraId="00000026">
      <w:pPr>
        <w:spacing w:after="240" w:before="24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Prace i zadania  są oceniane według następującej skali:</w:t>
      </w:r>
    </w:p>
    <w:p w:rsidR="00000000" w:rsidDel="00000000" w:rsidP="00000000" w:rsidRDefault="00000000" w:rsidRPr="00000000" w14:paraId="00000027">
      <w:pPr>
        <w:spacing w:after="240" w:before="240" w:line="276" w:lineRule="auto"/>
        <w:ind w:left="5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 – 29% - ocena niedostateczna</w:t>
      </w:r>
    </w:p>
    <w:p w:rsidR="00000000" w:rsidDel="00000000" w:rsidP="00000000" w:rsidRDefault="00000000" w:rsidRPr="00000000" w14:paraId="00000028">
      <w:pPr>
        <w:spacing w:after="240" w:before="240" w:line="276" w:lineRule="auto"/>
        <w:ind w:left="5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30% - 49% - ocena dopuszczająca</w:t>
      </w:r>
    </w:p>
    <w:p w:rsidR="00000000" w:rsidDel="00000000" w:rsidP="00000000" w:rsidRDefault="00000000" w:rsidRPr="00000000" w14:paraId="00000029">
      <w:pPr>
        <w:spacing w:after="240" w:before="240" w:line="276" w:lineRule="auto"/>
        <w:ind w:left="5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50% - 74% - ocena dostateczna</w:t>
      </w:r>
    </w:p>
    <w:p w:rsidR="00000000" w:rsidDel="00000000" w:rsidP="00000000" w:rsidRDefault="00000000" w:rsidRPr="00000000" w14:paraId="0000002A">
      <w:pPr>
        <w:spacing w:after="240" w:before="240" w:line="276" w:lineRule="auto"/>
        <w:ind w:left="5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75% - 90% - ocena dobra</w:t>
      </w:r>
    </w:p>
    <w:p w:rsidR="00000000" w:rsidDel="00000000" w:rsidP="00000000" w:rsidRDefault="00000000" w:rsidRPr="00000000" w14:paraId="0000002B">
      <w:pPr>
        <w:spacing w:after="240" w:before="240" w:line="276" w:lineRule="auto"/>
        <w:ind w:left="5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91% - 98% - ocena bardzo dobra</w:t>
      </w:r>
    </w:p>
    <w:p w:rsidR="00000000" w:rsidDel="00000000" w:rsidP="00000000" w:rsidRDefault="00000000" w:rsidRPr="00000000" w14:paraId="0000002C">
      <w:pPr>
        <w:spacing w:after="120" w:line="276" w:lineRule="auto"/>
        <w:ind w:left="5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99% - 100% - ocena celująca</w:t>
      </w:r>
    </w:p>
    <w:p w:rsidR="00000000" w:rsidDel="00000000" w:rsidP="00000000" w:rsidRDefault="00000000" w:rsidRPr="00000000" w14:paraId="0000002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17. Podstawą do wystawienia oceny śródrocznej i rocznej ( końcoworocznej) jest średnia ważona. Przyjmuje się następujące wagi ocen:</w:t>
      </w:r>
    </w:p>
    <w:p w:rsidR="00000000" w:rsidDel="00000000" w:rsidP="00000000" w:rsidRDefault="00000000" w:rsidRPr="00000000" w14:paraId="0000002E">
      <w:pPr>
        <w:spacing w:after="16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1"/>
        <w:tblW w:w="68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220"/>
        <w:gridCol w:w="1620"/>
        <w:tblGridChange w:id="0">
          <w:tblGrid>
            <w:gridCol w:w="5220"/>
            <w:gridCol w:w="162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276" w:lineRule="auto"/>
              <w:ind w:left="5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Sposoby sprawdzania wiedzy i umiejętności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276" w:lineRule="auto"/>
              <w:ind w:left="5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Waga oceny</w:t>
            </w:r>
          </w:p>
        </w:tc>
      </w:tr>
      <w:tr>
        <w:trPr>
          <w:cantSplit w:val="0"/>
          <w:trHeight w:val="34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Ocena końcowa z I półrocza (wpisywana do II półrocza)</w:t>
            </w:r>
          </w:p>
          <w:p w:rsidR="00000000" w:rsidDel="00000000" w:rsidP="00000000" w:rsidRDefault="00000000" w:rsidRPr="00000000" w14:paraId="00000032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33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Sprawdziany</w:t>
            </w:r>
          </w:p>
          <w:p w:rsidR="00000000" w:rsidDel="00000000" w:rsidP="00000000" w:rsidRDefault="00000000" w:rsidRPr="00000000" w14:paraId="00000034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Zawody (od poziomu gminnego)</w:t>
            </w:r>
          </w:p>
          <w:p w:rsidR="00000000" w:rsidDel="00000000" w:rsidP="00000000" w:rsidRDefault="00000000" w:rsidRPr="00000000" w14:paraId="00000035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spacing w:after="240" w:before="240" w:line="276" w:lineRule="auto"/>
              <w:ind w:left="560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Ocena z wagą 3 jest wpisywana w dzienniku kolorem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czerwonym.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  <w:tab/>
            </w:r>
          </w:p>
          <w:p w:rsidR="00000000" w:rsidDel="00000000" w:rsidP="00000000" w:rsidRDefault="00000000" w:rsidRPr="00000000" w14:paraId="0000003A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  <w:tab/>
              <w:t xml:space="preserve">3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Wiadomości</w:t>
            </w:r>
          </w:p>
          <w:p w:rsidR="00000000" w:rsidDel="00000000" w:rsidP="00000000" w:rsidRDefault="00000000" w:rsidRPr="00000000" w14:paraId="0000003C">
            <w:pPr>
              <w:spacing w:after="240" w:before="240" w:line="276" w:lineRule="auto"/>
              <w:ind w:left="560" w:firstLine="0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Ocena z wagą 2 jest wpisywana w dzienniku kolorem </w:t>
            </w: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zielonym.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  <w:tab/>
            </w:r>
          </w:p>
          <w:p w:rsidR="00000000" w:rsidDel="00000000" w:rsidP="00000000" w:rsidRDefault="00000000" w:rsidRPr="00000000" w14:paraId="0000003E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</w:t>
              <w:tab/>
              <w:t xml:space="preserve">2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Aktywność</w:t>
            </w:r>
          </w:p>
          <w:p w:rsidR="00000000" w:rsidDel="00000000" w:rsidP="00000000" w:rsidRDefault="00000000" w:rsidRPr="00000000" w14:paraId="00000041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Ocena z wagą 1-2 jest wpisywana w dzienniku kolorem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czarnym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  <w:tab/>
              <w:t xml:space="preserve">1-2</w:t>
            </w:r>
          </w:p>
        </w:tc>
      </w:tr>
      <w:tr>
        <w:trPr>
          <w:cantSplit w:val="0"/>
          <w:trHeight w:val="18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Zajęcia dodatkowe (SKS, treningi w klubie sportowym)</w:t>
            </w:r>
          </w:p>
          <w:p w:rsidR="00000000" w:rsidDel="00000000" w:rsidP="00000000" w:rsidRDefault="00000000" w:rsidRPr="00000000" w14:paraId="00000045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Ocena z wagą 1 jest wpisywana w dzienniku kolorem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czarnym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  <w:tab/>
            </w:r>
          </w:p>
          <w:p w:rsidR="00000000" w:rsidDel="00000000" w:rsidP="00000000" w:rsidRDefault="00000000" w:rsidRPr="00000000" w14:paraId="00000047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</w:t>
              <w:tab/>
              <w:t xml:space="preserve">1</w:t>
            </w:r>
          </w:p>
        </w:tc>
      </w:tr>
    </w:tbl>
    <w:p w:rsidR="00000000" w:rsidDel="00000000" w:rsidP="00000000" w:rsidRDefault="00000000" w:rsidRPr="00000000" w14:paraId="0000004A">
      <w:pPr>
        <w:spacing w:after="16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after="16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Średniej ważonej przyporządkowuje się następującą ocenę śródroczną i roczną:</w:t>
      </w:r>
    </w:p>
    <w:tbl>
      <w:tblPr>
        <w:tblStyle w:val="Table2"/>
        <w:tblW w:w="37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00"/>
        <w:gridCol w:w="1965"/>
        <w:tblGridChange w:id="0">
          <w:tblGrid>
            <w:gridCol w:w="1800"/>
            <w:gridCol w:w="1965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160" w:line="276" w:lineRule="auto"/>
              <w:ind w:left="720" w:right="-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średnia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ocena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do 1,55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niedostateczny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 1,56 do 2,65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dopuszczający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 2,66 do 3,65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dostateczny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 3,66 do 4,65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dobry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 4,66 do 5,3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bardzo dobry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0d 5,31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celujący*</w:t>
            </w:r>
          </w:p>
        </w:tc>
      </w:tr>
    </w:tbl>
    <w:p w:rsidR="00000000" w:rsidDel="00000000" w:rsidP="00000000" w:rsidRDefault="00000000" w:rsidRPr="00000000" w14:paraId="0000005A">
      <w:pPr>
        <w:spacing w:after="16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B">
      <w:pPr>
        <w:spacing w:after="16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*Ocenę celującą otrzymuje również uczeń  będący laureatem konkursu przedmiotowego o zasięgu wojewódzkim lub ponadwojewódzkim lub finalista ogólnopolskiej olimpiady przedmiotowej.</w:t>
      </w:r>
    </w:p>
    <w:p w:rsidR="00000000" w:rsidDel="00000000" w:rsidP="00000000" w:rsidRDefault="00000000" w:rsidRPr="00000000" w14:paraId="0000005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18. Na dwa tygodnie przed klasyfikacją nauczyciel informuje ucznia o przewidywanej ocenie.  Uczeń może poprawić ocenę  śródroczną i roczną o stopień wyżej. W przypadku, gdy uczeń wyraża chęć uzyskania wyższej niż przewidywana oceny klasyfikacyjnej  zobowiązany jest do:</w:t>
      </w:r>
    </w:p>
    <w:p w:rsidR="00000000" w:rsidDel="00000000" w:rsidP="00000000" w:rsidRDefault="00000000" w:rsidRPr="00000000" w14:paraId="0000005E">
      <w:pPr>
        <w:spacing w:after="240" w:before="24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poinformowania o tym nauczyciela w ciągu trzech dni od uzyskania informacji o przewidywanej ocenie,</w:t>
      </w:r>
    </w:p>
    <w:p w:rsidR="00000000" w:rsidDel="00000000" w:rsidP="00000000" w:rsidRDefault="00000000" w:rsidRPr="00000000" w14:paraId="0000005F">
      <w:pPr>
        <w:spacing w:after="240" w:before="24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 zaliczenia testu sprawnościowego sprawdzającego wiedzę  i umiejętności z materiału nauczania realizowanego w ciągu półrocza lub roku.</w:t>
      </w:r>
    </w:p>
    <w:p w:rsidR="00000000" w:rsidDel="00000000" w:rsidP="00000000" w:rsidRDefault="00000000" w:rsidRPr="00000000" w14:paraId="00000060">
      <w:pPr>
        <w:spacing w:after="240" w:before="24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19. Sprawdzian wiedzy i umiejętności obejmuje treści ujęte w przedmiotowych wymaganiach edukacyjnych  na poszczególne oceny.</w:t>
      </w:r>
    </w:p>
    <w:p w:rsidR="00000000" w:rsidDel="00000000" w:rsidP="00000000" w:rsidRDefault="00000000" w:rsidRPr="00000000" w14:paraId="0000006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20. Uczeń, aby otrzymać  wyższą ocenę, musi ze sprawdzianu uzyskać minimum 90% punktów możliwych do zdobycia.</w:t>
      </w:r>
    </w:p>
    <w:p w:rsidR="00000000" w:rsidDel="00000000" w:rsidP="00000000" w:rsidRDefault="00000000" w:rsidRPr="00000000" w14:paraId="00000063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4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Wymagania edukacyjne na poszczególne oceny:</w:t>
      </w:r>
    </w:p>
    <w:p w:rsidR="00000000" w:rsidDel="00000000" w:rsidP="00000000" w:rsidRDefault="00000000" w:rsidRPr="00000000" w14:paraId="00000065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6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Ocenę celującą otrzymuje uczeń, który:</w:t>
      </w:r>
    </w:p>
    <w:p w:rsidR="00000000" w:rsidDel="00000000" w:rsidP="00000000" w:rsidRDefault="00000000" w:rsidRPr="00000000" w14:paraId="0000006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-doskonale opanował elementy dyscyplin sportowych objętych programem nauczania w danej klasie</w:t>
      </w:r>
    </w:p>
    <w:p w:rsidR="00000000" w:rsidDel="00000000" w:rsidP="00000000" w:rsidRDefault="00000000" w:rsidRPr="00000000" w14:paraId="0000006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-systematycznie podnosi poziom swojej sprawności fizycznej i motorycznej</w:t>
      </w:r>
    </w:p>
    <w:p w:rsidR="00000000" w:rsidDel="00000000" w:rsidP="00000000" w:rsidRDefault="00000000" w:rsidRPr="00000000" w14:paraId="0000006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-swą postawą, zaangażowaniem i stosunkiem do przedmiotu nie budzi zastrzeżeń (jest zdyscyplinowany, ambitny i koleżeński), stanowi przykład dla innych</w:t>
      </w:r>
    </w:p>
    <w:p w:rsidR="00000000" w:rsidDel="00000000" w:rsidP="00000000" w:rsidRDefault="00000000" w:rsidRPr="00000000" w14:paraId="0000006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-posiada dużą znajomość zasad  i przepisów dyscyplin sportowych uprawianych w szkole</w:t>
      </w:r>
    </w:p>
    <w:p w:rsidR="00000000" w:rsidDel="00000000" w:rsidP="00000000" w:rsidRDefault="00000000" w:rsidRPr="00000000" w14:paraId="0000006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-przestrzega zasad BHP, fair play, dba o bezpieczeństwo własne i innych</w:t>
      </w:r>
    </w:p>
    <w:p w:rsidR="00000000" w:rsidDel="00000000" w:rsidP="00000000" w:rsidRDefault="00000000" w:rsidRPr="00000000" w14:paraId="0000006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-posiada nawyki higieniczno-zdrowotne (schludny wygląd, strój, higienę osobistą)</w:t>
      </w:r>
    </w:p>
    <w:p w:rsidR="00000000" w:rsidDel="00000000" w:rsidP="00000000" w:rsidRDefault="00000000" w:rsidRPr="00000000" w14:paraId="0000006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-bierze aktywny udział w pozalekcyjnych lub pozaszkolnych zajęciach sportowo-rekreacyjnych</w:t>
      </w:r>
    </w:p>
    <w:p w:rsidR="00000000" w:rsidDel="00000000" w:rsidP="00000000" w:rsidRDefault="00000000" w:rsidRPr="00000000" w14:paraId="0000006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-bierze udział w zawodach sportowych i osiąga w nich sukcesy, przyczynia sie do rozwoju sportu szkolnego</w:t>
      </w:r>
    </w:p>
    <w:p w:rsidR="00000000" w:rsidDel="00000000" w:rsidP="00000000" w:rsidRDefault="00000000" w:rsidRPr="00000000" w14:paraId="0000006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0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Ocenę bardzo dobrą otrzymuje uczeń, który:</w:t>
      </w:r>
    </w:p>
    <w:p w:rsidR="00000000" w:rsidDel="00000000" w:rsidP="00000000" w:rsidRDefault="00000000" w:rsidRPr="00000000" w14:paraId="0000007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-w pełni opanował elementy dyscyplin sportowych objętych programem nauczania w danej klasie</w:t>
      </w:r>
    </w:p>
    <w:p w:rsidR="00000000" w:rsidDel="00000000" w:rsidP="00000000" w:rsidRDefault="00000000" w:rsidRPr="00000000" w14:paraId="0000007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-podnosi poziom swojej sprawności fizycznej i motorycznej</w:t>
      </w:r>
    </w:p>
    <w:p w:rsidR="00000000" w:rsidDel="00000000" w:rsidP="00000000" w:rsidRDefault="00000000" w:rsidRPr="00000000" w14:paraId="0000007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swą postawą, zaangażowaniem i stosunkiem do przedmiotu nie budzi zastrzeżeń (jak wyżej)</w:t>
      </w:r>
    </w:p>
    <w:p w:rsidR="00000000" w:rsidDel="00000000" w:rsidP="00000000" w:rsidRDefault="00000000" w:rsidRPr="00000000" w14:paraId="00000074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-wykazał się znajomością zasad  i przepisów dyscyplin sportowych uprawianych w szkole</w:t>
      </w:r>
    </w:p>
    <w:p w:rsidR="00000000" w:rsidDel="00000000" w:rsidP="00000000" w:rsidRDefault="00000000" w:rsidRPr="00000000" w14:paraId="0000007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-przestrzega zasad BHP, fair play na zajęciach</w:t>
      </w:r>
    </w:p>
    <w:p w:rsidR="00000000" w:rsidDel="00000000" w:rsidP="00000000" w:rsidRDefault="00000000" w:rsidRPr="00000000" w14:paraId="00000076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-posiada nawyki higieniczno-zdrowotne (jw.)</w:t>
      </w:r>
    </w:p>
    <w:p w:rsidR="00000000" w:rsidDel="00000000" w:rsidP="00000000" w:rsidRDefault="00000000" w:rsidRPr="00000000" w14:paraId="0000007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-bierze aktywny udział w pozalekcyjnych lub pozaszkolnych zajęciach sportowo-rekreacyjnych</w:t>
      </w:r>
    </w:p>
    <w:p w:rsidR="00000000" w:rsidDel="00000000" w:rsidP="00000000" w:rsidRDefault="00000000" w:rsidRPr="00000000" w14:paraId="0000007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-bierze udział w zawodach sportowych, rozgrywkach szkolnych</w:t>
      </w:r>
    </w:p>
    <w:p w:rsidR="00000000" w:rsidDel="00000000" w:rsidP="00000000" w:rsidRDefault="00000000" w:rsidRPr="00000000" w14:paraId="0000007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A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Ocenę dobrą otrzymuje uczeń, który:</w:t>
      </w:r>
    </w:p>
    <w:p w:rsidR="00000000" w:rsidDel="00000000" w:rsidP="00000000" w:rsidRDefault="00000000" w:rsidRPr="00000000" w14:paraId="0000007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-opanował w stopniu dobrym elementy dyscyplin sportowych objętych programem nauczania</w:t>
      </w:r>
    </w:p>
    <w:p w:rsidR="00000000" w:rsidDel="00000000" w:rsidP="00000000" w:rsidRDefault="00000000" w:rsidRPr="00000000" w14:paraId="0000007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-utrzymuje swą sprawność fizyczną na poziomie zbliżonym do wyników z poprzedniego semestru</w:t>
      </w:r>
    </w:p>
    <w:p w:rsidR="00000000" w:rsidDel="00000000" w:rsidP="00000000" w:rsidRDefault="00000000" w:rsidRPr="00000000" w14:paraId="0000007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swą postawą, zaangażowaniem i stosunkiem do przedmiotu na ogół nie budzi zastrzeżeń</w:t>
      </w:r>
    </w:p>
    <w:p w:rsidR="00000000" w:rsidDel="00000000" w:rsidP="00000000" w:rsidRDefault="00000000" w:rsidRPr="00000000" w14:paraId="0000007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-posiada dobrą znajomość zasad  i przepisów dyscyplin sportowych uprawianych w szkole</w:t>
      </w:r>
    </w:p>
    <w:p w:rsidR="00000000" w:rsidDel="00000000" w:rsidP="00000000" w:rsidRDefault="00000000" w:rsidRPr="00000000" w14:paraId="0000007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-na ogół przestrzega zasad BHP, fair play na zajęciach</w:t>
      </w:r>
    </w:p>
    <w:p w:rsidR="00000000" w:rsidDel="00000000" w:rsidP="00000000" w:rsidRDefault="00000000" w:rsidRPr="00000000" w14:paraId="00000080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-posiada wystarczające nawyki higieniczno-zdrowotne</w:t>
      </w:r>
    </w:p>
    <w:p w:rsidR="00000000" w:rsidDel="00000000" w:rsidP="00000000" w:rsidRDefault="00000000" w:rsidRPr="00000000" w14:paraId="0000008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-bierze sporadycznie udział w zajęciach sportowo-rekreacyjnych</w:t>
      </w:r>
    </w:p>
    <w:p w:rsidR="00000000" w:rsidDel="00000000" w:rsidP="00000000" w:rsidRDefault="00000000" w:rsidRPr="00000000" w14:paraId="0000008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3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Ocenę dostateczną otrzymuje uczeń, który:</w:t>
      </w:r>
    </w:p>
    <w:p w:rsidR="00000000" w:rsidDel="00000000" w:rsidP="00000000" w:rsidRDefault="00000000" w:rsidRPr="00000000" w14:paraId="00000084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opanował w stopniu dostatecznym elementy dyscyplin sportowych objętych programem nauczania</w:t>
      </w:r>
    </w:p>
    <w:p w:rsidR="00000000" w:rsidDel="00000000" w:rsidP="00000000" w:rsidRDefault="00000000" w:rsidRPr="00000000" w14:paraId="0000008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-obniża swą sprawność fizyczną na poziomie zbliżonym do wyników z poprzedniego semestru</w:t>
      </w:r>
    </w:p>
    <w:p w:rsidR="00000000" w:rsidDel="00000000" w:rsidP="00000000" w:rsidRDefault="00000000" w:rsidRPr="00000000" w14:paraId="00000086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na zajęciach wykazuje braki w zakresie wychowania społecznego (jest mało ambitny, niezdyscyplinowany, niekoleżeński)</w:t>
      </w:r>
    </w:p>
    <w:p w:rsidR="00000000" w:rsidDel="00000000" w:rsidP="00000000" w:rsidRDefault="00000000" w:rsidRPr="00000000" w14:paraId="0000008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-wykazuje braki w znajomości zasad  i przepisów dyscyplin sportowych uprawianych w szkole</w:t>
      </w:r>
    </w:p>
    <w:p w:rsidR="00000000" w:rsidDel="00000000" w:rsidP="00000000" w:rsidRDefault="00000000" w:rsidRPr="00000000" w14:paraId="0000008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-nie zawsze przestrzega zasad BHP</w:t>
      </w:r>
    </w:p>
    <w:p w:rsidR="00000000" w:rsidDel="00000000" w:rsidP="00000000" w:rsidRDefault="00000000" w:rsidRPr="00000000" w14:paraId="0000008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-wykazuje brak nawyków higieniczno-zdrowotnych</w:t>
      </w:r>
    </w:p>
    <w:p w:rsidR="00000000" w:rsidDel="00000000" w:rsidP="00000000" w:rsidRDefault="00000000" w:rsidRPr="00000000" w14:paraId="0000008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-nie uczestniczy w zajęciach sportowo-rekreacyjnych</w:t>
      </w:r>
    </w:p>
    <w:p w:rsidR="00000000" w:rsidDel="00000000" w:rsidP="00000000" w:rsidRDefault="00000000" w:rsidRPr="00000000" w14:paraId="0000008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C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D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Ocenę dopuszczającą otrzymuje uczeń, który:</w:t>
      </w:r>
    </w:p>
    <w:p w:rsidR="00000000" w:rsidDel="00000000" w:rsidP="00000000" w:rsidRDefault="00000000" w:rsidRPr="00000000" w14:paraId="0000008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-nie opanował w stopniu dostatecznym elementów dyscyplin sportowych objętych programem nauczania</w:t>
      </w:r>
    </w:p>
    <w:p w:rsidR="00000000" w:rsidDel="00000000" w:rsidP="00000000" w:rsidRDefault="00000000" w:rsidRPr="00000000" w14:paraId="0000008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-w próbach sprawności fizycznej osiągnął poziom znacznie niższy niż w poprzednim semestrze</w:t>
      </w:r>
    </w:p>
    <w:p w:rsidR="00000000" w:rsidDel="00000000" w:rsidP="00000000" w:rsidRDefault="00000000" w:rsidRPr="00000000" w14:paraId="00000090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narusza zasady  wychowania społecznego (jest niekoleżeński i niezdyscyplinowany)</w:t>
      </w:r>
    </w:p>
    <w:p w:rsidR="00000000" w:rsidDel="00000000" w:rsidP="00000000" w:rsidRDefault="00000000" w:rsidRPr="00000000" w14:paraId="0000009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-wykazuje duże braki w znajomości zasad  i przepisów dyscyplin sportowych uprawianych w szkole</w:t>
      </w:r>
    </w:p>
    <w:p w:rsidR="00000000" w:rsidDel="00000000" w:rsidP="00000000" w:rsidRDefault="00000000" w:rsidRPr="00000000" w14:paraId="0000009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-narusza zasady BHP</w:t>
      </w:r>
    </w:p>
    <w:p w:rsidR="00000000" w:rsidDel="00000000" w:rsidP="00000000" w:rsidRDefault="00000000" w:rsidRPr="00000000" w14:paraId="0000009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-nie posiada nawyków higieniczno-zdrowotnych</w:t>
      </w:r>
    </w:p>
    <w:p w:rsidR="00000000" w:rsidDel="00000000" w:rsidP="00000000" w:rsidRDefault="00000000" w:rsidRPr="00000000" w14:paraId="00000094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5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6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Ocenę niedostateczną otrzymuje uczeń, który:</w:t>
      </w:r>
    </w:p>
    <w:p w:rsidR="00000000" w:rsidDel="00000000" w:rsidP="00000000" w:rsidRDefault="00000000" w:rsidRPr="00000000" w14:paraId="0000009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-nie opanował w stopniu dopuszczającym elementów dyscyplin sportowych objętych programem nauczania w danej klasie</w:t>
      </w:r>
    </w:p>
    <w:p w:rsidR="00000000" w:rsidDel="00000000" w:rsidP="00000000" w:rsidRDefault="00000000" w:rsidRPr="00000000" w14:paraId="0000009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-nie pracuje nad podniesieniem swojej sprawności fizycznej</w:t>
      </w:r>
    </w:p>
    <w:p w:rsidR="00000000" w:rsidDel="00000000" w:rsidP="00000000" w:rsidRDefault="00000000" w:rsidRPr="00000000" w14:paraId="0000009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często narusza zasady  wychowania społecznego (wchodzi w konflikty z kolegami i nauczycielami)</w:t>
      </w:r>
    </w:p>
    <w:p w:rsidR="00000000" w:rsidDel="00000000" w:rsidP="00000000" w:rsidRDefault="00000000" w:rsidRPr="00000000" w14:paraId="0000009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-nie posiada znajomości zasad  i przepisów dyscyplin sportowych uprawianych w szkole</w:t>
      </w:r>
    </w:p>
    <w:p w:rsidR="00000000" w:rsidDel="00000000" w:rsidP="00000000" w:rsidRDefault="00000000" w:rsidRPr="00000000" w14:paraId="0000009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-rażąco narusza zasady BHP stwarzając niebezpieczeństwo dla siebie i innych</w:t>
      </w:r>
    </w:p>
    <w:p w:rsidR="00000000" w:rsidDel="00000000" w:rsidP="00000000" w:rsidRDefault="00000000" w:rsidRPr="00000000" w14:paraId="0000009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-prowadzi niehigieniczny i niesportowy tryb życia</w:t>
      </w:r>
    </w:p>
    <w:p w:rsidR="00000000" w:rsidDel="00000000" w:rsidP="00000000" w:rsidRDefault="00000000" w:rsidRPr="00000000" w14:paraId="0000009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E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Sposoby sprawdzania osiągnięć:</w:t>
      </w:r>
    </w:p>
    <w:p w:rsidR="00000000" w:rsidDel="00000000" w:rsidP="00000000" w:rsidRDefault="00000000" w:rsidRPr="00000000" w14:paraId="0000009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 Ocenianie zostało oparte na określeniu komponentów składających się na ocenę</w:t>
      </w:r>
    </w:p>
    <w:p w:rsidR="00000000" w:rsidDel="00000000" w:rsidP="00000000" w:rsidRDefault="00000000" w:rsidRPr="00000000" w14:paraId="000000A0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półrocza i końcoworoczną:</w:t>
      </w:r>
    </w:p>
    <w:p w:rsidR="00000000" w:rsidDel="00000000" w:rsidP="00000000" w:rsidRDefault="00000000" w:rsidRPr="00000000" w14:paraId="000000A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stopień opanowania wymagań podstawowych i ponadpodstawowych w zakresie: sprawności motorycznej, poziomu umiejętności ruchowych i poziomu wiadomości na lekcji wychowania fizycznego,</w:t>
      </w:r>
    </w:p>
    <w:p w:rsidR="00000000" w:rsidDel="00000000" w:rsidP="00000000" w:rsidRDefault="00000000" w:rsidRPr="00000000" w14:paraId="000000A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uczestnictwa w zajęciach obowiązkowych, frekwencja,</w:t>
      </w:r>
    </w:p>
    <w:p w:rsidR="00000000" w:rsidDel="00000000" w:rsidP="00000000" w:rsidRDefault="00000000" w:rsidRPr="00000000" w14:paraId="000000A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przygotowania do zajęć,</w:t>
      </w:r>
    </w:p>
    <w:p w:rsidR="00000000" w:rsidDel="00000000" w:rsidP="00000000" w:rsidRDefault="00000000" w:rsidRPr="00000000" w14:paraId="000000A4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postawa ucznia i stosunek do wychowania fizycznego,</w:t>
      </w:r>
    </w:p>
    <w:p w:rsidR="00000000" w:rsidDel="00000000" w:rsidP="00000000" w:rsidRDefault="00000000" w:rsidRPr="00000000" w14:paraId="000000A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społecznego zaangażowania w krzewieniu kultury fizycznej,</w:t>
      </w:r>
    </w:p>
    <w:p w:rsidR="00000000" w:rsidDel="00000000" w:rsidP="00000000" w:rsidRDefault="00000000" w:rsidRPr="00000000" w14:paraId="000000A6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udziału w zajęciach nadobowiązkowych, zawodach sportowych.</w:t>
      </w:r>
    </w:p>
    <w:p w:rsidR="00000000" w:rsidDel="00000000" w:rsidP="00000000" w:rsidRDefault="00000000" w:rsidRPr="00000000" w14:paraId="000000A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Sprawność motoryczna, umiejętności ruchowe i wiadomości</w:t>
      </w:r>
    </w:p>
    <w:p w:rsidR="00000000" w:rsidDel="00000000" w:rsidP="00000000" w:rsidRDefault="00000000" w:rsidRPr="00000000" w14:paraId="000000A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Poziom sprawności motorycznej (siła, szybkość, zwinność, wytrzymałość) określamy na podstawie wyników uzyskanych w wybranych sprawdzianach.</w:t>
      </w:r>
    </w:p>
    <w:p w:rsidR="00000000" w:rsidDel="00000000" w:rsidP="00000000" w:rsidRDefault="00000000" w:rsidRPr="00000000" w14:paraId="000000A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sprawdzian umiejętności fizycznej (narzędzie sprawdzania) jest do wglądu u nauczyciela wychowania fizycznego (uzyskany wynik przekłada się na określoną ocenę)</w:t>
      </w:r>
    </w:p>
    <w:p w:rsidR="00000000" w:rsidDel="00000000" w:rsidP="00000000" w:rsidRDefault="00000000" w:rsidRPr="00000000" w14:paraId="000000A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ocenę sprawności motorycznej nauczyciel przeprowadza bez wcześniejszej zapowiedzi</w:t>
      </w:r>
    </w:p>
    <w:p w:rsidR="00000000" w:rsidDel="00000000" w:rsidP="00000000" w:rsidRDefault="00000000" w:rsidRPr="00000000" w14:paraId="000000A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 drugim półroczu nauki nauczyciel winien wziąć pod uwagę w szczególności stan sprawności motorycznej ucznia w stosunku do stanu wyjściowego uzyskanego w pierwszym półroczu, tj. za poprawę osiągniętego wyniku należy podwyższyć uzyskaną ocenę o pół stopnia, a w przypadku dużej poprawy wyniku o cały jeden stopień</w:t>
      </w:r>
    </w:p>
    <w:p w:rsidR="00000000" w:rsidDel="00000000" w:rsidP="00000000" w:rsidRDefault="00000000" w:rsidRPr="00000000" w14:paraId="000000A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forma sprawdzianu - działania praktyczne właściwe dla danego sprawdzianu sprawności fizycznej</w:t>
      </w:r>
    </w:p>
    <w:p w:rsidR="00000000" w:rsidDel="00000000" w:rsidP="00000000" w:rsidRDefault="00000000" w:rsidRPr="00000000" w14:paraId="000000A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Poziom umiejętności ruchowych ucznia oceniamy z tych działów, które były przedmiotem nauczania w danym półroczu (np. gimnastyka, gry zespołowe, lekkoatletyka itp.)</w:t>
      </w:r>
    </w:p>
    <w:p w:rsidR="00000000" w:rsidDel="00000000" w:rsidP="00000000" w:rsidRDefault="00000000" w:rsidRPr="00000000" w14:paraId="000000A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Poziom wiadomości z zakresu szeroko pojętej kultury fizycznej powinien być ściśle związany z tym, co nauczyciel przekazał uczniom w czasie jednostki lekcyjnej. Powinny to być informacje krótkie i łatwo przyswajalne. </w:t>
      </w:r>
    </w:p>
    <w:p w:rsidR="00000000" w:rsidDel="00000000" w:rsidP="00000000" w:rsidRDefault="00000000" w:rsidRPr="00000000" w14:paraId="000000A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Forma sprawdzianu poziomu wiadomości - jest dowolna - ustna lub pisemna.</w:t>
      </w:r>
    </w:p>
    <w:p w:rsidR="00000000" w:rsidDel="00000000" w:rsidP="00000000" w:rsidRDefault="00000000" w:rsidRPr="00000000" w14:paraId="000000B0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Kryteria i narzędzia sprawdzania wiadomości – ilość zdobytych punktów przez ucznia zgodna ze średnią zgodną z WSO.</w:t>
      </w:r>
    </w:p>
    <w:p w:rsidR="00000000" w:rsidDel="00000000" w:rsidP="00000000" w:rsidRDefault="00000000" w:rsidRPr="00000000" w14:paraId="000000B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Przygotowanie do zajęć</w:t>
      </w:r>
    </w:p>
    <w:p w:rsidR="00000000" w:rsidDel="00000000" w:rsidP="00000000" w:rsidRDefault="00000000" w:rsidRPr="00000000" w14:paraId="000000B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Przez przygotowanie do zajęć lekcji wychowania fizycznego rozumie się posiadanie przez ucznia czystego, odpowiedniego stroju sportowego. Należy zwrócić szczególną uwagę na higienę i właściwe przeznaczenie stroju (tylko do ćwiczeń fizycznych) – zmienna koszulka, T- Shirt, spodenki krótkie lub długie, skarpetki, obuwie sportowe zmienne. Za każdy przypadek braku stroju, bądź braku odpowiedniego obuwia lub niewłaściwej higieny stroju, nauczyciel stawia “np” (po trzecim “np” i każdym kolejnym uczeń otrzymuje uwagę z punktami ujemnymi). Systematyczność noszenia stroju wpływać będzie na ocenę z aktywności na lekcji wystawianej pod koniec każdego miesiąca.W okresie jesienno – zimowym i zimowo – wiosennym uczeń zobowiązany jest do posiadania dresu sportowego lub cieplejszej odzieży na zajęcia lekcyjne w terenie.</w:t>
      </w:r>
    </w:p>
    <w:p w:rsidR="00000000" w:rsidDel="00000000" w:rsidP="00000000" w:rsidRDefault="00000000" w:rsidRPr="00000000" w14:paraId="000000B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Postawa ucznia i stosunek do wychowania fizycznego.</w:t>
      </w:r>
    </w:p>
    <w:p w:rsidR="00000000" w:rsidDel="00000000" w:rsidP="00000000" w:rsidRDefault="00000000" w:rsidRPr="00000000" w14:paraId="000000B4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Rozumiemy przez to:</w:t>
      </w:r>
    </w:p>
    <w:p w:rsidR="00000000" w:rsidDel="00000000" w:rsidP="00000000" w:rsidRDefault="00000000" w:rsidRPr="00000000" w14:paraId="000000B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aktywny udział w zajęciach i współuczestnictwo w ich organizacji</w:t>
      </w:r>
    </w:p>
    <w:p w:rsidR="00000000" w:rsidDel="00000000" w:rsidP="00000000" w:rsidRDefault="00000000" w:rsidRPr="00000000" w14:paraId="000000B6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inwencję twórczą</w:t>
      </w:r>
    </w:p>
    <w:p w:rsidR="00000000" w:rsidDel="00000000" w:rsidP="00000000" w:rsidRDefault="00000000" w:rsidRPr="00000000" w14:paraId="000000B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postawę społeczną ucznia (stosunek do kolegów i koleżanek)</w:t>
      </w:r>
    </w:p>
    <w:p w:rsidR="00000000" w:rsidDel="00000000" w:rsidP="00000000" w:rsidRDefault="00000000" w:rsidRPr="00000000" w14:paraId="000000B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kulturę osobistą</w:t>
      </w:r>
    </w:p>
    <w:p w:rsidR="00000000" w:rsidDel="00000000" w:rsidP="00000000" w:rsidRDefault="00000000" w:rsidRPr="00000000" w14:paraId="000000B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systematyczne usprawnianie (dążenie do poprawy swojej sprawności)</w:t>
      </w:r>
    </w:p>
    <w:p w:rsidR="00000000" w:rsidDel="00000000" w:rsidP="00000000" w:rsidRDefault="00000000" w:rsidRPr="00000000" w14:paraId="000000B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stosunek do zajęć sportowych (zaangażowanie w wykonywanie ćwiczeń i zadań zbliżone do maksymalnych swoich możliwości)</w:t>
      </w:r>
    </w:p>
    <w:p w:rsidR="00000000" w:rsidDel="00000000" w:rsidP="00000000" w:rsidRDefault="00000000" w:rsidRPr="00000000" w14:paraId="000000B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dyscyplina podczas zajęć</w:t>
      </w:r>
    </w:p>
    <w:p w:rsidR="00000000" w:rsidDel="00000000" w:rsidP="00000000" w:rsidRDefault="00000000" w:rsidRPr="00000000" w14:paraId="000000B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przestrzeganie zasad bezpieczeństwa podczas lekcji</w:t>
      </w:r>
    </w:p>
    <w:p w:rsidR="00000000" w:rsidDel="00000000" w:rsidP="00000000" w:rsidRDefault="00000000" w:rsidRPr="00000000" w14:paraId="000000B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przestrzeganie regulaminu korzystania z obiektów sportowych</w:t>
      </w:r>
    </w:p>
    <w:p w:rsidR="00000000" w:rsidDel="00000000" w:rsidP="00000000" w:rsidRDefault="00000000" w:rsidRPr="00000000" w14:paraId="000000B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-postawa "Fair play" podczas lekcji</w:t>
      </w:r>
    </w:p>
    <w:p w:rsidR="00000000" w:rsidDel="00000000" w:rsidP="00000000" w:rsidRDefault="00000000" w:rsidRPr="00000000" w14:paraId="000000B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współpraca z grupą</w:t>
      </w:r>
    </w:p>
    <w:p w:rsidR="00000000" w:rsidDel="00000000" w:rsidP="00000000" w:rsidRDefault="00000000" w:rsidRPr="00000000" w14:paraId="000000C0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Aktywność ucznia, zaangażowanie w czasie lekcji oceniamy na koniec każdego miesiąca (ocena cząstkowa)</w:t>
      </w:r>
    </w:p>
    <w:p w:rsidR="00000000" w:rsidDel="00000000" w:rsidP="00000000" w:rsidRDefault="00000000" w:rsidRPr="00000000" w14:paraId="000000C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Nauczyciel może oceniać uczniów po każdych zajęciach, stawiając im plusy i minusy.</w:t>
      </w:r>
    </w:p>
    <w:p w:rsidR="00000000" w:rsidDel="00000000" w:rsidP="00000000" w:rsidRDefault="00000000" w:rsidRPr="00000000" w14:paraId="000000C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 plusów – dają nam ocenę bardzo dobrą</w:t>
      </w:r>
    </w:p>
    <w:p w:rsidR="00000000" w:rsidDel="00000000" w:rsidP="00000000" w:rsidRDefault="00000000" w:rsidRPr="00000000" w14:paraId="000000C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minusy – dają nam ocenę niedostateczną</w:t>
      </w:r>
    </w:p>
    <w:p w:rsidR="00000000" w:rsidDel="00000000" w:rsidP="00000000" w:rsidRDefault="00000000" w:rsidRPr="00000000" w14:paraId="000000C4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Społeczne zaangażowanie w krzewieniu kultury fizycznej</w:t>
      </w:r>
    </w:p>
    <w:p w:rsidR="00000000" w:rsidDel="00000000" w:rsidP="00000000" w:rsidRDefault="00000000" w:rsidRPr="00000000" w14:paraId="000000C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Forma społecznego zaangażowania ucznia na rzecz kultury fizycznej i sportu może być różna (np.wykonywanie prostych przyborów, redagowanie gazetki na korytarzu, pomoc w organizacji imprez sportowych itp.) - w zależności od pomysłowości nauczyciela i uczniów.</w:t>
      </w:r>
    </w:p>
    <w:p w:rsidR="00000000" w:rsidDel="00000000" w:rsidP="00000000" w:rsidRDefault="00000000" w:rsidRPr="00000000" w14:paraId="000000C6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Społeczne zaangażowanie ucznia oceniamy ocenami cząstkowymi.</w:t>
      </w:r>
    </w:p>
    <w:p w:rsidR="00000000" w:rsidDel="00000000" w:rsidP="00000000" w:rsidRDefault="00000000" w:rsidRPr="00000000" w14:paraId="000000C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Udział w zajęciach nadobowiązkowych, zawodach sportowych</w:t>
      </w:r>
    </w:p>
    <w:p w:rsidR="00000000" w:rsidDel="00000000" w:rsidP="00000000" w:rsidRDefault="00000000" w:rsidRPr="00000000" w14:paraId="000000C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reprezentowanie szkoły w zawodach</w:t>
      </w:r>
    </w:p>
    <w:p w:rsidR="00000000" w:rsidDel="00000000" w:rsidP="00000000" w:rsidRDefault="00000000" w:rsidRPr="00000000" w14:paraId="000000C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udział w zajęciach pozalekcyjnych w ramach SKS, udział w szkolnych rozgrywkach,</w:t>
      </w:r>
    </w:p>
    <w:p w:rsidR="00000000" w:rsidDel="00000000" w:rsidP="00000000" w:rsidRDefault="00000000" w:rsidRPr="00000000" w14:paraId="000000C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uprawianie sportu wyczynowo (uzyskanie znaczących osiągnięć).</w:t>
      </w:r>
    </w:p>
    <w:p w:rsidR="00000000" w:rsidDel="00000000" w:rsidP="00000000" w:rsidRDefault="00000000" w:rsidRPr="00000000" w14:paraId="000000C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w/w formach powinni brać udział wszyscy uczniowie, którzy spełniają określone warunki postawione przez nauczyciela wychowania fizycznego (takie, jak: poziom sprawności fizycznej, postawa społeczna).</w:t>
      </w:r>
    </w:p>
    <w:p w:rsidR="00000000" w:rsidDel="00000000" w:rsidP="00000000" w:rsidRDefault="00000000" w:rsidRPr="00000000" w14:paraId="000000C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Uczeń, który uprawia dowolną dyscyplinę sportu w klubie sportowym bądź reprezentuje szkołę w zawodach sportowych może otrzymać ocenę w I półroczu lub końcową wyższą o jeden stopień.Uczeń trenujący zobowiązany jest dostarczyć nauczycielowi zaświadczenie z Klubu o swoich sukcesach. Uczeń, który uprawia dowolną dyscyplinę sportu w sposób rekreacyjny, może otrzymać podwyższenie oceny w I półroczu lub końcoworocznej.</w:t>
      </w:r>
    </w:p>
    <w:p w:rsidR="00000000" w:rsidDel="00000000" w:rsidP="00000000" w:rsidRDefault="00000000" w:rsidRPr="00000000" w14:paraId="000000C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II. Zasady poprawiania ocen bieżących</w:t>
      </w:r>
    </w:p>
    <w:p w:rsidR="00000000" w:rsidDel="00000000" w:rsidP="00000000" w:rsidRDefault="00000000" w:rsidRPr="00000000" w14:paraId="000000C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poprawianie ocen bieżących może wystąpić tylko wówczas, gdy uczniowie będą realizowali podobne treści programowe, tj., gdy wystąpią ku temu odpowiednie warunki lokalowo - sprzętowe (np. poprawienie oceny wymaga ponownego rozstawienia odpowiedniego specjalistycznego sprzętu)</w:t>
      </w:r>
    </w:p>
    <w:p w:rsidR="00000000" w:rsidDel="00000000" w:rsidP="00000000" w:rsidRDefault="00000000" w:rsidRPr="00000000" w14:paraId="000000C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chęć poprawy danej oceny należy zgłosić nauczycielowi wychowania fizycznego</w:t>
      </w:r>
    </w:p>
    <w:p w:rsidR="00000000" w:rsidDel="00000000" w:rsidP="00000000" w:rsidRDefault="00000000" w:rsidRPr="00000000" w14:paraId="000000D0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nauczyciel wyznacza termin i sposób poprawy oceny</w:t>
      </w:r>
    </w:p>
    <w:p w:rsidR="00000000" w:rsidDel="00000000" w:rsidP="00000000" w:rsidRDefault="00000000" w:rsidRPr="00000000" w14:paraId="000000D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daną ocenę można poprawić tylko jeden raz</w:t>
      </w:r>
    </w:p>
    <w:p w:rsidR="00000000" w:rsidDel="00000000" w:rsidP="00000000" w:rsidRDefault="00000000" w:rsidRPr="00000000" w14:paraId="000000D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nieudana próba nie skutkuje obniżeniem poprawianej oceny</w:t>
      </w:r>
    </w:p>
    <w:p w:rsidR="00000000" w:rsidDel="00000000" w:rsidP="00000000" w:rsidRDefault="00000000" w:rsidRPr="00000000" w14:paraId="000000D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III. Zwolnienia z ćwiczeń</w:t>
      </w:r>
    </w:p>
    <w:p w:rsidR="00000000" w:rsidDel="00000000" w:rsidP="00000000" w:rsidRDefault="00000000" w:rsidRPr="00000000" w14:paraId="000000D4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uczniowie, którzy ze względu na stan zdrowia nie mogą w pełni brać udziału w zajęciach wychowania fizycznego, zobowiązani są do przedstawienia odpowiedniego zwolnienia lekarskiego wystawionego przez lekarza specjalistę nauczycielowi prowadzącemu</w:t>
      </w:r>
    </w:p>
    <w:p w:rsidR="00000000" w:rsidDel="00000000" w:rsidP="00000000" w:rsidRDefault="00000000" w:rsidRPr="00000000" w14:paraId="000000D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-rodzic nie może zwolnic dziecka z zajęć wychowanie fizycznego nie dłużej niż na 10 dni roboczych</w:t>
      </w:r>
    </w:p>
    <w:p w:rsidR="00000000" w:rsidDel="00000000" w:rsidP="00000000" w:rsidRDefault="00000000" w:rsidRPr="00000000" w14:paraId="000000D6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 przypadku, gdy zwolnienia z ćwiczeń na lekcjach wychowania fizycznego na prośbę rodziców przekroczą 60% wszystkich zajęć w danym semestrze - uczeń zobowiązany jest przedstawić opinię lekarza, w przeciwnym razie może być nieklasyfikowany</w:t>
      </w:r>
    </w:p>
    <w:p w:rsidR="00000000" w:rsidDel="00000000" w:rsidP="00000000" w:rsidRDefault="00000000" w:rsidRPr="00000000" w14:paraId="000000D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niedysponowanie dziewcząt: 1 raz w miesiącu uczennica może nie ćwiczyć na zajęciach z powodu złego samopoczucia, w pozostałe dni niedysponowania ćwiczy, lecz jest zwolniona z ciężkich lub wytrzymałościowych zadań fizycznych.</w:t>
      </w:r>
    </w:p>
    <w:p w:rsidR="00000000" w:rsidDel="00000000" w:rsidP="00000000" w:rsidRDefault="00000000" w:rsidRPr="00000000" w14:paraId="000000D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IV. Sposoby dokumentowania ocen</w:t>
      </w:r>
    </w:p>
    <w:p w:rsidR="00000000" w:rsidDel="00000000" w:rsidP="00000000" w:rsidRDefault="00000000" w:rsidRPr="00000000" w14:paraId="000000D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oceny ze sprawności motorycznej, umiejętności ruchowych, wiadomości oraz innych komponentów dokumentowane będą w dokumentacji nauczyciela prowadzącego zajęcia ( zeszyt wf) oraz elektronicznego dziennika lekcyjnego.</w:t>
      </w:r>
    </w:p>
    <w:p w:rsidR="00000000" w:rsidDel="00000000" w:rsidP="00000000" w:rsidRDefault="00000000" w:rsidRPr="00000000" w14:paraId="000000D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V. Częstotliwość sprawdzania i oceniania jest uzależniona od tematyki realizowanej podczas zajęć wychowania fizycznego. Przyjmuje się, że:</w:t>
      </w:r>
    </w:p>
    <w:p w:rsidR="00000000" w:rsidDel="00000000" w:rsidP="00000000" w:rsidRDefault="00000000" w:rsidRPr="00000000" w14:paraId="000000D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sprawność motoryczną ocenia się dwa razy w roku szkolnym (w I i II półroczu)</w:t>
      </w:r>
    </w:p>
    <w:p w:rsidR="00000000" w:rsidDel="00000000" w:rsidP="00000000" w:rsidRDefault="00000000" w:rsidRPr="00000000" w14:paraId="000000D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umiejętności ruchowe od 3 do 6 razy w półroczu</w:t>
      </w:r>
    </w:p>
    <w:p w:rsidR="00000000" w:rsidDel="00000000" w:rsidP="00000000" w:rsidRDefault="00000000" w:rsidRPr="00000000" w14:paraId="000000D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wiadomości – co najmniej raz w roku szkolnym</w:t>
      </w:r>
    </w:p>
    <w:p w:rsidR="00000000" w:rsidDel="00000000" w:rsidP="00000000" w:rsidRDefault="00000000" w:rsidRPr="00000000" w14:paraId="000000D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inne komponenty ocenia się w zależności od potrzeb i możliwości, na bieżąco</w:t>
      </w:r>
    </w:p>
    <w:p w:rsidR="00000000" w:rsidDel="00000000" w:rsidP="00000000" w:rsidRDefault="00000000" w:rsidRPr="00000000" w14:paraId="000000D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 przypadku, gdy postawa ucznia, jego poziom umiejętności i postęp sprawności motorycznej w drugim półroczu zmieni się znacząco, uczniowi można podnieść ocenę końcową</w:t>
      </w:r>
    </w:p>
    <w:p w:rsidR="00000000" w:rsidDel="00000000" w:rsidP="00000000" w:rsidRDefault="00000000" w:rsidRPr="00000000" w14:paraId="000000E0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VI. Sposoby informowania rodziców o postępach ucznia:</w:t>
      </w:r>
    </w:p>
    <w:p w:rsidR="00000000" w:rsidDel="00000000" w:rsidP="00000000" w:rsidRDefault="00000000" w:rsidRPr="00000000" w14:paraId="000000E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wszystkie oceny cząstkowe, które uczeń otrzymuje w czasie półrocza są do wglądu u nauczyciela prowadzącego zajęcia wf, na prośbę rodzica lub ucznia oraz w dzienniku szkolnym</w:t>
      </w:r>
    </w:p>
    <w:p w:rsidR="00000000" w:rsidDel="00000000" w:rsidP="00000000" w:rsidRDefault="00000000" w:rsidRPr="00000000" w14:paraId="000000E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 przypadku problemów ucznia, związanych z zaliczeniem stawianych mu wymagań, nauczyciel ma obowiązek powiadomić rodziców lub prawnych opiekunów o zaistniałej sytuacji zgodnie ze Statutem Szkoły i Wewnątrzszkolnym Systemem Oceniania.</w:t>
      </w:r>
    </w:p>
    <w:p w:rsidR="00000000" w:rsidDel="00000000" w:rsidP="00000000" w:rsidRDefault="00000000" w:rsidRPr="00000000" w14:paraId="000000E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VII. Priorytety oceniania</w:t>
      </w:r>
    </w:p>
    <w:p w:rsidR="00000000" w:rsidDel="00000000" w:rsidP="00000000" w:rsidRDefault="00000000" w:rsidRPr="00000000" w14:paraId="000000E4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uczestnictwo w zajęciach obowiązkowych, przygotowanie do zajęć, postawa ucznia i stosunek do zajęć</w:t>
      </w:r>
    </w:p>
    <w:p w:rsidR="00000000" w:rsidDel="00000000" w:rsidP="00000000" w:rsidRDefault="00000000" w:rsidRPr="00000000" w14:paraId="000000E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postęp sprawności motorycznej</w:t>
      </w:r>
    </w:p>
    <w:p w:rsidR="00000000" w:rsidDel="00000000" w:rsidP="00000000" w:rsidRDefault="00000000" w:rsidRPr="00000000" w14:paraId="000000E6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poziom umiejętności</w:t>
      </w:r>
    </w:p>
    <w:p w:rsidR="00000000" w:rsidDel="00000000" w:rsidP="00000000" w:rsidRDefault="00000000" w:rsidRPr="00000000" w14:paraId="000000E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wiadomości</w:t>
      </w:r>
    </w:p>
    <w:p w:rsidR="00000000" w:rsidDel="00000000" w:rsidP="00000000" w:rsidRDefault="00000000" w:rsidRPr="00000000" w14:paraId="000000E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społeczne zaangażowanie w krzewienie kultury fizycznej</w:t>
      </w:r>
    </w:p>
    <w:p w:rsidR="00000000" w:rsidDel="00000000" w:rsidP="00000000" w:rsidRDefault="00000000" w:rsidRPr="00000000" w14:paraId="000000E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udział w zajęciach nadobowiązkowych, zawodach sportowych</w:t>
      </w:r>
    </w:p>
    <w:p w:rsidR="00000000" w:rsidDel="00000000" w:rsidP="00000000" w:rsidRDefault="00000000" w:rsidRPr="00000000" w14:paraId="000000E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0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1">
      <w:pPr>
        <w:spacing w:after="20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2">
      <w:pPr>
        <w:spacing w:after="20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